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D8" w:rsidRDefault="00556AD8" w:rsidP="00556AD8">
      <w:pPr>
        <w:ind w:firstLine="420"/>
      </w:pPr>
      <w:r>
        <w:rPr>
          <w:rFonts w:hint="eastAsia"/>
        </w:rPr>
        <w:t>本周主要查询了各个模块以及M</w:t>
      </w:r>
      <w:r>
        <w:t>CU</w:t>
      </w:r>
      <w:r>
        <w:rPr>
          <w:rFonts w:hint="eastAsia"/>
        </w:rPr>
        <w:t>的数据手册，了解其各个口和寄存器的功能，进行</w:t>
      </w:r>
      <w:r w:rsidR="00CD6BD9">
        <w:rPr>
          <w:rFonts w:hint="eastAsia"/>
        </w:rPr>
        <w:t>部分</w:t>
      </w:r>
      <w:r>
        <w:rPr>
          <w:rFonts w:hint="eastAsia"/>
        </w:rPr>
        <w:t>硬件电路设计。</w:t>
      </w:r>
    </w:p>
    <w:p w:rsidR="00CD6BD9" w:rsidRDefault="004D3E49" w:rsidP="00556AD8">
      <w:pPr>
        <w:ind w:firstLine="420"/>
      </w:pPr>
      <w:r>
        <w:rPr>
          <w:rFonts w:hint="eastAsia"/>
        </w:rPr>
        <w:t>一、</w:t>
      </w:r>
      <w:r w:rsidR="00CD6BD9" w:rsidRPr="00CD6BD9">
        <w:t>LORA</w:t>
      </w:r>
      <w:r w:rsidR="00CD6BD9">
        <w:rPr>
          <w:rFonts w:hint="eastAsia"/>
        </w:rPr>
        <w:t>模块选用型号为</w:t>
      </w:r>
      <w:r w:rsidR="00CD6BD9" w:rsidRPr="00CD6BD9">
        <w:t>AS62-T20</w:t>
      </w:r>
      <w:r w:rsidR="00CD6BD9">
        <w:rPr>
          <w:rFonts w:hint="eastAsia"/>
        </w:rPr>
        <w:t>，输出为T</w:t>
      </w:r>
      <w:r w:rsidR="00CD6BD9">
        <w:t>TL</w:t>
      </w:r>
      <w:r w:rsidR="00CD6BD9">
        <w:rPr>
          <w:rFonts w:hint="eastAsia"/>
        </w:rPr>
        <w:t>信号，无法直连单片机，需用R</w:t>
      </w:r>
      <w:r w:rsidR="00CD6BD9">
        <w:t>SR</w:t>
      </w:r>
      <w:r w:rsidR="00CD6BD9">
        <w:rPr>
          <w:rFonts w:hint="eastAsia"/>
        </w:rPr>
        <w:t>232将T</w:t>
      </w:r>
      <w:r w:rsidR="00CD6BD9">
        <w:t>TL</w:t>
      </w:r>
      <w:r w:rsidR="00CD6BD9">
        <w:rPr>
          <w:rFonts w:hint="eastAsia"/>
        </w:rPr>
        <w:t>口转为串口。对二者连接电路以及R</w:t>
      </w:r>
      <w:r w:rsidR="00CD6BD9">
        <w:t>S232</w:t>
      </w:r>
      <w:r w:rsidR="00CD6BD9">
        <w:rPr>
          <w:rFonts w:hint="eastAsia"/>
        </w:rPr>
        <w:t>连接stm32的U</w:t>
      </w:r>
      <w:r w:rsidR="00CD6BD9">
        <w:t>SART</w:t>
      </w:r>
      <w:r w:rsidR="00CD6BD9">
        <w:rPr>
          <w:rFonts w:hint="eastAsia"/>
        </w:rPr>
        <w:t>口进行设计。</w:t>
      </w:r>
    </w:p>
    <w:p w:rsidR="00717363" w:rsidRDefault="000F16E2" w:rsidP="00717363">
      <w:r>
        <w:rPr>
          <w:noProof/>
        </w:rPr>
        <w:drawing>
          <wp:inline distT="0" distB="0" distL="0" distR="0" wp14:anchorId="4A57EED2" wp14:editId="207C5DA6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63" w:rsidRDefault="004D3E49" w:rsidP="004D3E49">
      <w:pPr>
        <w:ind w:firstLine="420"/>
      </w:pPr>
      <w:r>
        <w:rPr>
          <w:rFonts w:hint="eastAsia"/>
        </w:rPr>
        <w:t>二、没有找到</w:t>
      </w:r>
      <w:r w:rsidRPr="004D3E49">
        <w:t>AS62-T20</w:t>
      </w:r>
      <w:r>
        <w:rPr>
          <w:rFonts w:hint="eastAsia"/>
        </w:rPr>
        <w:t>的出售信息，但找到了另外一款L</w:t>
      </w:r>
      <w:r>
        <w:t>ORA</w:t>
      </w:r>
      <w:r>
        <w:rPr>
          <w:rFonts w:hint="eastAsia"/>
        </w:rPr>
        <w:t>模块S</w:t>
      </w:r>
      <w:r>
        <w:t>X</w:t>
      </w:r>
      <w:r>
        <w:rPr>
          <w:rFonts w:hint="eastAsia"/>
        </w:rPr>
        <w:t>128的出售信息和Datasheet，集成度较高可以分别输出模数信号，不需要复杂的信号调理电路。但没有封装库，于是画了一个库，方便日后使用。</w:t>
      </w:r>
    </w:p>
    <w:p w:rsidR="004D3E49" w:rsidRDefault="004D3E49" w:rsidP="004D3E49">
      <w:pPr>
        <w:jc w:val="center"/>
      </w:pPr>
      <w:r>
        <w:rPr>
          <w:noProof/>
        </w:rPr>
        <w:drawing>
          <wp:inline distT="0" distB="0" distL="0" distR="0" wp14:anchorId="1646A7C9" wp14:editId="0DB2E316">
            <wp:extent cx="3589020" cy="34827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753" cy="35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49" w:rsidRDefault="004D3E49" w:rsidP="004D3E49">
      <w:pPr>
        <w:ind w:firstLine="420"/>
      </w:pPr>
    </w:p>
    <w:p w:rsidR="00CD6BD9" w:rsidRDefault="004D3E49" w:rsidP="004D3E49">
      <w:pPr>
        <w:ind w:firstLine="420"/>
      </w:pPr>
      <w:r>
        <w:rPr>
          <w:rFonts w:hint="eastAsia"/>
        </w:rPr>
        <w:lastRenderedPageBreak/>
        <w:t>三、</w:t>
      </w:r>
      <w:r w:rsidR="00CD6BD9">
        <w:rPr>
          <w:rFonts w:hint="eastAsia"/>
        </w:rPr>
        <w:t>了解了振动传感器输出性质，</w:t>
      </w:r>
      <w:r>
        <w:rPr>
          <w:rFonts w:hint="eastAsia"/>
        </w:rPr>
        <w:t>输出信号为</w:t>
      </w:r>
      <w:r w:rsidR="00CD6BD9">
        <w:rPr>
          <w:rFonts w:hint="eastAsia"/>
        </w:rPr>
        <w:t>电流</w:t>
      </w:r>
      <w:r>
        <w:rPr>
          <w:rFonts w:hint="eastAsia"/>
        </w:rPr>
        <w:t>信号</w:t>
      </w:r>
      <w:r w:rsidR="00CD6BD9">
        <w:rPr>
          <w:rFonts w:hint="eastAsia"/>
        </w:rPr>
        <w:t>。设计了振动传感器输出转换的</w:t>
      </w:r>
      <w:r w:rsidR="00717363">
        <w:rPr>
          <w:rFonts w:hint="eastAsia"/>
        </w:rPr>
        <w:t>电流</w:t>
      </w:r>
      <w:r w:rsidR="00CD6BD9">
        <w:rPr>
          <w:rFonts w:hint="eastAsia"/>
        </w:rPr>
        <w:t>电压转换电路。</w:t>
      </w:r>
      <w:r>
        <w:rPr>
          <w:rFonts w:hint="eastAsia"/>
        </w:rPr>
        <w:t>由于性质未定，没有设置信号调理电路的具体参数，等到实际操作时再根据</w:t>
      </w:r>
      <w:r w:rsidR="002C09A4">
        <w:rPr>
          <w:rFonts w:hint="eastAsia"/>
        </w:rPr>
        <w:t>电</w:t>
      </w:r>
      <w:bookmarkStart w:id="0" w:name="_GoBack"/>
      <w:bookmarkEnd w:id="0"/>
      <w:r>
        <w:rPr>
          <w:rFonts w:hint="eastAsia"/>
        </w:rPr>
        <w:t>路方程确定。</w:t>
      </w:r>
    </w:p>
    <w:p w:rsidR="000F16E2" w:rsidRDefault="004D3E49">
      <w:r>
        <w:tab/>
      </w:r>
      <w:r>
        <w:rPr>
          <w:rFonts w:hint="eastAsia"/>
        </w:rPr>
        <w:t>四、查询磁传感器Q</w:t>
      </w:r>
      <w:r>
        <w:t>MC588L</w:t>
      </w:r>
      <w:r>
        <w:rPr>
          <w:rFonts w:hint="eastAsia"/>
        </w:rPr>
        <w:t>的datasheet，确定其简易外设电路以及和M</w:t>
      </w:r>
      <w:r>
        <w:t>CU</w:t>
      </w:r>
      <w:r>
        <w:rPr>
          <w:rFonts w:hint="eastAsia"/>
        </w:rPr>
        <w:t>的连接方式。</w:t>
      </w:r>
    </w:p>
    <w:p w:rsidR="00CD6BD9" w:rsidRDefault="00CD6BD9">
      <w:r>
        <w:rPr>
          <w:noProof/>
        </w:rPr>
        <w:drawing>
          <wp:inline distT="0" distB="0" distL="0" distR="0" wp14:anchorId="5AD4D72C" wp14:editId="5A53F1B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3" w:rsidRDefault="00272E13">
      <w:r>
        <w:tab/>
      </w:r>
      <w:r>
        <w:rPr>
          <w:rFonts w:hint="eastAsia"/>
        </w:rPr>
        <w:t>五、查找stm32控制传感器的相关软件资料，依照硬件电路的连接方式和相</w:t>
      </w:r>
      <w:r w:rsidR="002C09A4">
        <w:rPr>
          <w:rFonts w:hint="eastAsia"/>
        </w:rPr>
        <w:t>关</w:t>
      </w:r>
      <w:r>
        <w:rPr>
          <w:rFonts w:hint="eastAsia"/>
        </w:rPr>
        <w:t>模块的上</w:t>
      </w:r>
      <w:proofErr w:type="gramStart"/>
      <w:r>
        <w:rPr>
          <w:rFonts w:hint="eastAsia"/>
        </w:rPr>
        <w:t>拉下拉</w:t>
      </w:r>
      <w:proofErr w:type="gramEnd"/>
      <w:r>
        <w:rPr>
          <w:rFonts w:hint="eastAsia"/>
        </w:rPr>
        <w:t>方式，进行初步算法设计</w:t>
      </w:r>
      <w:r w:rsidR="00773B99">
        <w:rPr>
          <w:rFonts w:hint="eastAsia"/>
        </w:rPr>
        <w:t>。</w:t>
      </w:r>
    </w:p>
    <w:p w:rsidR="00773B99" w:rsidRDefault="00773B99">
      <w:r>
        <w:tab/>
      </w:r>
      <w:r>
        <w:rPr>
          <w:rFonts w:hint="eastAsia"/>
        </w:rPr>
        <w:t>六、学会使用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，从此不担心版本控制和电脑故障问题。</w:t>
      </w:r>
    </w:p>
    <w:p w:rsidR="00773B99" w:rsidRPr="00773B99" w:rsidRDefault="00773B99">
      <w:r>
        <w:rPr>
          <w:noProof/>
        </w:rPr>
        <w:drawing>
          <wp:inline distT="0" distB="0" distL="0" distR="0" wp14:anchorId="122AEACF" wp14:editId="7DC504FA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99" w:rsidRPr="0077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0F" w:rsidRDefault="002D3C0F" w:rsidP="002C09A4">
      <w:r>
        <w:separator/>
      </w:r>
    </w:p>
  </w:endnote>
  <w:endnote w:type="continuationSeparator" w:id="0">
    <w:p w:rsidR="002D3C0F" w:rsidRDefault="002D3C0F" w:rsidP="002C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0F" w:rsidRDefault="002D3C0F" w:rsidP="002C09A4">
      <w:r>
        <w:separator/>
      </w:r>
    </w:p>
  </w:footnote>
  <w:footnote w:type="continuationSeparator" w:id="0">
    <w:p w:rsidR="002D3C0F" w:rsidRDefault="002D3C0F" w:rsidP="002C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2"/>
    <w:rsid w:val="000F16E2"/>
    <w:rsid w:val="00272E13"/>
    <w:rsid w:val="002C09A4"/>
    <w:rsid w:val="002D3C0F"/>
    <w:rsid w:val="004D3E49"/>
    <w:rsid w:val="00556AD8"/>
    <w:rsid w:val="00717363"/>
    <w:rsid w:val="00773B99"/>
    <w:rsid w:val="00C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C9005"/>
  <w15:chartTrackingRefBased/>
  <w15:docId w15:val="{EBC6494B-B017-4C18-9AB9-206F9BBA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Yangzhou Laoren</dc:creator>
  <cp:keywords/>
  <dc:description/>
  <cp:lastModifiedBy>Yangzhou Laoren</cp:lastModifiedBy>
  <cp:revision>7</cp:revision>
  <dcterms:created xsi:type="dcterms:W3CDTF">2020-03-14T14:21:00Z</dcterms:created>
  <dcterms:modified xsi:type="dcterms:W3CDTF">2020-03-15T05:26:00Z</dcterms:modified>
</cp:coreProperties>
</file>