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>Scene set up:</w:t>
      </w: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point light simulating light bulb in the top;</w:t>
      </w: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box containing the model as a house;</w:t>
      </w: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two</w:t>
      </w:r>
      <w:proofErr w:type="gramEnd"/>
      <w:r>
        <w:rPr>
          <w:rFonts w:ascii="Arial" w:hAnsi="Arial" w:cs="Arial"/>
        </w:rPr>
        <w:t xml:space="preserve"> area lights to lit the model;</w:t>
      </w:r>
    </w:p>
    <w:p w:rsidR="00EB1914" w:rsidRDefault="009E6BD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5BCDE9" wp14:editId="54F742A7">
            <wp:extent cx="5731510" cy="377079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D7" w:rsidRDefault="009E6BD7">
      <w:pPr>
        <w:rPr>
          <w:rFonts w:ascii="Arial" w:hAnsi="Arial" w:cs="Arial"/>
        </w:rPr>
      </w:pP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box should be white material;</w:t>
      </w:r>
    </w:p>
    <w:p w:rsidR="009E6BD7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material for the model can be </w:t>
      </w:r>
      <w:proofErr w:type="spellStart"/>
      <w:r>
        <w:rPr>
          <w:rFonts w:ascii="Arial" w:hAnsi="Arial" w:cs="Arial"/>
        </w:rPr>
        <w:t>Mi_Material_x</w:t>
      </w:r>
      <w:proofErr w:type="spellEnd"/>
      <w:r>
        <w:rPr>
          <w:rFonts w:ascii="Arial" w:hAnsi="Arial" w:cs="Arial"/>
        </w:rPr>
        <w:t xml:space="preserve">(matte) or </w:t>
      </w:r>
      <w:proofErr w:type="spellStart"/>
      <w:r>
        <w:rPr>
          <w:rFonts w:ascii="Arial" w:hAnsi="Arial" w:cs="Arial"/>
        </w:rPr>
        <w:t>mi_metallic_paint_x</w:t>
      </w:r>
      <w:proofErr w:type="spellEnd"/>
    </w:p>
    <w:p w:rsidR="009E6BD7" w:rsidRDefault="009E6BD7">
      <w:pPr>
        <w:rPr>
          <w:rFonts w:ascii="Arial" w:hAnsi="Arial" w:cs="Arial"/>
        </w:rPr>
      </w:pPr>
      <w:bookmarkStart w:id="0" w:name="_GoBack"/>
      <w:bookmarkEnd w:id="0"/>
    </w:p>
    <w:p w:rsidR="009E6BD7" w:rsidRPr="002106A1" w:rsidRDefault="009E6BD7">
      <w:pPr>
        <w:rPr>
          <w:rFonts w:ascii="Arial" w:hAnsi="Arial" w:cs="Arial"/>
        </w:rPr>
      </w:pPr>
      <w:r>
        <w:rPr>
          <w:rFonts w:ascii="Arial" w:hAnsi="Arial" w:cs="Arial"/>
        </w:rPr>
        <w:t>3. Global illumination and Final Gathering are on.</w:t>
      </w:r>
    </w:p>
    <w:sectPr w:rsidR="009E6BD7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D7"/>
    <w:rsid w:val="002106A1"/>
    <w:rsid w:val="009E6BD7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Bournemouth University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Anzong,Zheng</dc:creator>
  <cp:lastModifiedBy>Anzong,Zheng</cp:lastModifiedBy>
  <cp:revision>1</cp:revision>
  <dcterms:created xsi:type="dcterms:W3CDTF">2016-02-02T18:48:00Z</dcterms:created>
  <dcterms:modified xsi:type="dcterms:W3CDTF">2016-02-02T18:54:00Z</dcterms:modified>
</cp:coreProperties>
</file>