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6C" w:rsidRPr="00FA6CE9" w:rsidRDefault="009B540F" w:rsidP="005B066C">
      <w:pPr>
        <w:pStyle w:val="Heading2"/>
        <w:spacing w:before="0" w:after="0"/>
        <w:jc w:val="center"/>
        <w:rPr>
          <w:rFonts w:ascii="Bookman Old Style" w:hAnsi="Bookman Old Style"/>
          <w:bCs w:val="0"/>
          <w:i w:val="0"/>
          <w:iCs w:val="0"/>
          <w:sz w:val="32"/>
          <w:szCs w:val="32"/>
          <w:u w:val="single"/>
        </w:rPr>
      </w:pPr>
      <w:r>
        <w:rPr>
          <w:rFonts w:ascii="Bookman Old Style" w:hAnsi="Bookman Old Style"/>
          <w:bCs w:val="0"/>
          <w:i w:val="0"/>
          <w:iCs w:val="0"/>
          <w:sz w:val="32"/>
          <w:szCs w:val="32"/>
          <w:u w:val="single"/>
        </w:rPr>
        <w:t>Assignment</w:t>
      </w:r>
      <w:r w:rsidR="00C91B9E">
        <w:rPr>
          <w:rFonts w:ascii="Bookman Old Style" w:hAnsi="Bookman Old Style"/>
          <w:bCs w:val="0"/>
          <w:i w:val="0"/>
          <w:iCs w:val="0"/>
          <w:sz w:val="32"/>
          <w:szCs w:val="32"/>
          <w:u w:val="single"/>
        </w:rPr>
        <w:t>:I</w:t>
      </w:r>
      <w:r w:rsidR="005F5BD0">
        <w:rPr>
          <w:rFonts w:ascii="Bookman Old Style" w:hAnsi="Bookman Old Style"/>
          <w:bCs w:val="0"/>
          <w:i w:val="0"/>
          <w:iCs w:val="0"/>
          <w:sz w:val="32"/>
          <w:szCs w:val="32"/>
          <w:u w:val="single"/>
        </w:rPr>
        <w:t xml:space="preserve"> </w:t>
      </w:r>
    </w:p>
    <w:p w:rsidR="005B066C" w:rsidRDefault="00A1638A" w:rsidP="005B066C">
      <w:r w:rsidRPr="00A1638A">
        <w:rPr>
          <w:noProof/>
          <w:sz w:val="20"/>
        </w:rPr>
        <w:pict>
          <v:rect id="_x0000_s1032" style="position:absolute;margin-left:9pt;margin-top:7.8pt;width:408pt;height:68.3pt;z-index:-251658752"/>
        </w:pict>
      </w:r>
    </w:p>
    <w:p w:rsidR="005B066C" w:rsidRDefault="005B066C" w:rsidP="005B066C">
      <w:pPr>
        <w:spacing w:line="360" w:lineRule="auto"/>
        <w:ind w:left="360"/>
      </w:pPr>
      <w:r>
        <w:rPr>
          <w:b/>
          <w:bCs/>
        </w:rPr>
        <w:t>Course:</w:t>
      </w:r>
      <w:r>
        <w:t xml:space="preserve"> B.Tech (CSE)</w:t>
      </w:r>
      <w:r>
        <w:tab/>
      </w:r>
      <w:r>
        <w:tab/>
      </w:r>
      <w:r w:rsidRPr="00502F2E">
        <w:rPr>
          <w:b/>
        </w:rPr>
        <w:t>Year/</w:t>
      </w:r>
      <w:r w:rsidRPr="00502F2E">
        <w:rPr>
          <w:b/>
          <w:bCs/>
        </w:rPr>
        <w:t>Semester</w:t>
      </w:r>
      <w:r>
        <w:rPr>
          <w:b/>
          <w:bCs/>
        </w:rPr>
        <w:t>:</w:t>
      </w:r>
      <w:r w:rsidR="00A557B3">
        <w:rPr>
          <w:b/>
          <w:bCs/>
        </w:rPr>
        <w:t xml:space="preserve"> </w:t>
      </w:r>
      <w:r w:rsidR="00A557B3" w:rsidRPr="00A557B3">
        <w:rPr>
          <w:bCs/>
        </w:rPr>
        <w:t>I/I</w:t>
      </w:r>
      <w:r>
        <w:rPr>
          <w:b/>
          <w:bCs/>
        </w:rPr>
        <w:tab/>
        <w:t xml:space="preserve">Session: </w:t>
      </w:r>
      <w:r w:rsidR="00494580">
        <w:t>2017-2018</w:t>
      </w:r>
      <w:r>
        <w:tab/>
      </w:r>
    </w:p>
    <w:p w:rsidR="005B066C" w:rsidRPr="00A557B3" w:rsidRDefault="005B066C" w:rsidP="005B066C">
      <w:pPr>
        <w:spacing w:line="360" w:lineRule="auto"/>
        <w:ind w:left="360"/>
      </w:pPr>
      <w:r>
        <w:rPr>
          <w:b/>
          <w:bCs/>
        </w:rPr>
        <w:t xml:space="preserve">Subject Name &amp; Code: </w:t>
      </w:r>
      <w:r w:rsidR="00A557B3" w:rsidRPr="00A557B3">
        <w:rPr>
          <w:bCs/>
        </w:rPr>
        <w:t>F</w:t>
      </w:r>
      <w:r w:rsidR="00091635">
        <w:rPr>
          <w:bCs/>
        </w:rPr>
        <w:t>undamentals of Computer &amp; P</w:t>
      </w:r>
      <w:r w:rsidR="00A557B3">
        <w:rPr>
          <w:bCs/>
        </w:rPr>
        <w:t>rogramming</w:t>
      </w:r>
      <w:r w:rsidR="00225CBE">
        <w:rPr>
          <w:bCs/>
        </w:rPr>
        <w:t xml:space="preserve"> </w:t>
      </w:r>
      <w:r w:rsidR="00A557B3">
        <w:rPr>
          <w:bCs/>
        </w:rPr>
        <w:t>(CSE 1101)</w:t>
      </w:r>
    </w:p>
    <w:p w:rsidR="005B066C" w:rsidRDefault="006509D2" w:rsidP="005B066C">
      <w:pPr>
        <w:spacing w:line="360" w:lineRule="auto"/>
        <w:ind w:left="360"/>
        <w:rPr>
          <w:b/>
          <w:bCs/>
        </w:rPr>
      </w:pPr>
      <w:r>
        <w:rPr>
          <w:b/>
          <w:bCs/>
        </w:rPr>
        <w:t>Submission Date:</w:t>
      </w:r>
    </w:p>
    <w:p w:rsidR="005B066C" w:rsidRDefault="005B066C" w:rsidP="005B066C"/>
    <w:p w:rsidR="00A62826" w:rsidRPr="005F5BD0" w:rsidRDefault="00A62826" w:rsidP="00A557B3">
      <w:pPr>
        <w:spacing w:line="360" w:lineRule="auto"/>
        <w:jc w:val="both"/>
      </w:pPr>
      <w:r>
        <w:rPr>
          <w:b/>
        </w:rPr>
        <w:t xml:space="preserve">Q1. </w:t>
      </w:r>
      <w:r w:rsidRPr="005F5BD0">
        <w:t>Write a</w:t>
      </w:r>
      <w:r w:rsidR="006205E1">
        <w:t>n</w:t>
      </w:r>
      <w:r w:rsidRPr="005F5BD0">
        <w:t xml:space="preserve"> algorithm for calculating the price of a product after adding the sales tax to its original price.</w:t>
      </w:r>
    </w:p>
    <w:p w:rsidR="00A62826" w:rsidRPr="005F5BD0" w:rsidRDefault="00A62826" w:rsidP="00A557B3">
      <w:pPr>
        <w:spacing w:line="360" w:lineRule="auto"/>
        <w:jc w:val="both"/>
      </w:pPr>
      <w:r>
        <w:rPr>
          <w:b/>
        </w:rPr>
        <w:t xml:space="preserve">Q2. </w:t>
      </w:r>
      <w:r w:rsidR="005F5BD0">
        <w:t>Draw a flowchart t</w:t>
      </w:r>
      <w:r w:rsidRPr="005F5BD0">
        <w:t>o calculate the weekly wages of an employee. The pay depends on wages per hour and number of hours worked. Moreover, if the employee has worked for than 30 hours, then he or she gets twice the wages per hour, for every extra hour that he or she has worked.</w:t>
      </w:r>
    </w:p>
    <w:p w:rsidR="005B066C" w:rsidRPr="00A557B3" w:rsidRDefault="00A62826" w:rsidP="00A557B3">
      <w:pPr>
        <w:spacing w:line="360" w:lineRule="auto"/>
        <w:jc w:val="both"/>
      </w:pPr>
      <w:r>
        <w:rPr>
          <w:b/>
        </w:rPr>
        <w:t>Q3</w:t>
      </w:r>
      <w:r w:rsidR="00A557B3" w:rsidRPr="00A557B3">
        <w:rPr>
          <w:b/>
        </w:rPr>
        <w:t>.</w:t>
      </w:r>
      <w:r w:rsidR="00A557B3">
        <w:t xml:space="preserve"> </w:t>
      </w:r>
      <w:r w:rsidR="00015D70">
        <w:t xml:space="preserve">Write an algorithm and draw a flow chart to find age of any student of your section where </w:t>
      </w:r>
      <w:r w:rsidR="00BA74FA">
        <w:t>date, month, year of birthday are</w:t>
      </w:r>
      <w:r w:rsidR="00015D70">
        <w:t xml:space="preserve"> entered by the user</w:t>
      </w:r>
      <w:r w:rsidR="005B066C" w:rsidRPr="00A557B3">
        <w:t>.</w:t>
      </w:r>
    </w:p>
    <w:p w:rsidR="005B066C" w:rsidRPr="00A557B3" w:rsidRDefault="00A62826" w:rsidP="00A557B3">
      <w:pPr>
        <w:spacing w:line="360" w:lineRule="auto"/>
        <w:jc w:val="both"/>
      </w:pPr>
      <w:r>
        <w:rPr>
          <w:b/>
        </w:rPr>
        <w:t>Q4</w:t>
      </w:r>
      <w:r w:rsidR="00A557B3" w:rsidRPr="00A557B3">
        <w:rPr>
          <w:b/>
        </w:rPr>
        <w:t>.</w:t>
      </w:r>
      <w:r w:rsidR="00A557B3">
        <w:t xml:space="preserve"> </w:t>
      </w:r>
      <w:r w:rsidR="00DD2691">
        <w:t>Write an algorithm and draw the flow chart for determining the sum of the series 2+4+6+8+10+………………</w:t>
      </w:r>
      <w:r w:rsidR="004E7E36">
        <w:t>upto n</w:t>
      </w:r>
      <w:r w:rsidR="00D54C1C">
        <w:t>.</w:t>
      </w:r>
    </w:p>
    <w:p w:rsidR="005B066C" w:rsidRPr="00A557B3" w:rsidRDefault="00A62826" w:rsidP="00A557B3">
      <w:pPr>
        <w:spacing w:line="360" w:lineRule="auto"/>
        <w:jc w:val="both"/>
      </w:pPr>
      <w:r>
        <w:rPr>
          <w:b/>
        </w:rPr>
        <w:t>Q5</w:t>
      </w:r>
      <w:r w:rsidR="00A557B3" w:rsidRPr="00A557B3">
        <w:rPr>
          <w:b/>
        </w:rPr>
        <w:t>.</w:t>
      </w:r>
      <w:r w:rsidR="00A557B3">
        <w:t xml:space="preserve"> </w:t>
      </w:r>
      <w:r w:rsidR="006848F1">
        <w:t>Write an algorithm to check whether the given number is prime or not.</w:t>
      </w:r>
      <w:r w:rsidR="002E5794">
        <w:t xml:space="preserve"> Also draw the flow chart for the same.</w:t>
      </w:r>
    </w:p>
    <w:p w:rsidR="005B066C" w:rsidRPr="00A557B3" w:rsidRDefault="00A62826" w:rsidP="005E2C9B">
      <w:pPr>
        <w:spacing w:line="360" w:lineRule="auto"/>
        <w:jc w:val="both"/>
      </w:pPr>
      <w:r>
        <w:rPr>
          <w:b/>
        </w:rPr>
        <w:t>Q6</w:t>
      </w:r>
      <w:r w:rsidR="00A557B3" w:rsidRPr="00A557B3">
        <w:rPr>
          <w:b/>
        </w:rPr>
        <w:t>.</w:t>
      </w:r>
      <w:r w:rsidR="00A557B3">
        <w:t xml:space="preserve"> </w:t>
      </w:r>
      <w:r w:rsidR="005E2C9B">
        <w:t>Write an algorithm for the following series: 1+ ½! +</w:t>
      </w:r>
      <w:r w:rsidR="005E2C9B" w:rsidRPr="00C765E2">
        <w:rPr>
          <w:vertAlign w:val="subscript"/>
        </w:rPr>
        <w:t>1</w:t>
      </w:r>
      <w:r w:rsidR="005E2C9B">
        <w:t>/</w:t>
      </w:r>
      <w:r w:rsidR="005E2C9B" w:rsidRPr="00C765E2">
        <w:rPr>
          <w:vertAlign w:val="subscript"/>
        </w:rPr>
        <w:t>3</w:t>
      </w:r>
      <w:r w:rsidR="005E2C9B">
        <w:t>! + ¼! + ……upto n terms.</w:t>
      </w:r>
      <w:r w:rsidR="00C1393C">
        <w:t xml:space="preserve"> Also draw the flow chart.</w:t>
      </w:r>
    </w:p>
    <w:p w:rsidR="005B066C" w:rsidRPr="00A557B3" w:rsidRDefault="00A62826" w:rsidP="00A557B3">
      <w:pPr>
        <w:spacing w:line="360" w:lineRule="auto"/>
        <w:jc w:val="both"/>
      </w:pPr>
      <w:r>
        <w:rPr>
          <w:b/>
        </w:rPr>
        <w:t>Q7</w:t>
      </w:r>
      <w:r w:rsidR="00A557B3" w:rsidRPr="00A557B3">
        <w:rPr>
          <w:b/>
        </w:rPr>
        <w:t>.</w:t>
      </w:r>
      <w:r w:rsidR="00A557B3">
        <w:t xml:space="preserve"> </w:t>
      </w:r>
      <w:r w:rsidR="000574A7">
        <w:t xml:space="preserve">Write an algorithm to calculate the percentage </w:t>
      </w:r>
      <w:r w:rsidR="00743E12">
        <w:t xml:space="preserve">and print the grade obtained by a student </w:t>
      </w:r>
      <w:r w:rsidR="000574A7">
        <w:t>of class 12</w:t>
      </w:r>
      <w:r w:rsidR="000574A7" w:rsidRPr="000574A7">
        <w:rPr>
          <w:vertAlign w:val="superscript"/>
        </w:rPr>
        <w:t>th</w:t>
      </w:r>
      <w:r w:rsidR="000574A7">
        <w:t xml:space="preserve"> </w:t>
      </w:r>
      <w:r w:rsidR="00743E12">
        <w:t>using the following rules:</w:t>
      </w:r>
      <w:r w:rsidR="005F5BD0">
        <w:t xml:space="preserve"> </w:t>
      </w:r>
      <w:r w:rsidR="000574A7">
        <w:t>A</w:t>
      </w:r>
      <w:r w:rsidR="00743E12">
        <w:t>+  90</w:t>
      </w:r>
      <w:r w:rsidR="000574A7">
        <w:t>-100</w:t>
      </w:r>
      <w:r w:rsidR="00743E12">
        <w:t>, A 70</w:t>
      </w:r>
      <w:r w:rsidR="000574A7">
        <w:t>-89,</w:t>
      </w:r>
      <w:r w:rsidR="00743E12">
        <w:t xml:space="preserve"> B 50</w:t>
      </w:r>
      <w:r w:rsidR="000574A7">
        <w:t>-69</w:t>
      </w:r>
      <w:r w:rsidR="00743E12">
        <w:t>, F 0-4</w:t>
      </w:r>
      <w:r w:rsidR="000574A7">
        <w:t>9</w:t>
      </w:r>
    </w:p>
    <w:p w:rsidR="00766DFA" w:rsidRDefault="00A62826" w:rsidP="00A557B3">
      <w:pPr>
        <w:spacing w:line="360" w:lineRule="auto"/>
        <w:jc w:val="both"/>
      </w:pPr>
      <w:r>
        <w:rPr>
          <w:b/>
        </w:rPr>
        <w:t>Q8</w:t>
      </w:r>
      <w:r w:rsidR="00A557B3" w:rsidRPr="00A557B3">
        <w:rPr>
          <w:b/>
        </w:rPr>
        <w:t>.</w:t>
      </w:r>
      <w:r w:rsidR="00766DFA">
        <w:rPr>
          <w:b/>
        </w:rPr>
        <w:t xml:space="preserve"> </w:t>
      </w:r>
      <w:r w:rsidR="00766DFA" w:rsidRPr="00766DFA">
        <w:t>Perform the following conversion:</w:t>
      </w:r>
    </w:p>
    <w:p w:rsidR="005F5BD0" w:rsidRDefault="005F5BD0" w:rsidP="00A557B3">
      <w:pPr>
        <w:spacing w:line="360" w:lineRule="auto"/>
        <w:jc w:val="both"/>
        <w:sectPr w:rsidR="005F5BD0" w:rsidSect="005B066C">
          <w:pgSz w:w="11901" w:h="16840" w:code="9"/>
          <w:pgMar w:top="1440" w:right="1440" w:bottom="720" w:left="2160" w:header="720" w:footer="720" w:gutter="0"/>
          <w:cols w:space="708"/>
          <w:docGrid w:linePitch="360"/>
        </w:sectPr>
      </w:pPr>
    </w:p>
    <w:p w:rsidR="00A62826" w:rsidRDefault="00766DFA" w:rsidP="00A557B3">
      <w:pPr>
        <w:spacing w:line="360" w:lineRule="auto"/>
        <w:jc w:val="both"/>
        <w:rPr>
          <w:vertAlign w:val="subscript"/>
        </w:rPr>
      </w:pPr>
      <w:r>
        <w:lastRenderedPageBreak/>
        <w:t xml:space="preserve"> (a) (</w:t>
      </w:r>
      <w:r w:rsidR="005F5BD0">
        <w:t>754.812</w:t>
      </w:r>
      <w:r>
        <w:t>)</w:t>
      </w:r>
      <w:r w:rsidRPr="00766DFA">
        <w:rPr>
          <w:vertAlign w:val="subscript"/>
        </w:rPr>
        <w:t>10</w:t>
      </w:r>
      <w:r>
        <w:rPr>
          <w:vertAlign w:val="subscript"/>
        </w:rPr>
        <w:t xml:space="preserve"> </w:t>
      </w:r>
      <w:r>
        <w:t>= (?)</w:t>
      </w:r>
      <w:r>
        <w:rPr>
          <w:vertAlign w:val="subscript"/>
        </w:rPr>
        <w:t>2</w:t>
      </w:r>
    </w:p>
    <w:p w:rsidR="00A62826" w:rsidRDefault="00766DFA" w:rsidP="00A557B3">
      <w:pPr>
        <w:spacing w:line="360" w:lineRule="auto"/>
        <w:jc w:val="both"/>
        <w:rPr>
          <w:vertAlign w:val="subscript"/>
        </w:rPr>
      </w:pPr>
      <w:r>
        <w:rPr>
          <w:vertAlign w:val="subscript"/>
        </w:rPr>
        <w:lastRenderedPageBreak/>
        <w:t xml:space="preserve"> </w:t>
      </w:r>
      <w:r w:rsidRPr="00766DFA">
        <w:t>(b)</w:t>
      </w:r>
      <w:r>
        <w:t xml:space="preserve"> (725.475)</w:t>
      </w:r>
      <w:r w:rsidRPr="00766DFA">
        <w:rPr>
          <w:vertAlign w:val="subscript"/>
        </w:rPr>
        <w:t>10</w:t>
      </w:r>
      <w:r>
        <w:rPr>
          <w:vertAlign w:val="subscript"/>
        </w:rPr>
        <w:t xml:space="preserve"> </w:t>
      </w:r>
      <w:r>
        <w:t>= (?)</w:t>
      </w:r>
      <w:r>
        <w:rPr>
          <w:vertAlign w:val="subscript"/>
        </w:rPr>
        <w:t xml:space="preserve">8 </w:t>
      </w:r>
      <w:r w:rsidR="00A62826">
        <w:rPr>
          <w:vertAlign w:val="subscript"/>
        </w:rPr>
        <w:t xml:space="preserve"> </w:t>
      </w:r>
    </w:p>
    <w:p w:rsidR="00766DFA" w:rsidRPr="00766DFA" w:rsidRDefault="00766DFA" w:rsidP="00A557B3">
      <w:pPr>
        <w:spacing w:line="360" w:lineRule="auto"/>
        <w:jc w:val="both"/>
        <w:rPr>
          <w:b/>
        </w:rPr>
      </w:pPr>
      <w:r>
        <w:rPr>
          <w:vertAlign w:val="subscript"/>
        </w:rPr>
        <w:lastRenderedPageBreak/>
        <w:t xml:space="preserve"> </w:t>
      </w:r>
      <w:r w:rsidR="005F5BD0">
        <w:t>(c) (979.74</w:t>
      </w:r>
      <w:r>
        <w:t>)</w:t>
      </w:r>
      <w:r w:rsidRPr="00766DFA">
        <w:rPr>
          <w:vertAlign w:val="subscript"/>
        </w:rPr>
        <w:t>10</w:t>
      </w:r>
      <w:r>
        <w:rPr>
          <w:vertAlign w:val="subscript"/>
        </w:rPr>
        <w:t xml:space="preserve"> </w:t>
      </w:r>
      <w:r>
        <w:t>= (?)</w:t>
      </w:r>
      <w:r>
        <w:rPr>
          <w:vertAlign w:val="subscript"/>
        </w:rPr>
        <w:t>16</w:t>
      </w:r>
    </w:p>
    <w:p w:rsidR="005F5BD0" w:rsidRDefault="005F5BD0" w:rsidP="00632912">
      <w:pPr>
        <w:spacing w:line="360" w:lineRule="auto"/>
        <w:jc w:val="both"/>
        <w:sectPr w:rsidR="005F5BD0" w:rsidSect="006205E1">
          <w:type w:val="continuous"/>
          <w:pgSz w:w="11901" w:h="16840" w:code="9"/>
          <w:pgMar w:top="1440" w:right="1440" w:bottom="720" w:left="2160" w:header="720" w:footer="720" w:gutter="0"/>
          <w:cols w:num="3" w:space="708"/>
          <w:docGrid w:linePitch="360"/>
        </w:sectPr>
      </w:pPr>
    </w:p>
    <w:p w:rsidR="00632912" w:rsidRDefault="00A557B3" w:rsidP="00632912">
      <w:pPr>
        <w:spacing w:line="360" w:lineRule="auto"/>
        <w:jc w:val="both"/>
      </w:pPr>
      <w:r>
        <w:lastRenderedPageBreak/>
        <w:t xml:space="preserve"> </w:t>
      </w:r>
      <w:r w:rsidR="00A62826">
        <w:rPr>
          <w:b/>
        </w:rPr>
        <w:t>Q9</w:t>
      </w:r>
      <w:r w:rsidR="00632912" w:rsidRPr="00A557B3">
        <w:rPr>
          <w:b/>
        </w:rPr>
        <w:t>.</w:t>
      </w:r>
      <w:r w:rsidR="00632912">
        <w:rPr>
          <w:b/>
        </w:rPr>
        <w:t xml:space="preserve"> </w:t>
      </w:r>
      <w:r w:rsidR="00632912" w:rsidRPr="00766DFA">
        <w:t>Perform the following conversion:</w:t>
      </w:r>
    </w:p>
    <w:p w:rsidR="005F5BD0" w:rsidRDefault="005F5BD0" w:rsidP="00632912">
      <w:pPr>
        <w:spacing w:line="360" w:lineRule="auto"/>
        <w:jc w:val="both"/>
        <w:sectPr w:rsidR="005F5BD0" w:rsidSect="005F5BD0">
          <w:type w:val="continuous"/>
          <w:pgSz w:w="11901" w:h="16840" w:code="9"/>
          <w:pgMar w:top="1440" w:right="1440" w:bottom="720" w:left="2160" w:header="720" w:footer="720" w:gutter="0"/>
          <w:cols w:space="708"/>
          <w:docGrid w:linePitch="360"/>
        </w:sectPr>
      </w:pPr>
    </w:p>
    <w:p w:rsidR="00A62826" w:rsidRDefault="00632912" w:rsidP="00632912">
      <w:pPr>
        <w:spacing w:line="360" w:lineRule="auto"/>
        <w:jc w:val="both"/>
        <w:rPr>
          <w:vertAlign w:val="subscript"/>
        </w:rPr>
      </w:pPr>
      <w:r>
        <w:lastRenderedPageBreak/>
        <w:t xml:space="preserve"> (a)</w:t>
      </w:r>
      <w:r w:rsidR="00AB16B7">
        <w:t xml:space="preserve"> (1101010.001</w:t>
      </w:r>
      <w:r>
        <w:t>)</w:t>
      </w:r>
      <w:r w:rsidR="00AB16B7">
        <w:rPr>
          <w:vertAlign w:val="subscript"/>
        </w:rPr>
        <w:t>2</w:t>
      </w:r>
      <w:r>
        <w:rPr>
          <w:vertAlign w:val="subscript"/>
        </w:rPr>
        <w:t xml:space="preserve"> </w:t>
      </w:r>
      <w:r>
        <w:t>= (?)</w:t>
      </w:r>
      <w:r w:rsidR="00AB16B7">
        <w:rPr>
          <w:vertAlign w:val="subscript"/>
        </w:rPr>
        <w:t>10</w:t>
      </w:r>
      <w:r>
        <w:rPr>
          <w:vertAlign w:val="subscript"/>
        </w:rPr>
        <w:t xml:space="preserve">  </w:t>
      </w:r>
    </w:p>
    <w:p w:rsidR="00A62826" w:rsidRDefault="00632912" w:rsidP="00632912">
      <w:pPr>
        <w:spacing w:line="360" w:lineRule="auto"/>
        <w:jc w:val="both"/>
        <w:rPr>
          <w:vertAlign w:val="subscript"/>
        </w:rPr>
      </w:pPr>
      <w:r>
        <w:rPr>
          <w:vertAlign w:val="subscript"/>
        </w:rPr>
        <w:t xml:space="preserve"> </w:t>
      </w:r>
      <w:r w:rsidRPr="00766DFA">
        <w:t>(b)</w:t>
      </w:r>
      <w:r>
        <w:t xml:space="preserve"> </w:t>
      </w:r>
      <w:r w:rsidR="00BA5F2A">
        <w:t>(775.125</w:t>
      </w:r>
      <w:r>
        <w:t>)</w:t>
      </w:r>
      <w:r w:rsidR="00BA5F2A">
        <w:rPr>
          <w:vertAlign w:val="subscript"/>
        </w:rPr>
        <w:t>8</w:t>
      </w:r>
      <w:r>
        <w:rPr>
          <w:vertAlign w:val="subscript"/>
        </w:rPr>
        <w:t xml:space="preserve"> </w:t>
      </w:r>
      <w:r>
        <w:t>= (?)</w:t>
      </w:r>
      <w:r w:rsidR="00BA5F2A">
        <w:rPr>
          <w:vertAlign w:val="subscript"/>
        </w:rPr>
        <w:t>10</w:t>
      </w:r>
      <w:r>
        <w:rPr>
          <w:vertAlign w:val="subscript"/>
        </w:rPr>
        <w:t xml:space="preserve"> </w:t>
      </w:r>
    </w:p>
    <w:p w:rsidR="00632912" w:rsidRPr="00766DFA" w:rsidRDefault="00632912" w:rsidP="00632912">
      <w:pPr>
        <w:spacing w:line="360" w:lineRule="auto"/>
        <w:jc w:val="both"/>
        <w:rPr>
          <w:b/>
        </w:rPr>
      </w:pPr>
      <w:r>
        <w:rPr>
          <w:vertAlign w:val="subscript"/>
        </w:rPr>
        <w:lastRenderedPageBreak/>
        <w:t xml:space="preserve"> </w:t>
      </w:r>
      <w:r>
        <w:t xml:space="preserve">(c) </w:t>
      </w:r>
      <w:r w:rsidR="00BA5F2A">
        <w:t>(ABC9.CD5</w:t>
      </w:r>
      <w:r>
        <w:t>)</w:t>
      </w:r>
      <w:r w:rsidR="00BA5F2A">
        <w:rPr>
          <w:vertAlign w:val="subscript"/>
        </w:rPr>
        <w:t>16</w:t>
      </w:r>
      <w:r>
        <w:rPr>
          <w:vertAlign w:val="subscript"/>
        </w:rPr>
        <w:t xml:space="preserve"> </w:t>
      </w:r>
      <w:r>
        <w:t>= (?)</w:t>
      </w:r>
      <w:r>
        <w:rPr>
          <w:vertAlign w:val="subscript"/>
        </w:rPr>
        <w:t>1</w:t>
      </w:r>
      <w:r w:rsidR="00BA5F2A">
        <w:rPr>
          <w:vertAlign w:val="subscript"/>
        </w:rPr>
        <w:t>0</w:t>
      </w:r>
    </w:p>
    <w:p w:rsidR="005F5BD0" w:rsidRDefault="005F5BD0" w:rsidP="00D664CC">
      <w:pPr>
        <w:spacing w:line="360" w:lineRule="auto"/>
        <w:jc w:val="both"/>
        <w:rPr>
          <w:b/>
        </w:rPr>
        <w:sectPr w:rsidR="005F5BD0" w:rsidSect="005F5BD0">
          <w:type w:val="continuous"/>
          <w:pgSz w:w="11901" w:h="16840" w:code="9"/>
          <w:pgMar w:top="1440" w:right="1440" w:bottom="720" w:left="2160" w:header="720" w:footer="720" w:gutter="0"/>
          <w:cols w:num="2" w:space="708"/>
          <w:docGrid w:linePitch="360"/>
        </w:sectPr>
      </w:pPr>
    </w:p>
    <w:p w:rsidR="00D664CC" w:rsidRDefault="00A62826" w:rsidP="00D664CC">
      <w:pPr>
        <w:spacing w:line="360" w:lineRule="auto"/>
        <w:jc w:val="both"/>
      </w:pPr>
      <w:r>
        <w:rPr>
          <w:b/>
        </w:rPr>
        <w:lastRenderedPageBreak/>
        <w:t>Q10</w:t>
      </w:r>
      <w:r w:rsidR="00D664CC" w:rsidRPr="00A557B3">
        <w:rPr>
          <w:b/>
        </w:rPr>
        <w:t>.</w:t>
      </w:r>
      <w:r w:rsidR="00D664CC">
        <w:rPr>
          <w:b/>
        </w:rPr>
        <w:t xml:space="preserve"> </w:t>
      </w:r>
      <w:r w:rsidR="00D664CC" w:rsidRPr="00766DFA">
        <w:t>Perform the following conversion:</w:t>
      </w:r>
    </w:p>
    <w:p w:rsidR="005F5BD0" w:rsidRDefault="005F5BD0" w:rsidP="00D664CC">
      <w:pPr>
        <w:spacing w:line="360" w:lineRule="auto"/>
        <w:jc w:val="both"/>
        <w:sectPr w:rsidR="005F5BD0" w:rsidSect="005F5BD0">
          <w:type w:val="continuous"/>
          <w:pgSz w:w="11901" w:h="16840" w:code="9"/>
          <w:pgMar w:top="1440" w:right="1440" w:bottom="720" w:left="2160" w:header="720" w:footer="720" w:gutter="0"/>
          <w:cols w:space="708"/>
          <w:docGrid w:linePitch="360"/>
        </w:sectPr>
      </w:pPr>
    </w:p>
    <w:p w:rsidR="00A62826" w:rsidRDefault="00D664CC" w:rsidP="00D664CC">
      <w:pPr>
        <w:spacing w:line="360" w:lineRule="auto"/>
        <w:jc w:val="both"/>
        <w:rPr>
          <w:vertAlign w:val="subscript"/>
        </w:rPr>
      </w:pPr>
      <w:r>
        <w:lastRenderedPageBreak/>
        <w:t xml:space="preserve"> (a)</w:t>
      </w:r>
      <w:r w:rsidR="00EF378C">
        <w:t xml:space="preserve"> (10101011.1101011</w:t>
      </w:r>
      <w:r>
        <w:t>)</w:t>
      </w:r>
      <w:r w:rsidR="00EF378C">
        <w:rPr>
          <w:vertAlign w:val="subscript"/>
        </w:rPr>
        <w:t>2</w:t>
      </w:r>
      <w:r>
        <w:rPr>
          <w:vertAlign w:val="subscript"/>
        </w:rPr>
        <w:t xml:space="preserve"> </w:t>
      </w:r>
      <w:r>
        <w:t>= (?)</w:t>
      </w:r>
      <w:r w:rsidR="00EF378C">
        <w:rPr>
          <w:vertAlign w:val="subscript"/>
        </w:rPr>
        <w:t>8</w:t>
      </w:r>
      <w:r>
        <w:rPr>
          <w:vertAlign w:val="subscript"/>
        </w:rPr>
        <w:t xml:space="preserve"> </w:t>
      </w:r>
    </w:p>
    <w:p w:rsidR="00D664CC" w:rsidRPr="00766DFA" w:rsidRDefault="00D664CC" w:rsidP="00D664CC">
      <w:pPr>
        <w:spacing w:line="360" w:lineRule="auto"/>
        <w:jc w:val="both"/>
        <w:rPr>
          <w:b/>
        </w:rPr>
      </w:pPr>
      <w:r>
        <w:rPr>
          <w:vertAlign w:val="subscript"/>
        </w:rPr>
        <w:lastRenderedPageBreak/>
        <w:t xml:space="preserve">  </w:t>
      </w:r>
      <w:r w:rsidRPr="00766DFA">
        <w:t>(b)</w:t>
      </w:r>
      <w:r>
        <w:t xml:space="preserve"> </w:t>
      </w:r>
      <w:r w:rsidR="004521E6">
        <w:t>(111100011100.1101010</w:t>
      </w:r>
      <w:r>
        <w:t>)</w:t>
      </w:r>
      <w:r w:rsidR="004521E6">
        <w:rPr>
          <w:vertAlign w:val="subscript"/>
        </w:rPr>
        <w:t>2</w:t>
      </w:r>
      <w:r>
        <w:rPr>
          <w:vertAlign w:val="subscript"/>
        </w:rPr>
        <w:t xml:space="preserve"> </w:t>
      </w:r>
      <w:r>
        <w:t>= (?)</w:t>
      </w:r>
      <w:r w:rsidR="004521E6">
        <w:rPr>
          <w:vertAlign w:val="subscript"/>
        </w:rPr>
        <w:t>16</w:t>
      </w:r>
      <w:r>
        <w:rPr>
          <w:vertAlign w:val="subscript"/>
        </w:rPr>
        <w:t xml:space="preserve">  </w:t>
      </w:r>
    </w:p>
    <w:p w:rsidR="005F5BD0" w:rsidRDefault="005F5BD0" w:rsidP="004521E6">
      <w:pPr>
        <w:spacing w:line="360" w:lineRule="auto"/>
        <w:jc w:val="both"/>
        <w:rPr>
          <w:b/>
        </w:rPr>
        <w:sectPr w:rsidR="005F5BD0" w:rsidSect="005F5BD0">
          <w:type w:val="continuous"/>
          <w:pgSz w:w="11901" w:h="16840" w:code="9"/>
          <w:pgMar w:top="1440" w:right="1440" w:bottom="720" w:left="2160" w:header="720" w:footer="720" w:gutter="0"/>
          <w:cols w:num="2" w:space="708"/>
          <w:docGrid w:linePitch="360"/>
        </w:sectPr>
      </w:pPr>
    </w:p>
    <w:p w:rsidR="004521E6" w:rsidRDefault="00A62826" w:rsidP="004521E6">
      <w:pPr>
        <w:spacing w:line="360" w:lineRule="auto"/>
        <w:jc w:val="both"/>
      </w:pPr>
      <w:r>
        <w:rPr>
          <w:b/>
        </w:rPr>
        <w:lastRenderedPageBreak/>
        <w:t>Q11</w:t>
      </w:r>
      <w:r w:rsidR="004521E6" w:rsidRPr="00A557B3">
        <w:rPr>
          <w:b/>
        </w:rPr>
        <w:t>.</w:t>
      </w:r>
      <w:r w:rsidR="004521E6">
        <w:rPr>
          <w:b/>
        </w:rPr>
        <w:t xml:space="preserve"> </w:t>
      </w:r>
      <w:r w:rsidR="004521E6" w:rsidRPr="00766DFA">
        <w:t>Perform the following conversion:</w:t>
      </w:r>
    </w:p>
    <w:p w:rsidR="005F5BD0" w:rsidRDefault="005F5BD0" w:rsidP="004521E6">
      <w:pPr>
        <w:spacing w:line="360" w:lineRule="auto"/>
        <w:jc w:val="both"/>
        <w:sectPr w:rsidR="005F5BD0" w:rsidSect="005F5BD0">
          <w:type w:val="continuous"/>
          <w:pgSz w:w="11901" w:h="16840" w:code="9"/>
          <w:pgMar w:top="1440" w:right="1440" w:bottom="720" w:left="2160" w:header="720" w:footer="720" w:gutter="0"/>
          <w:cols w:space="708"/>
          <w:docGrid w:linePitch="360"/>
        </w:sectPr>
      </w:pPr>
    </w:p>
    <w:p w:rsidR="00A62826" w:rsidRDefault="004521E6" w:rsidP="004521E6">
      <w:pPr>
        <w:spacing w:line="360" w:lineRule="auto"/>
        <w:jc w:val="both"/>
        <w:rPr>
          <w:vertAlign w:val="subscript"/>
        </w:rPr>
      </w:pPr>
      <w:r>
        <w:lastRenderedPageBreak/>
        <w:t xml:space="preserve"> (a) (7512.257)</w:t>
      </w:r>
      <w:r>
        <w:rPr>
          <w:vertAlign w:val="subscript"/>
        </w:rPr>
        <w:t xml:space="preserve">8 </w:t>
      </w:r>
      <w:r>
        <w:t>= (?)</w:t>
      </w:r>
      <w:r>
        <w:rPr>
          <w:vertAlign w:val="subscript"/>
        </w:rPr>
        <w:t xml:space="preserve">2 </w:t>
      </w:r>
    </w:p>
    <w:p w:rsidR="00A62826" w:rsidRDefault="004521E6" w:rsidP="004521E6">
      <w:pPr>
        <w:spacing w:line="360" w:lineRule="auto"/>
        <w:jc w:val="both"/>
        <w:rPr>
          <w:vertAlign w:val="subscript"/>
        </w:rPr>
      </w:pPr>
      <w:r>
        <w:rPr>
          <w:vertAlign w:val="subscript"/>
        </w:rPr>
        <w:t xml:space="preserve">  </w:t>
      </w:r>
      <w:r w:rsidRPr="00766DFA">
        <w:t>(b)</w:t>
      </w:r>
      <w:r w:rsidR="00356A54">
        <w:t xml:space="preserve"> (921DA.CFA</w:t>
      </w:r>
      <w:r>
        <w:t>)</w:t>
      </w:r>
      <w:r w:rsidR="00356A54">
        <w:rPr>
          <w:vertAlign w:val="subscript"/>
        </w:rPr>
        <w:t>16</w:t>
      </w:r>
      <w:r>
        <w:rPr>
          <w:vertAlign w:val="subscript"/>
        </w:rPr>
        <w:t xml:space="preserve"> </w:t>
      </w:r>
      <w:r>
        <w:t>= (?)</w:t>
      </w:r>
      <w:r w:rsidR="00356A54">
        <w:rPr>
          <w:vertAlign w:val="subscript"/>
        </w:rPr>
        <w:t xml:space="preserve">2  </w:t>
      </w:r>
    </w:p>
    <w:p w:rsidR="004521E6" w:rsidRPr="00356A54" w:rsidRDefault="00356A54" w:rsidP="004521E6">
      <w:pPr>
        <w:spacing w:line="360" w:lineRule="auto"/>
        <w:jc w:val="both"/>
        <w:rPr>
          <w:b/>
        </w:rPr>
      </w:pPr>
      <w:r>
        <w:rPr>
          <w:vertAlign w:val="subscript"/>
        </w:rPr>
        <w:lastRenderedPageBreak/>
        <w:t xml:space="preserve"> </w:t>
      </w:r>
      <w:r>
        <w:t>(c) (11101010.111)</w:t>
      </w:r>
      <w:r w:rsidRPr="00356A54">
        <w:rPr>
          <w:vertAlign w:val="subscript"/>
        </w:rPr>
        <w:t>2</w:t>
      </w:r>
      <w:r w:rsidR="004521E6">
        <w:rPr>
          <w:vertAlign w:val="subscript"/>
        </w:rPr>
        <w:t xml:space="preserve">  </w:t>
      </w:r>
      <w:r>
        <w:t>= (?)</w:t>
      </w:r>
      <w:r w:rsidRPr="00356A54">
        <w:rPr>
          <w:vertAlign w:val="subscript"/>
        </w:rPr>
        <w:t>4</w:t>
      </w:r>
    </w:p>
    <w:p w:rsidR="005F5BD0" w:rsidRDefault="005F5BD0" w:rsidP="00FD3BB4">
      <w:pPr>
        <w:spacing w:line="360" w:lineRule="auto"/>
        <w:jc w:val="both"/>
        <w:rPr>
          <w:b/>
        </w:rPr>
        <w:sectPr w:rsidR="005F5BD0" w:rsidSect="005F5BD0">
          <w:type w:val="continuous"/>
          <w:pgSz w:w="11901" w:h="16840" w:code="9"/>
          <w:pgMar w:top="1440" w:right="1440" w:bottom="720" w:left="2160" w:header="720" w:footer="720" w:gutter="0"/>
          <w:cols w:num="2" w:space="708"/>
          <w:docGrid w:linePitch="360"/>
        </w:sectPr>
      </w:pPr>
    </w:p>
    <w:p w:rsidR="00FD3BB4" w:rsidRDefault="00A62826" w:rsidP="00FD3BB4">
      <w:pPr>
        <w:spacing w:line="360" w:lineRule="auto"/>
        <w:jc w:val="both"/>
      </w:pPr>
      <w:r>
        <w:rPr>
          <w:b/>
        </w:rPr>
        <w:lastRenderedPageBreak/>
        <w:t>Q12</w:t>
      </w:r>
      <w:r w:rsidR="00FD3BB4" w:rsidRPr="00A557B3">
        <w:rPr>
          <w:b/>
        </w:rPr>
        <w:t>.</w:t>
      </w:r>
      <w:r w:rsidR="00FD3BB4">
        <w:rPr>
          <w:b/>
        </w:rPr>
        <w:t xml:space="preserve"> </w:t>
      </w:r>
      <w:r w:rsidR="00FD3BB4" w:rsidRPr="00766DFA">
        <w:t>Perform the following conversion:</w:t>
      </w:r>
    </w:p>
    <w:p w:rsidR="005F5BD0" w:rsidRDefault="005F5BD0" w:rsidP="00FD3BB4">
      <w:pPr>
        <w:spacing w:line="360" w:lineRule="auto"/>
        <w:jc w:val="both"/>
        <w:sectPr w:rsidR="005F5BD0" w:rsidSect="005F5BD0">
          <w:type w:val="continuous"/>
          <w:pgSz w:w="11901" w:h="16840" w:code="9"/>
          <w:pgMar w:top="1440" w:right="1440" w:bottom="720" w:left="2160" w:header="720" w:footer="720" w:gutter="0"/>
          <w:cols w:space="708"/>
          <w:docGrid w:linePitch="360"/>
        </w:sectPr>
      </w:pPr>
    </w:p>
    <w:p w:rsidR="00A62826" w:rsidRDefault="00FD3BB4" w:rsidP="00FD3BB4">
      <w:pPr>
        <w:spacing w:line="360" w:lineRule="auto"/>
        <w:jc w:val="both"/>
        <w:rPr>
          <w:vertAlign w:val="subscript"/>
        </w:rPr>
      </w:pPr>
      <w:r>
        <w:lastRenderedPageBreak/>
        <w:t xml:space="preserve"> (a) (257.725)</w:t>
      </w:r>
      <w:r>
        <w:rPr>
          <w:vertAlign w:val="subscript"/>
        </w:rPr>
        <w:t xml:space="preserve">8 </w:t>
      </w:r>
      <w:r>
        <w:t>= (?)</w:t>
      </w:r>
      <w:r>
        <w:rPr>
          <w:vertAlign w:val="subscript"/>
        </w:rPr>
        <w:t xml:space="preserve">16 </w:t>
      </w:r>
    </w:p>
    <w:p w:rsidR="00A62826" w:rsidRDefault="00FD3BB4" w:rsidP="00FD3BB4">
      <w:pPr>
        <w:spacing w:line="360" w:lineRule="auto"/>
        <w:jc w:val="both"/>
        <w:rPr>
          <w:vertAlign w:val="subscript"/>
        </w:rPr>
      </w:pPr>
      <w:r>
        <w:rPr>
          <w:vertAlign w:val="subscript"/>
        </w:rPr>
        <w:lastRenderedPageBreak/>
        <w:t xml:space="preserve">  </w:t>
      </w:r>
      <w:r w:rsidRPr="00766DFA">
        <w:t>(b)</w:t>
      </w:r>
      <w:r>
        <w:t xml:space="preserve"> (98BE.AD75)</w:t>
      </w:r>
      <w:r>
        <w:rPr>
          <w:vertAlign w:val="subscript"/>
        </w:rPr>
        <w:t xml:space="preserve">16 </w:t>
      </w:r>
      <w:r>
        <w:t>= (?)</w:t>
      </w:r>
      <w:r>
        <w:rPr>
          <w:vertAlign w:val="subscript"/>
        </w:rPr>
        <w:t xml:space="preserve">8  </w:t>
      </w:r>
      <w:r>
        <w:t>= (?)</w:t>
      </w:r>
      <w:r w:rsidRPr="00FD3BB4">
        <w:rPr>
          <w:vertAlign w:val="subscript"/>
        </w:rPr>
        <w:t>4</w:t>
      </w:r>
      <w:r w:rsidR="00392152">
        <w:rPr>
          <w:vertAlign w:val="subscript"/>
        </w:rPr>
        <w:t xml:space="preserve"> </w:t>
      </w:r>
    </w:p>
    <w:p w:rsidR="005F5BD0" w:rsidRDefault="005F5BD0" w:rsidP="00FD3BB4">
      <w:pPr>
        <w:spacing w:line="360" w:lineRule="auto"/>
        <w:jc w:val="both"/>
        <w:sectPr w:rsidR="005F5BD0" w:rsidSect="005F5BD0">
          <w:type w:val="continuous"/>
          <w:pgSz w:w="11901" w:h="16840" w:code="9"/>
          <w:pgMar w:top="1440" w:right="1440" w:bottom="720" w:left="2160" w:header="720" w:footer="720" w:gutter="0"/>
          <w:cols w:num="2" w:space="708"/>
          <w:docGrid w:linePitch="360"/>
        </w:sectPr>
      </w:pPr>
    </w:p>
    <w:p w:rsidR="006205E1" w:rsidRPr="005F5BD0" w:rsidRDefault="00DE6F66" w:rsidP="006205E1">
      <w:pPr>
        <w:spacing w:line="360" w:lineRule="auto"/>
        <w:rPr>
          <w:vertAlign w:val="subscript"/>
        </w:rPr>
        <w:sectPr w:rsidR="006205E1" w:rsidRPr="005F5BD0" w:rsidSect="005F5BD0">
          <w:type w:val="continuous"/>
          <w:pgSz w:w="11901" w:h="16840" w:code="9"/>
          <w:pgMar w:top="1440" w:right="1440" w:bottom="720" w:left="2160" w:header="720" w:footer="720" w:gutter="0"/>
          <w:cols w:space="708"/>
          <w:docGrid w:linePitch="360"/>
        </w:sectPr>
      </w:pPr>
      <w:r>
        <w:lastRenderedPageBreak/>
        <w:t xml:space="preserve"> </w:t>
      </w:r>
      <w:r w:rsidR="006205E1">
        <w:t>(c) Find the value of A?   (1527)</w:t>
      </w:r>
      <w:r w:rsidR="006205E1" w:rsidRPr="005F5BD0">
        <w:rPr>
          <w:vertAlign w:val="subscript"/>
        </w:rPr>
        <w:t>8</w:t>
      </w:r>
      <w:r w:rsidR="006205E1" w:rsidRPr="00A62826">
        <w:t xml:space="preserve"> </w:t>
      </w:r>
      <w:r w:rsidR="006205E1">
        <w:t>= (357</w:t>
      </w:r>
      <w:r w:rsidR="006205E1" w:rsidRPr="005F5BD0">
        <w:t>)</w:t>
      </w:r>
      <w:r w:rsidR="006205E1" w:rsidRPr="005F5BD0">
        <w:rPr>
          <w:vertAlign w:val="subscript"/>
        </w:rPr>
        <w:t>A</w:t>
      </w:r>
    </w:p>
    <w:p w:rsidR="00225CBE" w:rsidRPr="005B066C" w:rsidRDefault="00225CBE" w:rsidP="006205E1">
      <w:pPr>
        <w:spacing w:line="360" w:lineRule="auto"/>
      </w:pPr>
    </w:p>
    <w:sectPr w:rsidR="00225CBE" w:rsidRPr="005B066C" w:rsidSect="005F5BD0">
      <w:type w:val="continuous"/>
      <w:pgSz w:w="11901" w:h="16840" w:code="9"/>
      <w:pgMar w:top="1440" w:right="1440" w:bottom="720" w:left="216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C98" w:rsidRDefault="00143C98" w:rsidP="00AF2C92">
      <w:r>
        <w:separator/>
      </w:r>
    </w:p>
  </w:endnote>
  <w:endnote w:type="continuationSeparator" w:id="1">
    <w:p w:rsidR="00143C98" w:rsidRDefault="00143C98" w:rsidP="00AF2C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C98" w:rsidRDefault="00143C98" w:rsidP="00AF2C92">
      <w:r>
        <w:separator/>
      </w:r>
    </w:p>
  </w:footnote>
  <w:footnote w:type="continuationSeparator" w:id="1">
    <w:p w:rsidR="00143C98" w:rsidRDefault="00143C98" w:rsidP="00AF2C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94A61F9"/>
    <w:multiLevelType w:val="hybridMultilevel"/>
    <w:tmpl w:val="8AB85122"/>
    <w:lvl w:ilvl="0" w:tplc="F7AC3D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C6A49A2"/>
    <w:multiLevelType w:val="hybridMultilevel"/>
    <w:tmpl w:val="5F781CC6"/>
    <w:lvl w:ilvl="0" w:tplc="528400A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0A055F9"/>
    <w:multiLevelType w:val="hybridMultilevel"/>
    <w:tmpl w:val="045EC2D2"/>
    <w:lvl w:ilvl="0" w:tplc="7EF02C6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5">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431527E"/>
    <w:multiLevelType w:val="hybridMultilevel"/>
    <w:tmpl w:val="918E6AE0"/>
    <w:lvl w:ilvl="0" w:tplc="8C7CF9D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DEC2988"/>
    <w:multiLevelType w:val="hybridMultilevel"/>
    <w:tmpl w:val="2BCCBCA0"/>
    <w:lvl w:ilvl="0" w:tplc="CDB6796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6"/>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3"/>
  </w:num>
  <w:num w:numId="14">
    <w:abstractNumId w:val="27"/>
  </w:num>
  <w:num w:numId="15">
    <w:abstractNumId w:val="16"/>
  </w:num>
  <w:num w:numId="16">
    <w:abstractNumId w:val="22"/>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3"/>
  </w:num>
  <w:num w:numId="25">
    <w:abstractNumId w:val="25"/>
  </w:num>
  <w:num w:numId="26">
    <w:abstractNumId w:val="28"/>
  </w:num>
  <w:num w:numId="27">
    <w:abstractNumId w:val="29"/>
  </w:num>
  <w:num w:numId="28">
    <w:abstractNumId w:val="27"/>
  </w:num>
  <w:num w:numId="29">
    <w:abstractNumId w:val="15"/>
  </w:num>
  <w:num w:numId="30">
    <w:abstractNumId w:val="30"/>
  </w:num>
  <w:num w:numId="31">
    <w:abstractNumId w:val="14"/>
  </w:num>
  <w:num w:numId="32">
    <w:abstractNumId w:val="17"/>
  </w:num>
  <w:num w:numId="33">
    <w:abstractNumId w:val="20"/>
  </w:num>
  <w:num w:numId="34">
    <w:abstractNumId w:val="24"/>
  </w:num>
  <w:num w:numId="35">
    <w:abstractNumId w:val="18"/>
  </w:num>
  <w:num w:numId="36">
    <w:abstractNumId w:val="32"/>
  </w:num>
  <w:num w:numId="37">
    <w:abstractNumId w:val="21"/>
  </w:num>
  <w:num w:numId="38">
    <w:abstractNumId w:val="31"/>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8"/>
  <w:defaultTabStop w:val="720"/>
  <w:characterSpacingControl w:val="doNotCompress"/>
  <w:footnotePr>
    <w:footnote w:id="0"/>
    <w:footnote w:id="1"/>
  </w:footnotePr>
  <w:endnotePr>
    <w:endnote w:id="0"/>
    <w:endnote w:id="1"/>
  </w:endnotePr>
  <w:compat/>
  <w:rsids>
    <w:rsidRoot w:val="00A557B3"/>
    <w:rsid w:val="00001899"/>
    <w:rsid w:val="000049AD"/>
    <w:rsid w:val="0000681B"/>
    <w:rsid w:val="000133C0"/>
    <w:rsid w:val="00014C4E"/>
    <w:rsid w:val="00015D70"/>
    <w:rsid w:val="00017107"/>
    <w:rsid w:val="000202E2"/>
    <w:rsid w:val="00022441"/>
    <w:rsid w:val="0002261E"/>
    <w:rsid w:val="00024839"/>
    <w:rsid w:val="00026871"/>
    <w:rsid w:val="00037A98"/>
    <w:rsid w:val="000427FB"/>
    <w:rsid w:val="0004455E"/>
    <w:rsid w:val="000478A7"/>
    <w:rsid w:val="00047CB5"/>
    <w:rsid w:val="00051FAA"/>
    <w:rsid w:val="000572A9"/>
    <w:rsid w:val="000574A7"/>
    <w:rsid w:val="00061325"/>
    <w:rsid w:val="000733AC"/>
    <w:rsid w:val="00074B81"/>
    <w:rsid w:val="00074D22"/>
    <w:rsid w:val="00075081"/>
    <w:rsid w:val="0007528A"/>
    <w:rsid w:val="000811AB"/>
    <w:rsid w:val="00083C5F"/>
    <w:rsid w:val="00091635"/>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43C98"/>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A95"/>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5CBE"/>
    <w:rsid w:val="00236F4B"/>
    <w:rsid w:val="00242B0D"/>
    <w:rsid w:val="002467C6"/>
    <w:rsid w:val="0024692A"/>
    <w:rsid w:val="00252BBA"/>
    <w:rsid w:val="00253123"/>
    <w:rsid w:val="00264001"/>
    <w:rsid w:val="00266354"/>
    <w:rsid w:val="00267125"/>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5794"/>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56A54"/>
    <w:rsid w:val="003607FB"/>
    <w:rsid w:val="00360FD5"/>
    <w:rsid w:val="0036340D"/>
    <w:rsid w:val="003634A5"/>
    <w:rsid w:val="00366868"/>
    <w:rsid w:val="00367506"/>
    <w:rsid w:val="00370085"/>
    <w:rsid w:val="003744A7"/>
    <w:rsid w:val="00376235"/>
    <w:rsid w:val="00381FB6"/>
    <w:rsid w:val="003836D3"/>
    <w:rsid w:val="00383A52"/>
    <w:rsid w:val="00391652"/>
    <w:rsid w:val="003921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2CA7"/>
    <w:rsid w:val="00435939"/>
    <w:rsid w:val="00437CC7"/>
    <w:rsid w:val="00442B9C"/>
    <w:rsid w:val="0044433E"/>
    <w:rsid w:val="00445EFA"/>
    <w:rsid w:val="0044738A"/>
    <w:rsid w:val="004473D3"/>
    <w:rsid w:val="004521E6"/>
    <w:rsid w:val="00452231"/>
    <w:rsid w:val="00460C13"/>
    <w:rsid w:val="00463228"/>
    <w:rsid w:val="00463782"/>
    <w:rsid w:val="004667E0"/>
    <w:rsid w:val="0046760E"/>
    <w:rsid w:val="00470E10"/>
    <w:rsid w:val="00477A97"/>
    <w:rsid w:val="00481343"/>
    <w:rsid w:val="0048549E"/>
    <w:rsid w:val="00493347"/>
    <w:rsid w:val="00494580"/>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E7E36"/>
    <w:rsid w:val="004F3B55"/>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671F8"/>
    <w:rsid w:val="005741E9"/>
    <w:rsid w:val="005748CF"/>
    <w:rsid w:val="00584270"/>
    <w:rsid w:val="00584738"/>
    <w:rsid w:val="005920B0"/>
    <w:rsid w:val="0059380D"/>
    <w:rsid w:val="00595A8F"/>
    <w:rsid w:val="005977C2"/>
    <w:rsid w:val="00597BF2"/>
    <w:rsid w:val="005B066C"/>
    <w:rsid w:val="005B134E"/>
    <w:rsid w:val="005B2039"/>
    <w:rsid w:val="005B344F"/>
    <w:rsid w:val="005B3FBA"/>
    <w:rsid w:val="005B4A1D"/>
    <w:rsid w:val="005B674D"/>
    <w:rsid w:val="005C0CBE"/>
    <w:rsid w:val="005C1FCF"/>
    <w:rsid w:val="005D1885"/>
    <w:rsid w:val="005D4A38"/>
    <w:rsid w:val="005E2C9B"/>
    <w:rsid w:val="005E2EEA"/>
    <w:rsid w:val="005E3708"/>
    <w:rsid w:val="005E3CCD"/>
    <w:rsid w:val="005E3D6B"/>
    <w:rsid w:val="005E5B55"/>
    <w:rsid w:val="005E5E4A"/>
    <w:rsid w:val="005E693D"/>
    <w:rsid w:val="005E75BF"/>
    <w:rsid w:val="005F57BA"/>
    <w:rsid w:val="005F5BD0"/>
    <w:rsid w:val="005F61E6"/>
    <w:rsid w:val="005F6C45"/>
    <w:rsid w:val="00605A69"/>
    <w:rsid w:val="00606C54"/>
    <w:rsid w:val="00614375"/>
    <w:rsid w:val="00615B0A"/>
    <w:rsid w:val="006168CF"/>
    <w:rsid w:val="0062011B"/>
    <w:rsid w:val="006205E1"/>
    <w:rsid w:val="00626DE0"/>
    <w:rsid w:val="00630901"/>
    <w:rsid w:val="00631F8E"/>
    <w:rsid w:val="00632912"/>
    <w:rsid w:val="00636EE9"/>
    <w:rsid w:val="00640950"/>
    <w:rsid w:val="00641AE7"/>
    <w:rsid w:val="00642629"/>
    <w:rsid w:val="006509D2"/>
    <w:rsid w:val="0065293D"/>
    <w:rsid w:val="00653EFC"/>
    <w:rsid w:val="00654021"/>
    <w:rsid w:val="00661045"/>
    <w:rsid w:val="00666DA8"/>
    <w:rsid w:val="00671057"/>
    <w:rsid w:val="00675AAF"/>
    <w:rsid w:val="0068031A"/>
    <w:rsid w:val="00681B2F"/>
    <w:rsid w:val="0068335F"/>
    <w:rsid w:val="006848F1"/>
    <w:rsid w:val="00687217"/>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E7093"/>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2D1F"/>
    <w:rsid w:val="00743E12"/>
    <w:rsid w:val="00743EBA"/>
    <w:rsid w:val="00744C8E"/>
    <w:rsid w:val="0074707E"/>
    <w:rsid w:val="007516DC"/>
    <w:rsid w:val="00754B80"/>
    <w:rsid w:val="00761918"/>
    <w:rsid w:val="00762F03"/>
    <w:rsid w:val="0076413B"/>
    <w:rsid w:val="007648AE"/>
    <w:rsid w:val="00764BF8"/>
    <w:rsid w:val="0076514D"/>
    <w:rsid w:val="00766DFA"/>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E787D"/>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40F"/>
    <w:rsid w:val="009B5ABB"/>
    <w:rsid w:val="009B73CE"/>
    <w:rsid w:val="009C2461"/>
    <w:rsid w:val="009C6FE2"/>
    <w:rsid w:val="009C748A"/>
    <w:rsid w:val="009C7674"/>
    <w:rsid w:val="009D004A"/>
    <w:rsid w:val="009D04C5"/>
    <w:rsid w:val="009D5880"/>
    <w:rsid w:val="009E1FD4"/>
    <w:rsid w:val="009E3B07"/>
    <w:rsid w:val="009E4EE1"/>
    <w:rsid w:val="009E51D1"/>
    <w:rsid w:val="009E5531"/>
    <w:rsid w:val="009F171E"/>
    <w:rsid w:val="009F3D2F"/>
    <w:rsid w:val="009F7052"/>
    <w:rsid w:val="00A02668"/>
    <w:rsid w:val="00A02801"/>
    <w:rsid w:val="00A06A39"/>
    <w:rsid w:val="00A07F58"/>
    <w:rsid w:val="00A131CB"/>
    <w:rsid w:val="00A14847"/>
    <w:rsid w:val="00A1638A"/>
    <w:rsid w:val="00A16D6D"/>
    <w:rsid w:val="00A21383"/>
    <w:rsid w:val="00A2199F"/>
    <w:rsid w:val="00A21B31"/>
    <w:rsid w:val="00A2360E"/>
    <w:rsid w:val="00A26E0C"/>
    <w:rsid w:val="00A304BC"/>
    <w:rsid w:val="00A32FCB"/>
    <w:rsid w:val="00A34C25"/>
    <w:rsid w:val="00A3507D"/>
    <w:rsid w:val="00A3717A"/>
    <w:rsid w:val="00A4088C"/>
    <w:rsid w:val="00A4456B"/>
    <w:rsid w:val="00A448D4"/>
    <w:rsid w:val="00A452E0"/>
    <w:rsid w:val="00A51EA5"/>
    <w:rsid w:val="00A53742"/>
    <w:rsid w:val="00A557A1"/>
    <w:rsid w:val="00A557B3"/>
    <w:rsid w:val="00A62826"/>
    <w:rsid w:val="00A63059"/>
    <w:rsid w:val="00A63AE3"/>
    <w:rsid w:val="00A651A4"/>
    <w:rsid w:val="00A71361"/>
    <w:rsid w:val="00A746E2"/>
    <w:rsid w:val="00A81FF2"/>
    <w:rsid w:val="00A83904"/>
    <w:rsid w:val="00A90A79"/>
    <w:rsid w:val="00A96B30"/>
    <w:rsid w:val="00AA59B5"/>
    <w:rsid w:val="00AA7777"/>
    <w:rsid w:val="00AA7B84"/>
    <w:rsid w:val="00AB16B7"/>
    <w:rsid w:val="00AC0B4C"/>
    <w:rsid w:val="00AC1164"/>
    <w:rsid w:val="00AC2296"/>
    <w:rsid w:val="00AC2754"/>
    <w:rsid w:val="00AC48B0"/>
    <w:rsid w:val="00AC4ACD"/>
    <w:rsid w:val="00AC5DFB"/>
    <w:rsid w:val="00AD13DC"/>
    <w:rsid w:val="00AD6DE2"/>
    <w:rsid w:val="00AE0A40"/>
    <w:rsid w:val="00AE1ED4"/>
    <w:rsid w:val="00AE21E1"/>
    <w:rsid w:val="00AE2585"/>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6810"/>
    <w:rsid w:val="00B72BE3"/>
    <w:rsid w:val="00B73B80"/>
    <w:rsid w:val="00B770C7"/>
    <w:rsid w:val="00B80F26"/>
    <w:rsid w:val="00B822BD"/>
    <w:rsid w:val="00B842F4"/>
    <w:rsid w:val="00B91A7B"/>
    <w:rsid w:val="00B929DD"/>
    <w:rsid w:val="00B93AF6"/>
    <w:rsid w:val="00B95405"/>
    <w:rsid w:val="00B963F1"/>
    <w:rsid w:val="00BA020A"/>
    <w:rsid w:val="00BA5F2A"/>
    <w:rsid w:val="00BA74F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C00EDB"/>
    <w:rsid w:val="00C02863"/>
    <w:rsid w:val="00C0383A"/>
    <w:rsid w:val="00C067FF"/>
    <w:rsid w:val="00C12862"/>
    <w:rsid w:val="00C1393C"/>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765E2"/>
    <w:rsid w:val="00C80924"/>
    <w:rsid w:val="00C8286B"/>
    <w:rsid w:val="00C91B9E"/>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54C1C"/>
    <w:rsid w:val="00D60140"/>
    <w:rsid w:val="00D6024A"/>
    <w:rsid w:val="00D608B5"/>
    <w:rsid w:val="00D64739"/>
    <w:rsid w:val="00D664CC"/>
    <w:rsid w:val="00D71F99"/>
    <w:rsid w:val="00D73CA4"/>
    <w:rsid w:val="00D73D71"/>
    <w:rsid w:val="00D74396"/>
    <w:rsid w:val="00D80284"/>
    <w:rsid w:val="00D81F71"/>
    <w:rsid w:val="00D8642D"/>
    <w:rsid w:val="00D90A5E"/>
    <w:rsid w:val="00D91A68"/>
    <w:rsid w:val="00D95A68"/>
    <w:rsid w:val="00DA17C7"/>
    <w:rsid w:val="00DA6A9A"/>
    <w:rsid w:val="00DB0E0D"/>
    <w:rsid w:val="00DB1EFD"/>
    <w:rsid w:val="00DB3EAF"/>
    <w:rsid w:val="00DB46C6"/>
    <w:rsid w:val="00DC3203"/>
    <w:rsid w:val="00DC3C99"/>
    <w:rsid w:val="00DC52F5"/>
    <w:rsid w:val="00DC5FD0"/>
    <w:rsid w:val="00DD0354"/>
    <w:rsid w:val="00DD2691"/>
    <w:rsid w:val="00DD27D7"/>
    <w:rsid w:val="00DD458C"/>
    <w:rsid w:val="00DD72E9"/>
    <w:rsid w:val="00DD7605"/>
    <w:rsid w:val="00DE2020"/>
    <w:rsid w:val="00DE3476"/>
    <w:rsid w:val="00DE6F6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74E88"/>
    <w:rsid w:val="00E81660"/>
    <w:rsid w:val="00E854FE"/>
    <w:rsid w:val="00E906CC"/>
    <w:rsid w:val="00E939A0"/>
    <w:rsid w:val="00E97E4E"/>
    <w:rsid w:val="00EA1CC2"/>
    <w:rsid w:val="00EA2D76"/>
    <w:rsid w:val="00EA4644"/>
    <w:rsid w:val="00EA758A"/>
    <w:rsid w:val="00EB096F"/>
    <w:rsid w:val="00EB199F"/>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378C"/>
    <w:rsid w:val="00EF7463"/>
    <w:rsid w:val="00EF7971"/>
    <w:rsid w:val="00F002EF"/>
    <w:rsid w:val="00F01EE9"/>
    <w:rsid w:val="00F02C3B"/>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611F"/>
    <w:rsid w:val="00F672B2"/>
    <w:rsid w:val="00F83973"/>
    <w:rsid w:val="00F87FA3"/>
    <w:rsid w:val="00F93D8C"/>
    <w:rsid w:val="00FA3102"/>
    <w:rsid w:val="00FA48D4"/>
    <w:rsid w:val="00FA54FA"/>
    <w:rsid w:val="00FA6D39"/>
    <w:rsid w:val="00FB227E"/>
    <w:rsid w:val="00FB3D61"/>
    <w:rsid w:val="00FB44CE"/>
    <w:rsid w:val="00FB5009"/>
    <w:rsid w:val="00FB76AB"/>
    <w:rsid w:val="00FC46D3"/>
    <w:rsid w:val="00FD03FE"/>
    <w:rsid w:val="00FD126E"/>
    <w:rsid w:val="00FD3BB4"/>
    <w:rsid w:val="00FD3C36"/>
    <w:rsid w:val="00FD4D81"/>
    <w:rsid w:val="00FD7498"/>
    <w:rsid w:val="00FD7FB3"/>
    <w:rsid w:val="00FE4713"/>
    <w:rsid w:val="00FF1F44"/>
    <w:rsid w:val="00FF225E"/>
    <w:rsid w:val="00FF672C"/>
    <w:rsid w:val="00FF6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List Paragraph" w:qFormat="1"/>
  </w:latentStyles>
  <w:style w:type="paragraph" w:default="1" w:styleId="Normal">
    <w:name w:val="Normal"/>
    <w:qFormat/>
    <w:rsid w:val="005B066C"/>
    <w:rPr>
      <w:sz w:val="24"/>
      <w:szCs w:val="24"/>
      <w:lang w:val="en-US" w:eastAsia="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qFormat/>
    <w:rsid w:val="005B066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u\AppData\Roaming\Microsoft\Templates\TF_Template_Word_Windows_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1C601-73AB-46BD-9522-5ECB326B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TF_Template_Word_Windows_2007</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TF_Template_Word_Windows_2007</vt:lpstr>
    </vt:vector>
  </TitlesOfParts>
  <Company>Informa Plc</Company>
  <LinksUpToDate>false</LinksUpToDate>
  <CharactersWithSpaces>1829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TF_Template_Word_Windows_2007</dc:title>
  <dc:creator>glau</dc:creator>
  <cp:lastModifiedBy>Windows User</cp:lastModifiedBy>
  <cp:revision>2</cp:revision>
  <cp:lastPrinted>2016-09-05T14:25:00Z</cp:lastPrinted>
  <dcterms:created xsi:type="dcterms:W3CDTF">2017-09-11T05:58:00Z</dcterms:created>
  <dcterms:modified xsi:type="dcterms:W3CDTF">2017-09-11T05:58:00Z</dcterms:modified>
</cp:coreProperties>
</file>