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CE7EB" w14:textId="53E79F21" w:rsidR="007D755F" w:rsidRPr="007D755F" w:rsidRDefault="007D755F" w:rsidP="007D755F">
      <w:pPr>
        <w:tabs>
          <w:tab w:val="left" w:pos="505"/>
        </w:tabs>
        <w:spacing w:line="276" w:lineRule="auto"/>
        <w:rPr>
          <w:rFonts w:ascii="Times New Roman" w:hAnsi="Times New Roman" w:cs="Times New Roman"/>
          <w:sz w:val="24"/>
          <w:szCs w:val="24"/>
        </w:rPr>
      </w:pPr>
      <w:r w:rsidRPr="007D755F">
        <w:rPr>
          <w:rFonts w:ascii="Times New Roman" w:hAnsi="Times New Roman" w:cs="Times New Roman"/>
          <w:b/>
          <w:bCs/>
          <w:sz w:val="24"/>
          <w:szCs w:val="24"/>
        </w:rPr>
        <w:t>Project Group</w:t>
      </w:r>
      <w:r w:rsidRPr="007D755F">
        <w:rPr>
          <w:rFonts w:ascii="Times New Roman" w:hAnsi="Times New Roman" w:cs="Times New Roman"/>
          <w:b/>
          <w:bCs/>
          <w:sz w:val="20"/>
          <w:szCs w:val="20"/>
        </w:rPr>
        <w:t xml:space="preserve">: </w:t>
      </w:r>
      <w:r w:rsidRPr="007D755F">
        <w:rPr>
          <w:rFonts w:ascii="Times New Roman" w:hAnsi="Times New Roman" w:cs="Times New Roman"/>
          <w:sz w:val="24"/>
          <w:szCs w:val="24"/>
        </w:rPr>
        <w:t>Nupur Harmalkar</w:t>
      </w:r>
    </w:p>
    <w:p w14:paraId="48D7988E" w14:textId="65569DB4" w:rsidR="00E5506B" w:rsidRPr="007D755F" w:rsidRDefault="00E5506B">
      <w:pPr>
        <w:rPr>
          <w:rFonts w:ascii="Times New Roman" w:hAnsi="Times New Roman" w:cs="Times New Roman"/>
          <w:b/>
          <w:bCs/>
          <w:sz w:val="24"/>
          <w:szCs w:val="24"/>
        </w:rPr>
      </w:pPr>
      <w:r w:rsidRPr="007D755F">
        <w:rPr>
          <w:rFonts w:ascii="Times New Roman" w:hAnsi="Times New Roman" w:cs="Times New Roman"/>
          <w:b/>
          <w:bCs/>
          <w:sz w:val="24"/>
          <w:szCs w:val="24"/>
        </w:rPr>
        <w:t xml:space="preserve">Literature review (including citation), identifying the gap in the literature </w:t>
      </w:r>
    </w:p>
    <w:p w14:paraId="5F5AE79F" w14:textId="703C237C" w:rsidR="0049339C" w:rsidRPr="003D4FED" w:rsidRDefault="0049339C" w:rsidP="00524393">
      <w:pPr>
        <w:jc w:val="both"/>
        <w:rPr>
          <w:rFonts w:ascii="Times New Roman" w:hAnsi="Times New Roman" w:cs="Times New Roman"/>
          <w:sz w:val="21"/>
          <w:szCs w:val="21"/>
          <w:shd w:val="clear" w:color="auto" w:fill="FFFFFF"/>
        </w:rPr>
      </w:pPr>
      <w:r w:rsidRPr="003D4FED">
        <w:rPr>
          <w:rFonts w:ascii="Times New Roman" w:hAnsi="Times New Roman" w:cs="Times New Roman"/>
          <w:sz w:val="21"/>
          <w:szCs w:val="21"/>
          <w:shd w:val="clear" w:color="auto" w:fill="FFFFFF"/>
        </w:rPr>
        <w:t>Sloan Digital Sky Survey current </w:t>
      </w:r>
      <w:hyperlink r:id="rId7" w:tgtFrame="_blank" w:history="1">
        <w:r w:rsidRPr="003D4FED">
          <w:rPr>
            <w:rFonts w:ascii="Times New Roman" w:hAnsi="Times New Roman" w:cs="Times New Roman"/>
          </w:rPr>
          <w:t>DR16</w:t>
        </w:r>
      </w:hyperlink>
      <w:r w:rsidRPr="003D4FED">
        <w:rPr>
          <w:rFonts w:ascii="Times New Roman" w:hAnsi="Times New Roman" w:cs="Times New Roman"/>
          <w:sz w:val="21"/>
          <w:szCs w:val="21"/>
          <w:shd w:val="clear" w:color="auto" w:fill="FFFFFF"/>
        </w:rPr>
        <w:t> Server Data release with Galaxies, Stars and Quasars.</w:t>
      </w:r>
      <w:r w:rsidR="00524393" w:rsidRPr="003D4FED">
        <w:rPr>
          <w:rFonts w:ascii="Times New Roman" w:hAnsi="Times New Roman" w:cs="Times New Roman"/>
          <w:sz w:val="21"/>
          <w:szCs w:val="21"/>
          <w:shd w:val="clear" w:color="auto" w:fill="FFFFFF"/>
        </w:rPr>
        <w:t xml:space="preserve"> The Sloan Digital Sky Survey has created the most detailed three-dimensional maps of the Universe ever made, with deep multi-color images of one third of the sky, and spectra for more than three million astronomical objects.</w:t>
      </w:r>
      <w:r w:rsidR="00524393" w:rsidRPr="003D4FED">
        <w:rPr>
          <w:rFonts w:ascii="Times New Roman" w:hAnsi="Times New Roman" w:cs="Times New Roman"/>
          <w:color w:val="232323"/>
          <w:shd w:val="clear" w:color="auto" w:fill="FFFFFF"/>
        </w:rPr>
        <w:t xml:space="preserve"> </w:t>
      </w:r>
      <w:r w:rsidR="00524393" w:rsidRPr="003D4FED">
        <w:rPr>
          <w:rFonts w:ascii="Times New Roman" w:hAnsi="Times New Roman" w:cs="Times New Roman"/>
          <w:sz w:val="21"/>
          <w:szCs w:val="21"/>
          <w:shd w:val="clear" w:color="auto" w:fill="FFFFFF"/>
        </w:rPr>
        <w:t>The Sloan Digital Sky Survey has been working for more than 20 years to make a map of the Universe and will continue for many years to come. </w:t>
      </w:r>
    </w:p>
    <w:p w14:paraId="009BCD47" w14:textId="77777777" w:rsidR="007E19BE" w:rsidRPr="003D4FED" w:rsidRDefault="00524393" w:rsidP="007E19BE">
      <w:pPr>
        <w:jc w:val="both"/>
        <w:rPr>
          <w:rFonts w:ascii="Times New Roman" w:hAnsi="Times New Roman" w:cs="Times New Roman"/>
          <w:sz w:val="21"/>
          <w:szCs w:val="21"/>
          <w:shd w:val="clear" w:color="auto" w:fill="FFFFFF"/>
        </w:rPr>
      </w:pPr>
      <w:r w:rsidRPr="003D4FED">
        <w:rPr>
          <w:rFonts w:ascii="Times New Roman" w:hAnsi="Times New Roman" w:cs="Times New Roman"/>
          <w:sz w:val="21"/>
          <w:szCs w:val="21"/>
          <w:shd w:val="clear" w:color="auto" w:fill="FFFFFF"/>
        </w:rPr>
        <w:t>Measurements of large-scale structure in SDSS maps of galaxies, quasars, and intergalactic gas have become a central pillar of the standard cosmological model that describes the understanding of the history and future of the Universe. SDSS data have helped to demonstrate that the Universe is dominated by unseen dark matter and pervasive dark energy and seeded with structure by quantum fluctuations in the infant cosmos. Those fluctuations have grown into the large-scale structure we see today.</w:t>
      </w:r>
    </w:p>
    <w:p w14:paraId="3EDB2D5E" w14:textId="1FFF5A1B" w:rsidR="00524393" w:rsidRPr="00524393" w:rsidRDefault="007E19BE" w:rsidP="00F3506F">
      <w:pPr>
        <w:jc w:val="both"/>
        <w:rPr>
          <w:rFonts w:ascii="Times New Roman" w:hAnsi="Times New Roman" w:cs="Times New Roman"/>
          <w:sz w:val="21"/>
          <w:szCs w:val="21"/>
          <w:shd w:val="clear" w:color="auto" w:fill="FFFFFF"/>
        </w:rPr>
      </w:pPr>
      <w:r w:rsidRPr="003D4FED">
        <w:rPr>
          <w:rFonts w:ascii="Times New Roman" w:hAnsi="Times New Roman" w:cs="Times New Roman"/>
          <w:sz w:val="21"/>
          <w:szCs w:val="21"/>
          <w:shd w:val="clear" w:color="auto" w:fill="FFFFFF"/>
        </w:rPr>
        <w:t xml:space="preserve">The </w:t>
      </w:r>
      <w:r w:rsidR="00524393" w:rsidRPr="00524393">
        <w:rPr>
          <w:rFonts w:ascii="Times New Roman" w:eastAsia="Times New Roman" w:hAnsi="Times New Roman" w:cs="Times New Roman"/>
          <w:sz w:val="21"/>
          <w:szCs w:val="21"/>
        </w:rPr>
        <w:t>table results from a query which joins two tables:</w:t>
      </w:r>
    </w:p>
    <w:p w14:paraId="79683D4C" w14:textId="77777777" w:rsidR="00524393" w:rsidRPr="00524393" w:rsidRDefault="00524393" w:rsidP="00F3506F">
      <w:pPr>
        <w:numPr>
          <w:ilvl w:val="0"/>
          <w:numId w:val="1"/>
        </w:numPr>
        <w:shd w:val="clear" w:color="auto" w:fill="FFFFFF"/>
        <w:spacing w:before="60" w:after="60" w:line="240" w:lineRule="auto"/>
        <w:ind w:left="0"/>
        <w:jc w:val="both"/>
        <w:textAlignment w:val="baseline"/>
        <w:rPr>
          <w:rFonts w:ascii="Times New Roman" w:eastAsia="Times New Roman" w:hAnsi="Times New Roman" w:cs="Times New Roman"/>
          <w:sz w:val="21"/>
          <w:szCs w:val="21"/>
        </w:rPr>
      </w:pPr>
      <w:r w:rsidRPr="00524393">
        <w:rPr>
          <w:rFonts w:ascii="Times New Roman" w:eastAsia="Times New Roman" w:hAnsi="Times New Roman" w:cs="Times New Roman"/>
          <w:sz w:val="21"/>
          <w:szCs w:val="21"/>
        </w:rPr>
        <w:t>"</w:t>
      </w:r>
      <w:r w:rsidRPr="00524393">
        <w:rPr>
          <w:rFonts w:ascii="Times New Roman" w:eastAsia="Times New Roman" w:hAnsi="Times New Roman" w:cs="Times New Roman"/>
          <w:i/>
          <w:iCs/>
          <w:sz w:val="21"/>
          <w:szCs w:val="21"/>
        </w:rPr>
        <w:t>PhotoObj</w:t>
      </w:r>
      <w:r w:rsidRPr="00524393">
        <w:rPr>
          <w:rFonts w:ascii="Times New Roman" w:eastAsia="Times New Roman" w:hAnsi="Times New Roman" w:cs="Times New Roman"/>
          <w:sz w:val="21"/>
          <w:szCs w:val="21"/>
        </w:rPr>
        <w:t>" which contains photometric data</w:t>
      </w:r>
    </w:p>
    <w:p w14:paraId="2F0477C2" w14:textId="77777777" w:rsidR="00524393" w:rsidRPr="00524393" w:rsidRDefault="00524393" w:rsidP="00F3506F">
      <w:pPr>
        <w:numPr>
          <w:ilvl w:val="0"/>
          <w:numId w:val="1"/>
        </w:numPr>
        <w:shd w:val="clear" w:color="auto" w:fill="FFFFFF"/>
        <w:spacing w:before="60" w:after="60" w:line="240" w:lineRule="auto"/>
        <w:ind w:left="0"/>
        <w:jc w:val="both"/>
        <w:textAlignment w:val="baseline"/>
        <w:rPr>
          <w:rFonts w:ascii="Times New Roman" w:eastAsia="Times New Roman" w:hAnsi="Times New Roman" w:cs="Times New Roman"/>
          <w:sz w:val="21"/>
          <w:szCs w:val="21"/>
        </w:rPr>
      </w:pPr>
      <w:r w:rsidRPr="00524393">
        <w:rPr>
          <w:rFonts w:ascii="Times New Roman" w:eastAsia="Times New Roman" w:hAnsi="Times New Roman" w:cs="Times New Roman"/>
          <w:sz w:val="21"/>
          <w:szCs w:val="21"/>
        </w:rPr>
        <w:t>"</w:t>
      </w:r>
      <w:r w:rsidRPr="00524393">
        <w:rPr>
          <w:rFonts w:ascii="Times New Roman" w:eastAsia="Times New Roman" w:hAnsi="Times New Roman" w:cs="Times New Roman"/>
          <w:i/>
          <w:iCs/>
          <w:sz w:val="21"/>
          <w:szCs w:val="21"/>
        </w:rPr>
        <w:t>SpecObj</w:t>
      </w:r>
      <w:r w:rsidRPr="00524393">
        <w:rPr>
          <w:rFonts w:ascii="Times New Roman" w:eastAsia="Times New Roman" w:hAnsi="Times New Roman" w:cs="Times New Roman"/>
          <w:sz w:val="21"/>
          <w:szCs w:val="21"/>
        </w:rPr>
        <w:t>" which contains spectral data.</w:t>
      </w:r>
    </w:p>
    <w:p w14:paraId="4E2A3086" w14:textId="49AFA4B5" w:rsidR="00524393" w:rsidRPr="003D4FED" w:rsidRDefault="00524393" w:rsidP="007E19BE">
      <w:pPr>
        <w:rPr>
          <w:rFonts w:ascii="Times New Roman" w:hAnsi="Times New Roman" w:cs="Times New Roman"/>
          <w:sz w:val="21"/>
          <w:szCs w:val="21"/>
          <w:shd w:val="clear" w:color="auto" w:fill="FFFFFF"/>
        </w:rPr>
      </w:pPr>
      <w:r w:rsidRPr="003D4FED">
        <w:rPr>
          <w:rFonts w:ascii="Times New Roman" w:hAnsi="Times New Roman" w:cs="Times New Roman"/>
          <w:sz w:val="21"/>
          <w:szCs w:val="21"/>
          <w:shd w:val="clear" w:color="auto" w:fill="FFFFFF"/>
        </w:rPr>
        <w:br/>
      </w:r>
      <w:r w:rsidR="007E19BE" w:rsidRPr="003D4FED">
        <w:rPr>
          <w:rFonts w:ascii="Times New Roman" w:hAnsi="Times New Roman" w:cs="Times New Roman"/>
          <w:sz w:val="21"/>
          <w:szCs w:val="21"/>
          <w:shd w:val="clear" w:color="auto" w:fill="FFFFFF"/>
        </w:rPr>
        <w:t>There are Total 17 variables and 1 additional variable (char) 'class'.</w:t>
      </w:r>
      <w:r w:rsidR="007E19BE" w:rsidRPr="003D4FED">
        <w:rPr>
          <w:rFonts w:ascii="Times New Roman" w:hAnsi="Times New Roman" w:cs="Times New Roman"/>
          <w:sz w:val="21"/>
          <w:szCs w:val="21"/>
        </w:rPr>
        <w:br/>
      </w:r>
      <w:r w:rsidR="007E19BE" w:rsidRPr="003D4FED">
        <w:rPr>
          <w:rFonts w:ascii="Times New Roman" w:hAnsi="Times New Roman" w:cs="Times New Roman"/>
          <w:sz w:val="21"/>
          <w:szCs w:val="21"/>
          <w:shd w:val="clear" w:color="auto" w:fill="FFFFFF"/>
        </w:rPr>
        <w:t>A class object can be predicted from the other 17 variables.</w:t>
      </w:r>
    </w:p>
    <w:p w14:paraId="724E9562" w14:textId="1D0EE484" w:rsidR="007E19BE" w:rsidRPr="003D4FED" w:rsidRDefault="007E19BE" w:rsidP="00F3506F">
      <w:pPr>
        <w:rPr>
          <w:rFonts w:ascii="Times New Roman" w:hAnsi="Times New Roman" w:cs="Times New Roman"/>
          <w:sz w:val="21"/>
          <w:szCs w:val="21"/>
          <w:shd w:val="clear" w:color="auto" w:fill="FFFFFF"/>
        </w:rPr>
      </w:pPr>
      <w:r w:rsidRPr="003D4FED">
        <w:rPr>
          <w:rFonts w:ascii="Times New Roman" w:hAnsi="Times New Roman" w:cs="Times New Roman"/>
          <w:b/>
          <w:bCs/>
          <w:sz w:val="21"/>
          <w:szCs w:val="21"/>
          <w:shd w:val="clear" w:color="auto" w:fill="FFFFFF"/>
        </w:rPr>
        <w:t>Variables description:</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objid</w:t>
      </w:r>
      <w:r w:rsidRPr="003D4FED">
        <w:rPr>
          <w:rFonts w:ascii="Times New Roman" w:hAnsi="Times New Roman" w:cs="Times New Roman"/>
          <w:sz w:val="21"/>
          <w:szCs w:val="21"/>
          <w:shd w:val="clear" w:color="auto" w:fill="FFFFFF"/>
        </w:rPr>
        <w:t> = Object Identifier</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ra</w:t>
      </w:r>
      <w:r w:rsidRPr="003D4FED">
        <w:rPr>
          <w:rFonts w:ascii="Times New Roman" w:hAnsi="Times New Roman" w:cs="Times New Roman"/>
          <w:sz w:val="21"/>
          <w:szCs w:val="21"/>
          <w:shd w:val="clear" w:color="auto" w:fill="FFFFFF"/>
        </w:rPr>
        <w:t> = J2000 Right Ascension (r-band)</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dec</w:t>
      </w:r>
      <w:r w:rsidRPr="003D4FED">
        <w:rPr>
          <w:rFonts w:ascii="Times New Roman" w:hAnsi="Times New Roman" w:cs="Times New Roman"/>
          <w:sz w:val="21"/>
          <w:szCs w:val="21"/>
          <w:shd w:val="clear" w:color="auto" w:fill="FFFFFF"/>
        </w:rPr>
        <w:t> = J2000 Declination (r-band)</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u</w:t>
      </w:r>
      <w:r w:rsidRPr="003D4FED">
        <w:rPr>
          <w:rFonts w:ascii="Times New Roman" w:hAnsi="Times New Roman" w:cs="Times New Roman"/>
          <w:sz w:val="21"/>
          <w:szCs w:val="21"/>
          <w:shd w:val="clear" w:color="auto" w:fill="FFFFFF"/>
        </w:rPr>
        <w:t> = better of deV/Exp magnitude fit (u-band)</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g</w:t>
      </w:r>
      <w:r w:rsidRPr="003D4FED">
        <w:rPr>
          <w:rFonts w:ascii="Times New Roman" w:hAnsi="Times New Roman" w:cs="Times New Roman"/>
          <w:sz w:val="21"/>
          <w:szCs w:val="21"/>
          <w:shd w:val="clear" w:color="auto" w:fill="FFFFFF"/>
        </w:rPr>
        <w:t> = better of deV/Exp magnitude fit (g-band)</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r</w:t>
      </w:r>
      <w:r w:rsidRPr="003D4FED">
        <w:rPr>
          <w:rFonts w:ascii="Times New Roman" w:hAnsi="Times New Roman" w:cs="Times New Roman"/>
          <w:sz w:val="21"/>
          <w:szCs w:val="21"/>
          <w:shd w:val="clear" w:color="auto" w:fill="FFFFFF"/>
        </w:rPr>
        <w:t> = better of deV/Exp magnitude fit (r-band)</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i</w:t>
      </w:r>
      <w:r w:rsidRPr="003D4FED">
        <w:rPr>
          <w:rFonts w:ascii="Times New Roman" w:hAnsi="Times New Roman" w:cs="Times New Roman"/>
          <w:sz w:val="21"/>
          <w:szCs w:val="21"/>
          <w:shd w:val="clear" w:color="auto" w:fill="FFFFFF"/>
        </w:rPr>
        <w:t> = better of deV/Exp magnitude fit (i-band)</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z</w:t>
      </w:r>
      <w:r w:rsidRPr="003D4FED">
        <w:rPr>
          <w:rFonts w:ascii="Times New Roman" w:hAnsi="Times New Roman" w:cs="Times New Roman"/>
          <w:sz w:val="21"/>
          <w:szCs w:val="21"/>
          <w:shd w:val="clear" w:color="auto" w:fill="FFFFFF"/>
        </w:rPr>
        <w:t> = better of deV/Exp magnitude fit (z-band)</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run</w:t>
      </w:r>
      <w:r w:rsidRPr="003D4FED">
        <w:rPr>
          <w:rFonts w:ascii="Times New Roman" w:hAnsi="Times New Roman" w:cs="Times New Roman"/>
          <w:sz w:val="21"/>
          <w:szCs w:val="21"/>
          <w:shd w:val="clear" w:color="auto" w:fill="FFFFFF"/>
        </w:rPr>
        <w:t> = Run Number</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rerun</w:t>
      </w:r>
      <w:r w:rsidRPr="003D4FED">
        <w:rPr>
          <w:rFonts w:ascii="Times New Roman" w:hAnsi="Times New Roman" w:cs="Times New Roman"/>
          <w:sz w:val="21"/>
          <w:szCs w:val="21"/>
          <w:shd w:val="clear" w:color="auto" w:fill="FFFFFF"/>
        </w:rPr>
        <w:t> = Rerun Number</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camcol</w:t>
      </w:r>
      <w:r w:rsidRPr="003D4FED">
        <w:rPr>
          <w:rFonts w:ascii="Times New Roman" w:hAnsi="Times New Roman" w:cs="Times New Roman"/>
          <w:sz w:val="21"/>
          <w:szCs w:val="21"/>
          <w:shd w:val="clear" w:color="auto" w:fill="FFFFFF"/>
        </w:rPr>
        <w:t> = Camera column</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field</w:t>
      </w:r>
      <w:r w:rsidRPr="003D4FED">
        <w:rPr>
          <w:rFonts w:ascii="Times New Roman" w:hAnsi="Times New Roman" w:cs="Times New Roman"/>
          <w:sz w:val="21"/>
          <w:szCs w:val="21"/>
          <w:shd w:val="clear" w:color="auto" w:fill="FFFFFF"/>
        </w:rPr>
        <w:t> = Field number</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specobjid</w:t>
      </w:r>
      <w:r w:rsidRPr="003D4FED">
        <w:rPr>
          <w:rFonts w:ascii="Times New Roman" w:hAnsi="Times New Roman" w:cs="Times New Roman"/>
          <w:sz w:val="21"/>
          <w:szCs w:val="21"/>
          <w:shd w:val="clear" w:color="auto" w:fill="FFFFFF"/>
        </w:rPr>
        <w:t> = Object Identifier</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class</w:t>
      </w:r>
      <w:r w:rsidRPr="003D4FED">
        <w:rPr>
          <w:rFonts w:ascii="Times New Roman" w:hAnsi="Times New Roman" w:cs="Times New Roman"/>
          <w:sz w:val="21"/>
          <w:szCs w:val="21"/>
          <w:shd w:val="clear" w:color="auto" w:fill="FFFFFF"/>
        </w:rPr>
        <w:t> = object class (galaxy, star or quasar object)</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redshift</w:t>
      </w:r>
      <w:r w:rsidRPr="003D4FED">
        <w:rPr>
          <w:rFonts w:ascii="Times New Roman" w:hAnsi="Times New Roman" w:cs="Times New Roman"/>
          <w:sz w:val="21"/>
          <w:szCs w:val="21"/>
          <w:shd w:val="clear" w:color="auto" w:fill="FFFFFF"/>
        </w:rPr>
        <w:t> = Final Redshift</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plate</w:t>
      </w:r>
      <w:r w:rsidRPr="003D4FED">
        <w:rPr>
          <w:rFonts w:ascii="Times New Roman" w:hAnsi="Times New Roman" w:cs="Times New Roman"/>
          <w:sz w:val="21"/>
          <w:szCs w:val="21"/>
          <w:shd w:val="clear" w:color="auto" w:fill="FFFFFF"/>
        </w:rPr>
        <w:t> = plate number</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mjd</w:t>
      </w:r>
      <w:r w:rsidRPr="003D4FED">
        <w:rPr>
          <w:rFonts w:ascii="Times New Roman" w:hAnsi="Times New Roman" w:cs="Times New Roman"/>
          <w:sz w:val="21"/>
          <w:szCs w:val="21"/>
          <w:shd w:val="clear" w:color="auto" w:fill="FFFFFF"/>
        </w:rPr>
        <w:t> = MJD of observation</w:t>
      </w:r>
      <w:r w:rsidRPr="003D4FED">
        <w:rPr>
          <w:rFonts w:ascii="Times New Roman" w:hAnsi="Times New Roman" w:cs="Times New Roman"/>
          <w:sz w:val="21"/>
          <w:szCs w:val="21"/>
        </w:rPr>
        <w:br/>
      </w:r>
      <w:r w:rsidRPr="003D4FED">
        <w:rPr>
          <w:rStyle w:val="Strong"/>
          <w:rFonts w:ascii="Times New Roman" w:hAnsi="Times New Roman" w:cs="Times New Roman"/>
          <w:b w:val="0"/>
          <w:bCs w:val="0"/>
          <w:sz w:val="21"/>
          <w:szCs w:val="21"/>
          <w:bdr w:val="none" w:sz="0" w:space="0" w:color="auto" w:frame="1"/>
          <w:shd w:val="clear" w:color="auto" w:fill="FFFFFF"/>
        </w:rPr>
        <w:t>fiberid</w:t>
      </w:r>
      <w:r w:rsidRPr="003D4FED">
        <w:rPr>
          <w:rFonts w:ascii="Times New Roman" w:hAnsi="Times New Roman" w:cs="Times New Roman"/>
          <w:sz w:val="21"/>
          <w:szCs w:val="21"/>
          <w:shd w:val="clear" w:color="auto" w:fill="FFFFFF"/>
        </w:rPr>
        <w:t> = fiberID</w:t>
      </w:r>
    </w:p>
    <w:p w14:paraId="41382585" w14:textId="77777777" w:rsidR="007E19BE" w:rsidRPr="003D4FED" w:rsidRDefault="007E19BE" w:rsidP="00F3506F">
      <w:pPr>
        <w:jc w:val="both"/>
        <w:rPr>
          <w:rFonts w:ascii="Times New Roman" w:hAnsi="Times New Roman" w:cs="Times New Roman"/>
          <w:sz w:val="21"/>
          <w:szCs w:val="21"/>
          <w:shd w:val="clear" w:color="auto" w:fill="FFFFFF"/>
        </w:rPr>
      </w:pPr>
      <w:r w:rsidRPr="003D4FED">
        <w:rPr>
          <w:rFonts w:ascii="Times New Roman" w:hAnsi="Times New Roman" w:cs="Times New Roman"/>
          <w:sz w:val="21"/>
          <w:szCs w:val="21"/>
          <w:shd w:val="clear" w:color="auto" w:fill="FFFFFF"/>
        </w:rPr>
        <w:t xml:space="preserve">A four-color UVGR intermediate-band photometric system (Thuan-Gunn astronomic magnitude system) is discussed in [1]. </w:t>
      </w:r>
    </w:p>
    <w:p w14:paraId="62550E96" w14:textId="220426BA" w:rsidR="0049339C" w:rsidRPr="003D4FED" w:rsidRDefault="007E19BE" w:rsidP="00F3506F">
      <w:pPr>
        <w:jc w:val="both"/>
        <w:rPr>
          <w:rFonts w:ascii="Times New Roman" w:hAnsi="Times New Roman" w:cs="Times New Roman"/>
          <w:sz w:val="21"/>
          <w:szCs w:val="21"/>
          <w:shd w:val="clear" w:color="auto" w:fill="FFFFFF"/>
        </w:rPr>
      </w:pPr>
      <w:r w:rsidRPr="003D4FED">
        <w:rPr>
          <w:rFonts w:ascii="Times New Roman" w:hAnsi="Times New Roman" w:cs="Times New Roman"/>
          <w:sz w:val="21"/>
          <w:szCs w:val="21"/>
          <w:shd w:val="clear" w:color="auto" w:fill="FFFFFF"/>
        </w:rPr>
        <w:t>The Sloan Digital Sky Survey (SDSS) photometric system, a new five-color (u′ g′ r′ i′ z′) wide-band CCD system is described in [2]</w:t>
      </w:r>
    </w:p>
    <w:p w14:paraId="144E6505" w14:textId="14F813FF" w:rsidR="007E19BE" w:rsidRPr="003D4FED" w:rsidRDefault="007E19BE" w:rsidP="00F3506F">
      <w:pPr>
        <w:jc w:val="both"/>
        <w:rPr>
          <w:rFonts w:ascii="Times New Roman" w:hAnsi="Times New Roman" w:cs="Times New Roman"/>
          <w:sz w:val="21"/>
          <w:szCs w:val="21"/>
          <w:shd w:val="clear" w:color="auto" w:fill="FFFFFF"/>
        </w:rPr>
      </w:pPr>
      <w:r w:rsidRPr="003D4FED">
        <w:rPr>
          <w:rFonts w:ascii="Times New Roman" w:hAnsi="Times New Roman" w:cs="Times New Roman"/>
          <w:sz w:val="21"/>
          <w:szCs w:val="21"/>
          <w:shd w:val="clear" w:color="auto" w:fill="FFFFFF"/>
        </w:rPr>
        <w:t xml:space="preserve">The variables 'run', 'rerun', 'camcol' and 'field' features which describe a field within an image taken by the SDSS. A field is basically a part of the entire image corresponding to 2048 by 1489 pixels. A field can be identified by: </w:t>
      </w:r>
      <w:r w:rsidRPr="003D4FED">
        <w:rPr>
          <w:rFonts w:ascii="Times New Roman" w:hAnsi="Times New Roman" w:cs="Times New Roman"/>
          <w:sz w:val="21"/>
          <w:szCs w:val="21"/>
          <w:shd w:val="clear" w:color="auto" w:fill="FFFFFF"/>
        </w:rPr>
        <w:lastRenderedPageBreak/>
        <w:t xml:space="preserve">- run number, which identifies the specific scan, - the camera column, or "camcol," a number from 1 to 6, identifying the scanline within the run, and the field number. The field number typically starts at 11 (after an initial rampup time) and can be as large as 800 for particularly long runs. - An </w:t>
      </w:r>
      <w:r w:rsidRPr="00F3506F">
        <w:rPr>
          <w:rFonts w:ascii="Times New Roman" w:hAnsi="Times New Roman" w:cs="Times New Roman"/>
          <w:sz w:val="21"/>
          <w:szCs w:val="21"/>
          <w:shd w:val="clear" w:color="auto" w:fill="FFFFFF"/>
        </w:rPr>
        <w:t>additio</w:t>
      </w:r>
      <w:r w:rsidRPr="003D4FED">
        <w:rPr>
          <w:rFonts w:ascii="Times New Roman" w:hAnsi="Times New Roman" w:cs="Times New Roman"/>
          <w:sz w:val="21"/>
          <w:szCs w:val="21"/>
          <w:shd w:val="clear" w:color="auto" w:fill="FFFFFF"/>
        </w:rPr>
        <w:t>nal number, rerun, specifies how the image was processed.</w:t>
      </w:r>
    </w:p>
    <w:p w14:paraId="4EA4DCB7" w14:textId="57F0CB07" w:rsidR="00E5506B" w:rsidRPr="007D755F" w:rsidRDefault="00E5506B">
      <w:pPr>
        <w:rPr>
          <w:rFonts w:ascii="Times New Roman" w:hAnsi="Times New Roman" w:cs="Times New Roman"/>
          <w:b/>
          <w:bCs/>
          <w:sz w:val="24"/>
          <w:szCs w:val="24"/>
        </w:rPr>
      </w:pPr>
      <w:r w:rsidRPr="003D4FED">
        <w:rPr>
          <w:rFonts w:ascii="Segoe UI Symbol" w:hAnsi="Segoe UI Symbol" w:cs="Segoe UI Symbol"/>
        </w:rPr>
        <w:t>➢</w:t>
      </w:r>
      <w:r w:rsidRPr="003D4FED">
        <w:rPr>
          <w:rFonts w:ascii="Times New Roman" w:hAnsi="Times New Roman" w:cs="Times New Roman"/>
        </w:rPr>
        <w:t xml:space="preserve"> </w:t>
      </w:r>
      <w:r w:rsidRPr="007D755F">
        <w:rPr>
          <w:rFonts w:ascii="Times New Roman" w:hAnsi="Times New Roman" w:cs="Times New Roman"/>
          <w:b/>
          <w:bCs/>
          <w:sz w:val="24"/>
          <w:szCs w:val="24"/>
        </w:rPr>
        <w:t xml:space="preserve">Research questions, and the significance of the study </w:t>
      </w:r>
    </w:p>
    <w:p w14:paraId="4BA9AD53" w14:textId="7466993A" w:rsidR="0059598F" w:rsidRPr="003D4FED" w:rsidRDefault="0059598F" w:rsidP="00F3506F">
      <w:pPr>
        <w:jc w:val="both"/>
        <w:rPr>
          <w:rFonts w:ascii="Times New Roman" w:hAnsi="Times New Roman" w:cs="Times New Roman"/>
          <w:sz w:val="21"/>
          <w:szCs w:val="21"/>
          <w:shd w:val="clear" w:color="auto" w:fill="FFFFFF"/>
        </w:rPr>
      </w:pPr>
      <w:r w:rsidRPr="003D4FED">
        <w:rPr>
          <w:rFonts w:ascii="Times New Roman" w:hAnsi="Times New Roman" w:cs="Times New Roman"/>
          <w:sz w:val="21"/>
          <w:szCs w:val="21"/>
          <w:shd w:val="clear" w:color="auto" w:fill="FFFFFF"/>
        </w:rPr>
        <w:t>We will be classifying the class object based on 17 variables to predict whether the celestial object is a star or a galaxy or a quasar.</w:t>
      </w:r>
    </w:p>
    <w:p w14:paraId="1F113C03" w14:textId="6C63A80F" w:rsidR="0059598F" w:rsidRPr="003D4FED" w:rsidRDefault="0059598F" w:rsidP="00F3506F">
      <w:pPr>
        <w:jc w:val="both"/>
        <w:rPr>
          <w:rFonts w:ascii="Times New Roman" w:hAnsi="Times New Roman" w:cs="Times New Roman"/>
          <w:sz w:val="21"/>
          <w:szCs w:val="21"/>
          <w:shd w:val="clear" w:color="auto" w:fill="FFFFFF"/>
        </w:rPr>
      </w:pPr>
      <w:r w:rsidRPr="003D4FED">
        <w:rPr>
          <w:rFonts w:ascii="Times New Roman" w:hAnsi="Times New Roman" w:cs="Times New Roman"/>
          <w:sz w:val="21"/>
          <w:szCs w:val="21"/>
          <w:shd w:val="clear" w:color="auto" w:fill="FFFFFF"/>
        </w:rPr>
        <w:t xml:space="preserve">With the help of our study we will try to obtain results and insights about this classification, what photometric system results to a star, a galaxy or a quasar. </w:t>
      </w:r>
    </w:p>
    <w:p w14:paraId="7A5D09EA" w14:textId="65A2A87F" w:rsidR="0059598F" w:rsidRPr="003D4FED" w:rsidRDefault="0059598F" w:rsidP="00F3506F">
      <w:pPr>
        <w:jc w:val="both"/>
        <w:rPr>
          <w:rFonts w:ascii="Times New Roman" w:hAnsi="Times New Roman" w:cs="Times New Roman"/>
          <w:sz w:val="21"/>
          <w:szCs w:val="21"/>
          <w:shd w:val="clear" w:color="auto" w:fill="FFFFFF"/>
        </w:rPr>
      </w:pPr>
      <w:r w:rsidRPr="003D4FED">
        <w:rPr>
          <w:rFonts w:ascii="Times New Roman" w:hAnsi="Times New Roman" w:cs="Times New Roman"/>
          <w:sz w:val="21"/>
          <w:szCs w:val="21"/>
          <w:shd w:val="clear" w:color="auto" w:fill="FFFFFF"/>
        </w:rPr>
        <w:t>The study will help to rationalize the difference between the three classification objects.</w:t>
      </w:r>
    </w:p>
    <w:p w14:paraId="3B6F8FCD" w14:textId="145EC2B6" w:rsidR="003D4FED" w:rsidRPr="007D755F" w:rsidRDefault="00E5506B">
      <w:pPr>
        <w:rPr>
          <w:rFonts w:ascii="Times New Roman" w:hAnsi="Times New Roman" w:cs="Times New Roman"/>
          <w:b/>
          <w:bCs/>
          <w:sz w:val="24"/>
          <w:szCs w:val="24"/>
        </w:rPr>
      </w:pPr>
      <w:bookmarkStart w:id="0" w:name="_Hlk36572643"/>
      <w:r w:rsidRPr="003D4FED">
        <w:rPr>
          <w:rFonts w:ascii="Segoe UI Symbol" w:hAnsi="Segoe UI Symbol" w:cs="Segoe UI Symbol"/>
          <w:b/>
          <w:bCs/>
          <w:i/>
          <w:iCs/>
        </w:rPr>
        <w:t>➢</w:t>
      </w:r>
      <w:r w:rsidRPr="003D4FED">
        <w:rPr>
          <w:rFonts w:ascii="Times New Roman" w:hAnsi="Times New Roman" w:cs="Times New Roman"/>
          <w:b/>
          <w:bCs/>
          <w:i/>
          <w:iCs/>
        </w:rPr>
        <w:t xml:space="preserve"> </w:t>
      </w:r>
      <w:r w:rsidRPr="007D755F">
        <w:rPr>
          <w:rFonts w:ascii="Times New Roman" w:hAnsi="Times New Roman" w:cs="Times New Roman"/>
          <w:b/>
          <w:bCs/>
          <w:sz w:val="24"/>
          <w:szCs w:val="24"/>
        </w:rPr>
        <w:t>Descriptive statistics, and visualizations</w:t>
      </w:r>
    </w:p>
    <w:bookmarkEnd w:id="0"/>
    <w:p w14:paraId="354E4613" w14:textId="341C5F67" w:rsidR="0059598F" w:rsidRPr="003D4FED" w:rsidRDefault="0059598F" w:rsidP="00F3506F">
      <w:pPr>
        <w:pStyle w:val="ListParagraph"/>
        <w:numPr>
          <w:ilvl w:val="0"/>
          <w:numId w:val="3"/>
        </w:numPr>
        <w:jc w:val="both"/>
        <w:rPr>
          <w:rFonts w:ascii="Times New Roman" w:hAnsi="Times New Roman" w:cs="Times New Roman"/>
        </w:rPr>
      </w:pPr>
      <w:r w:rsidRPr="003D4FED">
        <w:rPr>
          <w:rFonts w:ascii="Times New Roman" w:hAnsi="Times New Roman" w:cs="Times New Roman"/>
        </w:rPr>
        <w:t>Exploratory Data Analysis is done in Python with Pandas, Matplotlib and NumPy</w:t>
      </w:r>
      <w:r w:rsidR="00F3506F">
        <w:rPr>
          <w:rFonts w:ascii="Times New Roman" w:hAnsi="Times New Roman" w:cs="Times New Roman"/>
        </w:rPr>
        <w:t>.</w:t>
      </w:r>
    </w:p>
    <w:p w14:paraId="5FC9C0C7" w14:textId="77777777" w:rsidR="003D4FED" w:rsidRPr="003D4FED" w:rsidRDefault="003D4FED" w:rsidP="00F3506F">
      <w:pPr>
        <w:pStyle w:val="ListParagraph"/>
        <w:numPr>
          <w:ilvl w:val="0"/>
          <w:numId w:val="3"/>
        </w:numPr>
        <w:jc w:val="both"/>
        <w:rPr>
          <w:rFonts w:ascii="Times New Roman" w:hAnsi="Times New Roman" w:cs="Times New Roman"/>
        </w:rPr>
      </w:pPr>
      <w:r w:rsidRPr="003D4FED">
        <w:rPr>
          <w:rFonts w:ascii="Times New Roman" w:hAnsi="Times New Roman" w:cs="Times New Roman"/>
        </w:rPr>
        <w:t>We have also used Tableau for some visualization.</w:t>
      </w:r>
    </w:p>
    <w:p w14:paraId="4EE9D2A0" w14:textId="5E4A270E" w:rsidR="003D4FED" w:rsidRPr="003D4FED" w:rsidRDefault="003D4FED" w:rsidP="00F3506F">
      <w:pPr>
        <w:pStyle w:val="ListParagraph"/>
        <w:jc w:val="both"/>
        <w:rPr>
          <w:rFonts w:ascii="Times New Roman" w:hAnsi="Times New Roman" w:cs="Times New Roman"/>
        </w:rPr>
      </w:pPr>
    </w:p>
    <w:p w14:paraId="1E043A0B" w14:textId="15DCDC10" w:rsidR="003D4FED" w:rsidRPr="007D755F" w:rsidRDefault="003D4FED" w:rsidP="003D4FED">
      <w:pPr>
        <w:rPr>
          <w:rFonts w:ascii="Times New Roman" w:hAnsi="Times New Roman" w:cs="Times New Roman"/>
          <w:b/>
          <w:bCs/>
          <w:sz w:val="24"/>
          <w:szCs w:val="24"/>
        </w:rPr>
      </w:pPr>
      <w:r w:rsidRPr="003D4FED">
        <w:rPr>
          <w:rFonts w:ascii="Segoe UI Symbol" w:hAnsi="Segoe UI Symbol" w:cs="Segoe UI Symbol"/>
          <w:b/>
          <w:bCs/>
          <w:i/>
          <w:iCs/>
        </w:rPr>
        <w:t>➢</w:t>
      </w:r>
      <w:r w:rsidRPr="003D4FED">
        <w:rPr>
          <w:rFonts w:ascii="Times New Roman" w:hAnsi="Times New Roman" w:cs="Times New Roman"/>
          <w:b/>
          <w:bCs/>
          <w:i/>
          <w:iCs/>
        </w:rPr>
        <w:t xml:space="preserve"> </w:t>
      </w:r>
      <w:r w:rsidRPr="007D755F">
        <w:rPr>
          <w:rFonts w:ascii="Times New Roman" w:hAnsi="Times New Roman" w:cs="Times New Roman"/>
          <w:b/>
          <w:bCs/>
          <w:sz w:val="24"/>
          <w:szCs w:val="24"/>
        </w:rPr>
        <w:t>References</w:t>
      </w:r>
    </w:p>
    <w:p w14:paraId="5F8BA702" w14:textId="783D4E2B" w:rsidR="003D4FED" w:rsidRPr="00F3506F" w:rsidRDefault="003D4FED" w:rsidP="00F3506F">
      <w:pPr>
        <w:pStyle w:val="ListParagraph"/>
        <w:numPr>
          <w:ilvl w:val="0"/>
          <w:numId w:val="7"/>
        </w:numPr>
        <w:shd w:val="clear" w:color="auto" w:fill="FFFFFF"/>
        <w:spacing w:line="240" w:lineRule="auto"/>
        <w:jc w:val="both"/>
        <w:rPr>
          <w:rFonts w:ascii="Times New Roman" w:eastAsia="Times New Roman" w:hAnsi="Times New Roman" w:cs="Times New Roman"/>
          <w:color w:val="333333"/>
        </w:rPr>
      </w:pPr>
      <w:r w:rsidRPr="00F3506F">
        <w:rPr>
          <w:rFonts w:ascii="Times New Roman" w:eastAsia="Times New Roman" w:hAnsi="Times New Roman" w:cs="Times New Roman"/>
          <w:color w:val="333333"/>
        </w:rPr>
        <w:t>Searching for Data: A Tutorial. (n.d.). Retrieved from http://skyserver.sdss.org/dr16/en/help/howto/search/searchhowtohome.aspx [1]</w:t>
      </w:r>
    </w:p>
    <w:p w14:paraId="0B92D9E3" w14:textId="640D6BD8" w:rsidR="003D4FED" w:rsidRPr="00F3506F" w:rsidRDefault="003D4FED" w:rsidP="00F3506F">
      <w:pPr>
        <w:pStyle w:val="ListParagraph"/>
        <w:numPr>
          <w:ilvl w:val="0"/>
          <w:numId w:val="7"/>
        </w:numPr>
        <w:shd w:val="clear" w:color="auto" w:fill="FFFFFF"/>
        <w:spacing w:line="240" w:lineRule="auto"/>
        <w:jc w:val="both"/>
        <w:rPr>
          <w:rFonts w:ascii="Times New Roman" w:eastAsia="Times New Roman" w:hAnsi="Times New Roman" w:cs="Times New Roman"/>
          <w:color w:val="333333"/>
        </w:rPr>
      </w:pPr>
      <w:r w:rsidRPr="00F3506F">
        <w:rPr>
          <w:rFonts w:ascii="Times New Roman" w:eastAsia="Times New Roman" w:hAnsi="Times New Roman" w:cs="Times New Roman"/>
          <w:color w:val="333333"/>
        </w:rPr>
        <w:t>Thuan, T. X., &amp; Gunn, J. E. (2016, May 11). IOPscience. Retrieved from https://iopscience.iop.org/article/10.1086/129982 [2]</w:t>
      </w:r>
    </w:p>
    <w:p w14:paraId="249B2D63" w14:textId="590DC790" w:rsidR="003D4FED" w:rsidRPr="00F3506F" w:rsidRDefault="003D4FED" w:rsidP="00F3506F">
      <w:pPr>
        <w:pStyle w:val="ListParagraph"/>
        <w:numPr>
          <w:ilvl w:val="0"/>
          <w:numId w:val="7"/>
        </w:numPr>
        <w:shd w:val="clear" w:color="auto" w:fill="FFFFFF"/>
        <w:spacing w:line="240" w:lineRule="auto"/>
        <w:jc w:val="both"/>
        <w:rPr>
          <w:rFonts w:ascii="Times New Roman" w:eastAsia="Times New Roman" w:hAnsi="Times New Roman" w:cs="Times New Roman"/>
          <w:color w:val="333333"/>
        </w:rPr>
      </w:pPr>
      <w:r w:rsidRPr="00F3506F">
        <w:rPr>
          <w:rFonts w:ascii="Times New Roman" w:hAnsi="Times New Roman" w:cs="Times New Roman"/>
          <w:color w:val="333333"/>
          <w:shd w:val="clear" w:color="auto" w:fill="FFFFFF"/>
        </w:rPr>
        <w:t>Talking Photometry: Understanding Photometric Data Formats. (n.d.). Retrieved from http://www.photometrictesting.co.uk/File/understanding_photometric_data_files.php</w:t>
      </w:r>
    </w:p>
    <w:p w14:paraId="5454248E" w14:textId="77777777" w:rsidR="003D4FED" w:rsidRPr="003D4FED" w:rsidRDefault="003D4FED" w:rsidP="003D4FED">
      <w:pPr>
        <w:rPr>
          <w:rFonts w:ascii="Times New Roman" w:hAnsi="Times New Roman" w:cs="Times New Roman"/>
        </w:rPr>
      </w:pPr>
    </w:p>
    <w:sectPr w:rsidR="003D4FED" w:rsidRPr="003D4F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F63D1" w14:textId="77777777" w:rsidR="00ED0415" w:rsidRDefault="00ED0415" w:rsidP="003D4FED">
      <w:pPr>
        <w:spacing w:after="0" w:line="240" w:lineRule="auto"/>
      </w:pPr>
      <w:r>
        <w:separator/>
      </w:r>
    </w:p>
  </w:endnote>
  <w:endnote w:type="continuationSeparator" w:id="0">
    <w:p w14:paraId="0074A4BF" w14:textId="77777777" w:rsidR="00ED0415" w:rsidRDefault="00ED0415" w:rsidP="003D4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FEFDD" w14:textId="77777777" w:rsidR="00ED0415" w:rsidRDefault="00ED0415" w:rsidP="003D4FED">
      <w:pPr>
        <w:spacing w:after="0" w:line="240" w:lineRule="auto"/>
      </w:pPr>
      <w:r>
        <w:separator/>
      </w:r>
    </w:p>
  </w:footnote>
  <w:footnote w:type="continuationSeparator" w:id="0">
    <w:p w14:paraId="27DFE621" w14:textId="77777777" w:rsidR="00ED0415" w:rsidRDefault="00ED0415" w:rsidP="003D4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07B95" w14:textId="610C7A16" w:rsidR="003D4FED" w:rsidRDefault="007D755F" w:rsidP="007D755F">
    <w:pPr>
      <w:pStyle w:val="Header"/>
      <w:jc w:val="center"/>
      <w:rPr>
        <w:rFonts w:ascii="Times New Roman" w:hAnsi="Times New Roman" w:cs="Times New Roman"/>
        <w:b/>
        <w:bCs/>
        <w:sz w:val="36"/>
        <w:szCs w:val="36"/>
        <w:u w:val="single"/>
      </w:rPr>
    </w:pPr>
    <w:r w:rsidRPr="007D755F">
      <w:rPr>
        <w:rFonts w:ascii="Times New Roman" w:hAnsi="Times New Roman" w:cs="Times New Roman"/>
        <w:b/>
        <w:bCs/>
        <w:sz w:val="36"/>
        <w:szCs w:val="36"/>
        <w:u w:val="single"/>
      </w:rPr>
      <w:t>Project Introduction</w:t>
    </w:r>
  </w:p>
  <w:p w14:paraId="36B48DA3" w14:textId="4BD5A70B" w:rsidR="007D755F" w:rsidRPr="007D755F" w:rsidRDefault="007D755F" w:rsidP="007D755F">
    <w:pPr>
      <w:pStyle w:val="Header"/>
      <w:jc w:val="center"/>
      <w:rPr>
        <w:rFonts w:ascii="Times New Roman" w:hAnsi="Times New Roman" w:cs="Times New Roman"/>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7DF7"/>
    <w:multiLevelType w:val="hybridMultilevel"/>
    <w:tmpl w:val="9E362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A5B27"/>
    <w:multiLevelType w:val="hybridMultilevel"/>
    <w:tmpl w:val="57221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2222F"/>
    <w:multiLevelType w:val="hybridMultilevel"/>
    <w:tmpl w:val="2AA0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A7074"/>
    <w:multiLevelType w:val="hybridMultilevel"/>
    <w:tmpl w:val="A62C8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C6E8F"/>
    <w:multiLevelType w:val="multilevel"/>
    <w:tmpl w:val="563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94E2D"/>
    <w:multiLevelType w:val="hybridMultilevel"/>
    <w:tmpl w:val="62A8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43AC0"/>
    <w:multiLevelType w:val="hybridMultilevel"/>
    <w:tmpl w:val="5314947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2B"/>
    <w:rsid w:val="0001514B"/>
    <w:rsid w:val="00021961"/>
    <w:rsid w:val="00322B2B"/>
    <w:rsid w:val="003D4FED"/>
    <w:rsid w:val="0049339C"/>
    <w:rsid w:val="00521DFE"/>
    <w:rsid w:val="00524393"/>
    <w:rsid w:val="0059598F"/>
    <w:rsid w:val="0069106A"/>
    <w:rsid w:val="007D755F"/>
    <w:rsid w:val="007E19BE"/>
    <w:rsid w:val="00E5506B"/>
    <w:rsid w:val="00ED0415"/>
    <w:rsid w:val="00F3506F"/>
    <w:rsid w:val="00FC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3464"/>
  <w15:chartTrackingRefBased/>
  <w15:docId w15:val="{4F8BFFBC-9047-44AE-BB42-7E976031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39C"/>
    <w:rPr>
      <w:color w:val="0000FF"/>
      <w:u w:val="single"/>
    </w:rPr>
  </w:style>
  <w:style w:type="character" w:styleId="Strong">
    <w:name w:val="Strong"/>
    <w:basedOn w:val="DefaultParagraphFont"/>
    <w:uiPriority w:val="22"/>
    <w:qFormat/>
    <w:rsid w:val="007E19BE"/>
    <w:rPr>
      <w:b/>
      <w:bCs/>
    </w:rPr>
  </w:style>
  <w:style w:type="paragraph" w:styleId="ListParagraph">
    <w:name w:val="List Paragraph"/>
    <w:basedOn w:val="Normal"/>
    <w:uiPriority w:val="34"/>
    <w:qFormat/>
    <w:rsid w:val="0059598F"/>
    <w:pPr>
      <w:ind w:left="720"/>
      <w:contextualSpacing/>
    </w:pPr>
  </w:style>
  <w:style w:type="character" w:styleId="UnresolvedMention">
    <w:name w:val="Unresolved Mention"/>
    <w:basedOn w:val="DefaultParagraphFont"/>
    <w:uiPriority w:val="99"/>
    <w:semiHidden/>
    <w:unhideWhenUsed/>
    <w:rsid w:val="003D4FED"/>
    <w:rPr>
      <w:color w:val="605E5C"/>
      <w:shd w:val="clear" w:color="auto" w:fill="E1DFDD"/>
    </w:rPr>
  </w:style>
  <w:style w:type="paragraph" w:styleId="Header">
    <w:name w:val="header"/>
    <w:basedOn w:val="Normal"/>
    <w:link w:val="HeaderChar"/>
    <w:uiPriority w:val="99"/>
    <w:unhideWhenUsed/>
    <w:rsid w:val="003D4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FED"/>
  </w:style>
  <w:style w:type="paragraph" w:styleId="Footer">
    <w:name w:val="footer"/>
    <w:basedOn w:val="Normal"/>
    <w:link w:val="FooterChar"/>
    <w:uiPriority w:val="99"/>
    <w:unhideWhenUsed/>
    <w:rsid w:val="003D4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974868">
      <w:bodyDiv w:val="1"/>
      <w:marLeft w:val="0"/>
      <w:marRight w:val="0"/>
      <w:marTop w:val="0"/>
      <w:marBottom w:val="0"/>
      <w:divBdr>
        <w:top w:val="none" w:sz="0" w:space="0" w:color="auto"/>
        <w:left w:val="none" w:sz="0" w:space="0" w:color="auto"/>
        <w:bottom w:val="none" w:sz="0" w:space="0" w:color="auto"/>
        <w:right w:val="none" w:sz="0" w:space="0" w:color="auto"/>
      </w:divBdr>
    </w:div>
    <w:div w:id="1626883116">
      <w:bodyDiv w:val="1"/>
      <w:marLeft w:val="0"/>
      <w:marRight w:val="0"/>
      <w:marTop w:val="0"/>
      <w:marBottom w:val="0"/>
      <w:divBdr>
        <w:top w:val="none" w:sz="0" w:space="0" w:color="auto"/>
        <w:left w:val="none" w:sz="0" w:space="0" w:color="auto"/>
        <w:bottom w:val="none" w:sz="0" w:space="0" w:color="auto"/>
        <w:right w:val="none" w:sz="0" w:space="0" w:color="auto"/>
      </w:divBdr>
      <w:divsChild>
        <w:div w:id="1974944274">
          <w:marLeft w:val="300"/>
          <w:marRight w:val="0"/>
          <w:marTop w:val="90"/>
          <w:marBottom w:val="300"/>
          <w:divBdr>
            <w:top w:val="none" w:sz="0" w:space="0" w:color="auto"/>
            <w:left w:val="none" w:sz="0" w:space="0" w:color="auto"/>
            <w:bottom w:val="none" w:sz="0" w:space="0" w:color="auto"/>
            <w:right w:val="none" w:sz="0" w:space="0" w:color="auto"/>
          </w:divBdr>
        </w:div>
        <w:div w:id="1223558690">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dss.org/dr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Harmalkar</dc:creator>
  <cp:keywords/>
  <dc:description/>
  <cp:lastModifiedBy>Harmalkar, Nupur Sudhakar</cp:lastModifiedBy>
  <cp:revision>4</cp:revision>
  <dcterms:created xsi:type="dcterms:W3CDTF">2020-03-31T22:56:00Z</dcterms:created>
  <dcterms:modified xsi:type="dcterms:W3CDTF">2020-10-16T15:19:00Z</dcterms:modified>
</cp:coreProperties>
</file>