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5B" w:rsidRDefault="00905236">
      <w:pPr>
        <w:rPr>
          <w:b/>
          <w:bCs/>
        </w:rPr>
      </w:pPr>
      <w:r w:rsidRPr="00905236">
        <w:rPr>
          <w:b/>
          <w:bCs/>
        </w:rPr>
        <w:t>Government schemes in India aim to support and promote startups</w:t>
      </w:r>
    </w:p>
    <w:p w:rsidR="00905236" w:rsidRPr="00905236" w:rsidRDefault="00905236" w:rsidP="00905236">
      <w:r w:rsidRPr="00905236">
        <w:t>1. Startup India Initiative:</w:t>
      </w:r>
    </w:p>
    <w:p w:rsidR="00000000" w:rsidRPr="00905236" w:rsidRDefault="00C806BA" w:rsidP="00C806BA">
      <w:bookmarkStart w:id="0" w:name="_GoBack"/>
      <w:bookmarkEnd w:id="0"/>
      <w:r w:rsidRPr="00905236">
        <w:t>This initiative offers a platform for startups to get recognized by DPIIT, access tax benef</w:t>
      </w:r>
      <w:r w:rsidRPr="00905236">
        <w:t xml:space="preserve">its, easier compliance, and IPR fast-tracking, among other benefits. </w:t>
      </w:r>
    </w:p>
    <w:p w:rsidR="00905236" w:rsidRPr="00905236" w:rsidRDefault="00905236" w:rsidP="00905236">
      <w:r w:rsidRPr="00905236">
        <w:t>2. Startup India Seed Fund Scheme (SISFS):</w:t>
      </w:r>
    </w:p>
    <w:p w:rsidR="00000000" w:rsidRPr="00905236" w:rsidRDefault="00C806BA" w:rsidP="00C806BA">
      <w:r w:rsidRPr="00905236">
        <w:t xml:space="preserve">Launched by </w:t>
      </w:r>
      <w:r w:rsidRPr="00905236">
        <w:t xml:space="preserve">DPIIT, this scheme provides financial assistance to startups for proof of concept, prototype development, product trials, market entry, and commercialization. </w:t>
      </w:r>
    </w:p>
    <w:p w:rsidR="00905236" w:rsidRPr="00905236" w:rsidRDefault="00905236" w:rsidP="00905236">
      <w:r w:rsidRPr="00905236">
        <w:t xml:space="preserve">3. Stand-Up India Scheme: </w:t>
      </w:r>
    </w:p>
    <w:p w:rsidR="00000000" w:rsidRPr="00905236" w:rsidRDefault="00C806BA" w:rsidP="00C806BA">
      <w:r w:rsidRPr="00905236">
        <w:t xml:space="preserve">This scheme supports entrepreneurship among women and SC/ST communities by providing loans between ₹10 lakh and ₹1 </w:t>
      </w:r>
      <w:proofErr w:type="spellStart"/>
      <w:r w:rsidRPr="00905236">
        <w:t>crore</w:t>
      </w:r>
      <w:proofErr w:type="spellEnd"/>
      <w:r w:rsidRPr="00905236">
        <w:t xml:space="preserve"> for new enterprises.</w:t>
      </w:r>
    </w:p>
    <w:p w:rsidR="00905236" w:rsidRPr="00905236" w:rsidRDefault="00905236" w:rsidP="00905236">
      <w:r w:rsidRPr="00905236">
        <w:t xml:space="preserve">4. </w:t>
      </w:r>
      <w:proofErr w:type="spellStart"/>
      <w:r w:rsidRPr="00905236">
        <w:t>Atal</w:t>
      </w:r>
      <w:proofErr w:type="spellEnd"/>
      <w:r w:rsidRPr="00905236">
        <w:t xml:space="preserve"> Innovation Mission (AIM):</w:t>
      </w:r>
    </w:p>
    <w:p w:rsidR="00000000" w:rsidRPr="00905236" w:rsidRDefault="00C806BA" w:rsidP="00C806BA">
      <w:r w:rsidRPr="00905236">
        <w:t>AIM is a flagship initiative by the Government of India to promote a culture of innovation and entrepreneurship across the country according to</w:t>
      </w:r>
      <w:r w:rsidRPr="00905236">
        <w:t xml:space="preserve"> the </w:t>
      </w:r>
      <w:proofErr w:type="spellStart"/>
      <w:r w:rsidRPr="00905236">
        <w:t>Atal</w:t>
      </w:r>
      <w:proofErr w:type="spellEnd"/>
      <w:r w:rsidRPr="00905236">
        <w:t xml:space="preserve"> Innovation Mission. </w:t>
      </w:r>
    </w:p>
    <w:p w:rsidR="00905236" w:rsidRPr="00905236" w:rsidRDefault="00905236" w:rsidP="00905236">
      <w:r w:rsidRPr="00905236">
        <w:t xml:space="preserve">5. </w:t>
      </w:r>
      <w:proofErr w:type="spellStart"/>
      <w:r w:rsidRPr="00905236">
        <w:t>Pradhan</w:t>
      </w:r>
      <w:proofErr w:type="spellEnd"/>
      <w:r w:rsidRPr="00905236">
        <w:t xml:space="preserve"> </w:t>
      </w:r>
      <w:proofErr w:type="spellStart"/>
      <w:r w:rsidRPr="00905236">
        <w:t>Mantri</w:t>
      </w:r>
      <w:proofErr w:type="spellEnd"/>
      <w:r w:rsidRPr="00905236">
        <w:t xml:space="preserve"> Mudra </w:t>
      </w:r>
      <w:proofErr w:type="spellStart"/>
      <w:r w:rsidRPr="00905236">
        <w:t>Yojana</w:t>
      </w:r>
      <w:proofErr w:type="spellEnd"/>
      <w:r w:rsidRPr="00905236">
        <w:t xml:space="preserve"> (PMMY):</w:t>
      </w:r>
    </w:p>
    <w:p w:rsidR="00000000" w:rsidRPr="00905236" w:rsidRDefault="00C806BA" w:rsidP="00C806BA">
      <w:r w:rsidRPr="00905236">
        <w:t xml:space="preserve">This scheme provides loans up to ₹10 lakh to non-corporate, non-farm small/micro enterprises, which includes startups. </w:t>
      </w:r>
    </w:p>
    <w:p w:rsidR="00905236" w:rsidRPr="00905236" w:rsidRDefault="00905236" w:rsidP="00905236">
      <w:r w:rsidRPr="00905236">
        <w:t xml:space="preserve">6. </w:t>
      </w:r>
      <w:proofErr w:type="gramStart"/>
      <w:r w:rsidRPr="00905236">
        <w:t>SAMRIDH(</w:t>
      </w:r>
      <w:proofErr w:type="gramEnd"/>
      <w:r w:rsidRPr="00905236">
        <w:t xml:space="preserve">Startup Accelerator of </w:t>
      </w:r>
      <w:proofErr w:type="spellStart"/>
      <w:r w:rsidRPr="00905236">
        <w:t>MeitY</w:t>
      </w:r>
      <w:proofErr w:type="spellEnd"/>
      <w:r w:rsidRPr="00905236">
        <w:t xml:space="preserve"> for Product Innovation) Scheme: </w:t>
      </w:r>
    </w:p>
    <w:p w:rsidR="00000000" w:rsidRPr="00905236" w:rsidRDefault="00C806BA" w:rsidP="00C806BA">
      <w:proofErr w:type="gramStart"/>
      <w:r w:rsidRPr="00905236">
        <w:t xml:space="preserve">An initiative by </w:t>
      </w:r>
      <w:proofErr w:type="spellStart"/>
      <w:r w:rsidRPr="00905236">
        <w:t>MeitY</w:t>
      </w:r>
      <w:proofErr w:type="spellEnd"/>
      <w:r w:rsidRPr="00905236">
        <w:t xml:space="preserve"> to support early-stage digital startups with mentorship and up to ₹40 lakh in funding.</w:t>
      </w:r>
      <w:proofErr w:type="gramEnd"/>
      <w:r w:rsidRPr="00905236">
        <w:t xml:space="preserve"> It aims to </w:t>
      </w:r>
      <w:r w:rsidRPr="00905236">
        <w:t xml:space="preserve">support 300 startups over four years with a total outlay of ₹99 </w:t>
      </w:r>
      <w:proofErr w:type="spellStart"/>
      <w:r w:rsidRPr="00905236">
        <w:t>crore</w:t>
      </w:r>
      <w:proofErr w:type="spellEnd"/>
      <w:r w:rsidRPr="00905236">
        <w:t>. </w:t>
      </w:r>
    </w:p>
    <w:p w:rsidR="00905236" w:rsidRPr="00905236" w:rsidRDefault="00905236" w:rsidP="00905236">
      <w:r w:rsidRPr="00905236">
        <w:t>7. Fund of Funds for Startups (FFS):</w:t>
      </w:r>
    </w:p>
    <w:p w:rsidR="00000000" w:rsidRPr="00905236" w:rsidRDefault="00C806BA" w:rsidP="00C806BA">
      <w:r w:rsidRPr="00905236">
        <w:t>This scheme prov</w:t>
      </w:r>
      <w:r w:rsidRPr="00905236">
        <w:t>ides capital to domestic startups through eligible venture capital funds. The scheme does not directly invest in startups; instead, it provides capital to SEBI-registered Alternative Investment Funds (AIFs), known as daughter funds, who in turn invest mone</w:t>
      </w:r>
      <w:r w:rsidRPr="00905236">
        <w:t xml:space="preserve">y in growing Indian startups through equity and equity-linked instruments. </w:t>
      </w:r>
    </w:p>
    <w:p w:rsidR="00905236" w:rsidRPr="00905236" w:rsidRDefault="00905236" w:rsidP="00905236">
      <w:r w:rsidRPr="00905236">
        <w:t>8. Digital India Initiative:</w:t>
      </w:r>
    </w:p>
    <w:p w:rsidR="00000000" w:rsidRPr="00905236" w:rsidRDefault="00C806BA" w:rsidP="00C806BA">
      <w:r w:rsidRPr="00905236">
        <w:t xml:space="preserve">This initiative provides support for startups in the digital space, encouraging innovation and entrepreneurship in the digital economy. </w:t>
      </w:r>
      <w:proofErr w:type="spellStart"/>
      <w:r w:rsidRPr="00905236">
        <w:t>Eg.AADHAR</w:t>
      </w:r>
      <w:proofErr w:type="gramStart"/>
      <w:r w:rsidRPr="00905236">
        <w:t>,Digilocker</w:t>
      </w:r>
      <w:proofErr w:type="spellEnd"/>
      <w:proofErr w:type="gramEnd"/>
      <w:r w:rsidRPr="00905236">
        <w:t>,</w:t>
      </w:r>
    </w:p>
    <w:p w:rsidR="00905236" w:rsidRPr="00905236" w:rsidRDefault="00905236" w:rsidP="00905236">
      <w:r w:rsidRPr="00905236">
        <w:t xml:space="preserve">9. </w:t>
      </w:r>
      <w:proofErr w:type="spellStart"/>
      <w:r w:rsidRPr="00905236">
        <w:t>Aatmanirbhar</w:t>
      </w:r>
      <w:proofErr w:type="spellEnd"/>
      <w:r w:rsidRPr="00905236">
        <w:t xml:space="preserve"> Bharat App Innovation Challenge:</w:t>
      </w:r>
    </w:p>
    <w:p w:rsidR="00000000" w:rsidRPr="00905236" w:rsidRDefault="00C806BA" w:rsidP="00C806BA">
      <w:r w:rsidRPr="00905236">
        <w:t>This challenge encourages Indian startups to develop apps for various sectors, contributing to the "Make in</w:t>
      </w:r>
      <w:r w:rsidRPr="00905236">
        <w:t xml:space="preserve"> India" initiative. </w:t>
      </w:r>
    </w:p>
    <w:p w:rsidR="00905236" w:rsidRPr="00905236" w:rsidRDefault="00905236" w:rsidP="00905236">
      <w:r w:rsidRPr="00905236">
        <w:lastRenderedPageBreak/>
        <w:t xml:space="preserve">10. </w:t>
      </w:r>
      <w:proofErr w:type="spellStart"/>
      <w:r w:rsidRPr="00905236">
        <w:t>MeitY</w:t>
      </w:r>
      <w:proofErr w:type="spellEnd"/>
      <w:r w:rsidRPr="00905236">
        <w:t xml:space="preserve"> Startup Hub:</w:t>
      </w:r>
    </w:p>
    <w:p w:rsidR="00905236" w:rsidRDefault="00905236" w:rsidP="00905236">
      <w:r w:rsidRPr="00905236">
        <w:t>This platform provides support and resources for startups in the technology sector, including access to funding, mentorship, and networking opportunities. India is home to one of the most vibrant start-up ecosystems with close to 8000 tech start-ups, making it the 2</w:t>
      </w:r>
      <w:r w:rsidRPr="00905236">
        <w:rPr>
          <w:vertAlign w:val="superscript"/>
        </w:rPr>
        <w:t>nd</w:t>
      </w:r>
      <w:r w:rsidRPr="00905236">
        <w:t> largest start-up ecosystem in the world. </w:t>
      </w:r>
    </w:p>
    <w:p w:rsidR="00905236" w:rsidRPr="00905236" w:rsidRDefault="00905236" w:rsidP="00905236">
      <w:r w:rsidRPr="00905236">
        <w:t>11. MSME Business Loan in 59 Minutes:</w:t>
      </w:r>
    </w:p>
    <w:p w:rsidR="00000000" w:rsidRPr="00905236" w:rsidRDefault="00C806BA" w:rsidP="00C806BA">
      <w:r w:rsidRPr="00905236">
        <w:t>This scheme automates the loan appraisal process for MSMEs, including startups, allowing for faster loan approvals.</w:t>
      </w:r>
    </w:p>
    <w:p w:rsidR="00905236" w:rsidRPr="00905236" w:rsidRDefault="00905236" w:rsidP="00905236">
      <w:r w:rsidRPr="00905236">
        <w:t>12. Credit Guarantee Scheme for Startups (CGSS):</w:t>
      </w:r>
    </w:p>
    <w:p w:rsidR="00000000" w:rsidRPr="00905236" w:rsidRDefault="00C806BA" w:rsidP="00C806BA">
      <w:r w:rsidRPr="00905236">
        <w:t xml:space="preserve">This scheme provides credit guarantees to loans taken by DPIIT-recognized startups from scheduled commercial banks, NBFCs, and Venture Debt Funds. </w:t>
      </w:r>
    </w:p>
    <w:p w:rsidR="00905236" w:rsidRPr="00905236" w:rsidRDefault="00905236" w:rsidP="00905236">
      <w:r w:rsidRPr="00905236">
        <w:t xml:space="preserve">13. Credit Guarantee Fund Trust for Micro and Small Enterprises (CGTMSE): This scheme offers collateral-free loans to MSMEs and eligible startups, with a maximum guarantee coverage increased to ₹10 </w:t>
      </w:r>
      <w:proofErr w:type="spellStart"/>
      <w:r w:rsidRPr="00905236">
        <w:t>crore</w:t>
      </w:r>
      <w:proofErr w:type="spellEnd"/>
      <w:r w:rsidRPr="00905236">
        <w:t>.</w:t>
      </w:r>
    </w:p>
    <w:p w:rsidR="00905236" w:rsidRDefault="00905236" w:rsidP="00905236">
      <w:r w:rsidRPr="00905236">
        <w:t xml:space="preserve">14. </w:t>
      </w:r>
      <w:proofErr w:type="spellStart"/>
      <w:r w:rsidRPr="00905236">
        <w:t>SPICe</w:t>
      </w:r>
      <w:proofErr w:type="spellEnd"/>
      <w:r w:rsidRPr="00905236">
        <w:t xml:space="preserve">+ (Simplified </w:t>
      </w:r>
      <w:proofErr w:type="spellStart"/>
      <w:r w:rsidRPr="00905236">
        <w:t>Proforma</w:t>
      </w:r>
      <w:proofErr w:type="spellEnd"/>
      <w:r w:rsidRPr="00905236">
        <w:t xml:space="preserve"> for Incorporating Company Electronically Plus</w:t>
      </w:r>
      <w:proofErr w:type="gramStart"/>
      <w:r w:rsidRPr="00905236">
        <w:t>) :</w:t>
      </w:r>
      <w:proofErr w:type="gramEnd"/>
      <w:r w:rsidRPr="00905236">
        <w:t xml:space="preserve"> A digital platform that simplifies company registration by integrating multiple services into a single application.</w:t>
      </w:r>
    </w:p>
    <w:sectPr w:rsidR="0090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321F"/>
    <w:multiLevelType w:val="hybridMultilevel"/>
    <w:tmpl w:val="30769214"/>
    <w:lvl w:ilvl="0" w:tplc="9898A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27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8A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E4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9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6F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6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0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47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705C73"/>
    <w:multiLevelType w:val="hybridMultilevel"/>
    <w:tmpl w:val="C9C41AA4"/>
    <w:lvl w:ilvl="0" w:tplc="4EC2C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7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29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0D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0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E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D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FAC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A5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786A40"/>
    <w:multiLevelType w:val="hybridMultilevel"/>
    <w:tmpl w:val="D0FE32B6"/>
    <w:lvl w:ilvl="0" w:tplc="C5C47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0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4F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25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42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07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8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69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E2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CB4033"/>
    <w:multiLevelType w:val="hybridMultilevel"/>
    <w:tmpl w:val="41081B98"/>
    <w:lvl w:ilvl="0" w:tplc="121C2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A5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84B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4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A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42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25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62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E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0D562B4"/>
    <w:multiLevelType w:val="hybridMultilevel"/>
    <w:tmpl w:val="DEEEE154"/>
    <w:lvl w:ilvl="0" w:tplc="FED4A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CF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6B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A8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88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A5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40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DD7959"/>
    <w:multiLevelType w:val="hybridMultilevel"/>
    <w:tmpl w:val="55F285A8"/>
    <w:lvl w:ilvl="0" w:tplc="0C84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83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6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4F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ED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E5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C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EA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A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427215"/>
    <w:multiLevelType w:val="hybridMultilevel"/>
    <w:tmpl w:val="BB1EF1EA"/>
    <w:lvl w:ilvl="0" w:tplc="659C9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0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E1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60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E2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8C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0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C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E1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037C7E"/>
    <w:multiLevelType w:val="hybridMultilevel"/>
    <w:tmpl w:val="722A59C0"/>
    <w:lvl w:ilvl="0" w:tplc="987A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A3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2B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0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A1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0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C1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81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4E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2E3470"/>
    <w:multiLevelType w:val="hybridMultilevel"/>
    <w:tmpl w:val="B8E021D2"/>
    <w:lvl w:ilvl="0" w:tplc="E56CE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88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0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4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4B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A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EE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28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DAF3066"/>
    <w:multiLevelType w:val="hybridMultilevel"/>
    <w:tmpl w:val="0A941800"/>
    <w:lvl w:ilvl="0" w:tplc="23A4A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41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CA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E1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E6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C5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49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8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E9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FD06EF"/>
    <w:multiLevelType w:val="hybridMultilevel"/>
    <w:tmpl w:val="4CF254F2"/>
    <w:lvl w:ilvl="0" w:tplc="402A0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CD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87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C9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AE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E2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8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E6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69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36"/>
    <w:rsid w:val="00291B5B"/>
    <w:rsid w:val="00905236"/>
    <w:rsid w:val="00C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svkadam</dc:creator>
  <cp:lastModifiedBy>svkadam</cp:lastModifiedBy>
  <cp:revision>2</cp:revision>
  <dcterms:created xsi:type="dcterms:W3CDTF">2025-10-03T09:52:00Z</dcterms:created>
  <dcterms:modified xsi:type="dcterms:W3CDTF">2025-10-03T09:55:00Z</dcterms:modified>
</cp:coreProperties>
</file>