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0"/>
        <w:gridCol w:w="3106"/>
        <w:gridCol w:w="3144"/>
      </w:tblGrid>
      <w:tr w:rsidR="007C454A" w:rsidRPr="007C454A" w14:paraId="64E41F26" w14:textId="77777777" w:rsidTr="007C454A">
        <w:trPr>
          <w:trHeight w:val="354"/>
        </w:trPr>
        <w:tc>
          <w:tcPr>
            <w:tcW w:w="3226" w:type="dxa"/>
            <w:tcBorders>
              <w:top w:val="nil"/>
              <w:left w:val="nil"/>
              <w:bottom w:val="single" w:sz="4" w:space="0" w:color="auto"/>
              <w:right w:val="nil"/>
            </w:tcBorders>
            <w:hideMark/>
          </w:tcPr>
          <w:p w14:paraId="57D010E8" w14:textId="77777777" w:rsidR="007C454A" w:rsidRPr="007C454A" w:rsidRDefault="007C454A" w:rsidP="007C454A">
            <w:pPr>
              <w:rPr>
                <w:b/>
                <w:bCs/>
                <w:sz w:val="28"/>
                <w:szCs w:val="28"/>
              </w:rPr>
            </w:pPr>
            <w:r w:rsidRPr="007C454A">
              <w:rPr>
                <w:b/>
                <w:bCs/>
                <w:sz w:val="28"/>
                <w:szCs w:val="28"/>
              </w:rPr>
              <w:t>Group No: A7</w:t>
            </w:r>
          </w:p>
        </w:tc>
        <w:tc>
          <w:tcPr>
            <w:tcW w:w="3226" w:type="dxa"/>
            <w:tcBorders>
              <w:top w:val="nil"/>
              <w:left w:val="nil"/>
              <w:bottom w:val="single" w:sz="4" w:space="0" w:color="auto"/>
              <w:right w:val="nil"/>
            </w:tcBorders>
            <w:hideMark/>
          </w:tcPr>
          <w:p w14:paraId="64258785" w14:textId="73CEE52A" w:rsidR="007C454A" w:rsidRPr="007C454A" w:rsidRDefault="007C454A" w:rsidP="007C454A">
            <w:pPr>
              <w:rPr>
                <w:b/>
                <w:bCs/>
                <w:sz w:val="28"/>
                <w:szCs w:val="28"/>
              </w:rPr>
            </w:pPr>
            <w:r w:rsidRPr="007C454A">
              <w:rPr>
                <w:b/>
                <w:bCs/>
                <w:sz w:val="28"/>
                <w:szCs w:val="28"/>
              </w:rPr>
              <w:t xml:space="preserve">| Week No: </w:t>
            </w:r>
            <w:r>
              <w:rPr>
                <w:b/>
                <w:bCs/>
                <w:sz w:val="28"/>
                <w:szCs w:val="28"/>
              </w:rPr>
              <w:t>4</w:t>
            </w:r>
          </w:p>
        </w:tc>
        <w:tc>
          <w:tcPr>
            <w:tcW w:w="3227" w:type="dxa"/>
            <w:tcBorders>
              <w:top w:val="nil"/>
              <w:left w:val="nil"/>
              <w:bottom w:val="single" w:sz="4" w:space="0" w:color="auto"/>
              <w:right w:val="nil"/>
            </w:tcBorders>
            <w:hideMark/>
          </w:tcPr>
          <w:p w14:paraId="0ECCE118" w14:textId="77777777" w:rsidR="007C454A" w:rsidRPr="007C454A" w:rsidRDefault="007C454A" w:rsidP="007C454A">
            <w:pPr>
              <w:rPr>
                <w:b/>
                <w:bCs/>
                <w:sz w:val="28"/>
                <w:szCs w:val="28"/>
              </w:rPr>
            </w:pPr>
            <w:r w:rsidRPr="007C454A">
              <w:rPr>
                <w:b/>
                <w:bCs/>
                <w:sz w:val="28"/>
                <w:szCs w:val="28"/>
              </w:rPr>
              <w:t>| Date: 20/07/2026</w:t>
            </w:r>
          </w:p>
        </w:tc>
      </w:tr>
    </w:tbl>
    <w:p w14:paraId="1DE055AF" w14:textId="77777777" w:rsidR="007C454A" w:rsidRDefault="007C454A" w:rsidP="007C454A">
      <w:pPr>
        <w:pStyle w:val="Title"/>
        <w:spacing w:after="400"/>
        <w:rPr>
          <w:rFonts w:ascii="Arial Rounded MT Bold" w:hAnsi="Arial Rounded MT Bold"/>
        </w:rPr>
      </w:pPr>
    </w:p>
    <w:p w14:paraId="0D5B71EF" w14:textId="40EB4C71" w:rsidR="00D53354" w:rsidRPr="001A57BD" w:rsidRDefault="00000000" w:rsidP="001A57BD">
      <w:pPr>
        <w:pStyle w:val="Title"/>
        <w:spacing w:after="400"/>
        <w:jc w:val="center"/>
        <w:rPr>
          <w:rFonts w:ascii="Arial Rounded MT Bold" w:hAnsi="Arial Rounded MT Bold"/>
        </w:rPr>
      </w:pPr>
      <w:r w:rsidRPr="001A57BD">
        <w:rPr>
          <w:rFonts w:ascii="Arial Rounded MT Bold" w:hAnsi="Arial Rounded MT Bold"/>
        </w:rPr>
        <w:t>CAD Model Design by SolidWorks</w:t>
      </w:r>
    </w:p>
    <w:p w14:paraId="082E9FB1" w14:textId="7247655D" w:rsidR="00D53354" w:rsidRPr="0011197D" w:rsidRDefault="00000000">
      <w:pPr>
        <w:pStyle w:val="Heading1"/>
        <w:spacing w:before="400" w:after="200"/>
        <w:rPr>
          <w:rFonts w:asciiTheme="minorHAnsi" w:hAnsiTheme="minorHAnsi"/>
          <w:u w:val="single"/>
        </w:rPr>
      </w:pPr>
      <w:r w:rsidRPr="0011197D">
        <w:rPr>
          <w:rFonts w:ascii="Arial Rounded MT Bold" w:hAnsi="Arial Rounded MT Bold"/>
          <w:u w:val="single"/>
        </w:rPr>
        <w:t>Chassis Part and Dustbin Bucket</w:t>
      </w:r>
    </w:p>
    <w:p w14:paraId="7FB0EFCF" w14:textId="77777777" w:rsidR="00D53354" w:rsidRPr="001A57BD" w:rsidRDefault="00000000">
      <w:pPr>
        <w:spacing w:after="200"/>
        <w:rPr>
          <w:rFonts w:asciiTheme="minorHAnsi" w:hAnsiTheme="minorHAnsi"/>
        </w:rPr>
      </w:pPr>
      <w:r w:rsidRPr="001A57BD">
        <w:rPr>
          <w:rFonts w:asciiTheme="minorHAnsi" w:hAnsiTheme="minorHAnsi"/>
          <w:sz w:val="24"/>
          <w:szCs w:val="24"/>
        </w:rPr>
        <w:t>These two parts were modeled in SolidWorks. The chassis is the base plate that everything else mounts onto, and the dustbin bucket is the container piece that sits on top of it.</w:t>
      </w:r>
    </w:p>
    <w:p w14:paraId="41ECE657"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drawing>
          <wp:inline distT="0" distB="0" distL="0" distR="0" wp14:anchorId="3BA1D54E" wp14:editId="4A80E4BB">
            <wp:extent cx="38100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2886075"/>
                    </a:xfrm>
                    <a:prstGeom prst="rect">
                      <a:avLst/>
                    </a:prstGeom>
                  </pic:spPr>
                </pic:pic>
              </a:graphicData>
            </a:graphic>
          </wp:inline>
        </w:drawing>
      </w:r>
    </w:p>
    <w:p w14:paraId="384D611C"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1: Chassis Part</w:t>
      </w:r>
    </w:p>
    <w:p w14:paraId="0B935048"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lastRenderedPageBreak/>
        <w:drawing>
          <wp:inline distT="0" distB="0" distL="0" distR="0" wp14:anchorId="4DD3BA24" wp14:editId="4E98D99C">
            <wp:extent cx="4381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314700"/>
                    </a:xfrm>
                    <a:prstGeom prst="rect">
                      <a:avLst/>
                    </a:prstGeom>
                  </pic:spPr>
                </pic:pic>
              </a:graphicData>
            </a:graphic>
          </wp:inline>
        </w:drawing>
      </w:r>
    </w:p>
    <w:p w14:paraId="2D7B9D38"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2: Dustbin Bucket</w:t>
      </w:r>
    </w:p>
    <w:p w14:paraId="7A4B369F" w14:textId="2F236717" w:rsidR="00D53354" w:rsidRPr="0011197D" w:rsidRDefault="00000000">
      <w:pPr>
        <w:pStyle w:val="Heading1"/>
        <w:spacing w:before="400" w:after="200"/>
        <w:rPr>
          <w:rFonts w:asciiTheme="minorHAnsi" w:hAnsiTheme="minorHAnsi"/>
          <w:u w:val="single"/>
        </w:rPr>
      </w:pPr>
      <w:r w:rsidRPr="001A57BD">
        <w:rPr>
          <w:rFonts w:asciiTheme="minorHAnsi" w:hAnsiTheme="minorHAnsi"/>
        </w:rPr>
        <w:t xml:space="preserve"> </w:t>
      </w:r>
      <w:r w:rsidRPr="0011197D">
        <w:rPr>
          <w:rFonts w:ascii="ADLaM Display" w:hAnsi="ADLaM Display" w:cs="ADLaM Display"/>
          <w:u w:val="single"/>
        </w:rPr>
        <w:t>Raspberry Pi Holder</w:t>
      </w:r>
    </w:p>
    <w:p w14:paraId="327B6454" w14:textId="77777777" w:rsidR="00D53354" w:rsidRPr="001A57BD" w:rsidRDefault="00000000">
      <w:pPr>
        <w:spacing w:after="200"/>
        <w:rPr>
          <w:rFonts w:asciiTheme="minorHAnsi" w:hAnsiTheme="minorHAnsi"/>
        </w:rPr>
      </w:pPr>
      <w:r w:rsidRPr="001A57BD">
        <w:rPr>
          <w:rFonts w:asciiTheme="minorHAnsi" w:hAnsiTheme="minorHAnsi"/>
          <w:sz w:val="24"/>
          <w:szCs w:val="24"/>
        </w:rPr>
        <w:t>This part holds the Raspberry Pi board in place and keeps it protected. A few different views are shown below so the mounting holes and cutouts are easier to see.</w:t>
      </w:r>
    </w:p>
    <w:p w14:paraId="42C4BA04"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drawing>
          <wp:inline distT="0" distB="0" distL="0" distR="0" wp14:anchorId="58E10A0A" wp14:editId="4C4B0FB4">
            <wp:extent cx="3619500" cy="2028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028825"/>
                    </a:xfrm>
                    <a:prstGeom prst="rect">
                      <a:avLst/>
                    </a:prstGeom>
                  </pic:spPr>
                </pic:pic>
              </a:graphicData>
            </a:graphic>
          </wp:inline>
        </w:drawing>
      </w:r>
    </w:p>
    <w:p w14:paraId="1020FA95"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3: Top view</w:t>
      </w:r>
    </w:p>
    <w:p w14:paraId="5C39D269"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lastRenderedPageBreak/>
        <w:drawing>
          <wp:inline distT="0" distB="0" distL="0" distR="0" wp14:anchorId="76A63FB5" wp14:editId="62E7025B">
            <wp:extent cx="3619500" cy="217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171700"/>
                    </a:xfrm>
                    <a:prstGeom prst="rect">
                      <a:avLst/>
                    </a:prstGeom>
                  </pic:spPr>
                </pic:pic>
              </a:graphicData>
            </a:graphic>
          </wp:inline>
        </w:drawing>
      </w:r>
    </w:p>
    <w:p w14:paraId="3149ED66"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4: Alternate view</w:t>
      </w:r>
    </w:p>
    <w:p w14:paraId="7C252111"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drawing>
          <wp:inline distT="0" distB="0" distL="0" distR="0" wp14:anchorId="535243C9" wp14:editId="15FF50FC">
            <wp:extent cx="4000500" cy="194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943100"/>
                    </a:xfrm>
                    <a:prstGeom prst="rect">
                      <a:avLst/>
                    </a:prstGeom>
                  </pic:spPr>
                </pic:pic>
              </a:graphicData>
            </a:graphic>
          </wp:inline>
        </w:drawing>
      </w:r>
    </w:p>
    <w:p w14:paraId="3772802A"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5: Side view</w:t>
      </w:r>
    </w:p>
    <w:p w14:paraId="3EAB8FD1"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drawing>
          <wp:inline distT="0" distB="0" distL="0" distR="0" wp14:anchorId="7ED29AA6" wp14:editId="7083E0F7">
            <wp:extent cx="3619500" cy="244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447925"/>
                    </a:xfrm>
                    <a:prstGeom prst="rect">
                      <a:avLst/>
                    </a:prstGeom>
                  </pic:spPr>
                </pic:pic>
              </a:graphicData>
            </a:graphic>
          </wp:inline>
        </w:drawing>
      </w:r>
    </w:p>
    <w:p w14:paraId="56B9267B"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6: Mounting view</w:t>
      </w:r>
    </w:p>
    <w:p w14:paraId="1806298F" w14:textId="77777777" w:rsidR="00D53354" w:rsidRPr="001A57BD" w:rsidRDefault="00000000">
      <w:pPr>
        <w:spacing w:before="200" w:after="100"/>
        <w:jc w:val="center"/>
        <w:rPr>
          <w:rFonts w:asciiTheme="minorHAnsi" w:hAnsiTheme="minorHAnsi"/>
        </w:rPr>
      </w:pPr>
      <w:r w:rsidRPr="001A57BD">
        <w:rPr>
          <w:rFonts w:asciiTheme="minorHAnsi" w:hAnsiTheme="minorHAnsi"/>
          <w:noProof/>
        </w:rPr>
        <w:lastRenderedPageBreak/>
        <w:drawing>
          <wp:inline distT="0" distB="0" distL="0" distR="0" wp14:anchorId="0E5A5DF1" wp14:editId="3BD2A3EB">
            <wp:extent cx="36195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505075"/>
                    </a:xfrm>
                    <a:prstGeom prst="rect">
                      <a:avLst/>
                    </a:prstGeom>
                  </pic:spPr>
                </pic:pic>
              </a:graphicData>
            </a:graphic>
          </wp:inline>
        </w:drawing>
      </w:r>
    </w:p>
    <w:p w14:paraId="3F750381" w14:textId="77777777" w:rsidR="00D53354" w:rsidRPr="001A57BD" w:rsidRDefault="00000000">
      <w:pPr>
        <w:spacing w:before="100" w:after="300"/>
        <w:jc w:val="center"/>
        <w:rPr>
          <w:rFonts w:asciiTheme="minorHAnsi" w:hAnsiTheme="minorHAnsi"/>
        </w:rPr>
      </w:pPr>
      <w:r w:rsidRPr="001A57BD">
        <w:rPr>
          <w:rFonts w:asciiTheme="minorHAnsi" w:hAnsiTheme="minorHAnsi"/>
          <w:i/>
          <w:iCs/>
          <w:color w:val="555555"/>
          <w:sz w:val="22"/>
          <w:szCs w:val="22"/>
        </w:rPr>
        <w:t>Figure 7: Close-up detail</w:t>
      </w:r>
    </w:p>
    <w:p w14:paraId="07143A51" w14:textId="5C2948FC" w:rsidR="00D53354" w:rsidRPr="001A57BD" w:rsidRDefault="00000000">
      <w:pPr>
        <w:pStyle w:val="Heading1"/>
        <w:spacing w:before="400" w:after="200"/>
        <w:rPr>
          <w:rFonts w:ascii="ADLaM Display" w:hAnsi="ADLaM Display" w:cs="ADLaM Display"/>
          <w:color w:val="FF0000"/>
          <w:u w:val="single"/>
        </w:rPr>
      </w:pPr>
      <w:r w:rsidRPr="001A57BD">
        <w:rPr>
          <w:rFonts w:ascii="ADLaM Display" w:hAnsi="ADLaM Display" w:cs="ADLaM Display"/>
          <w:color w:val="FF0000"/>
          <w:u w:val="single"/>
        </w:rPr>
        <w:t>Difficulties</w:t>
      </w:r>
      <w:r w:rsidR="001A57BD" w:rsidRPr="001A57BD">
        <w:rPr>
          <w:rFonts w:ascii="ADLaM Display" w:hAnsi="ADLaM Display" w:cs="ADLaM Display"/>
          <w:color w:val="FF0000"/>
          <w:u w:val="single"/>
        </w:rPr>
        <w:t>:</w:t>
      </w:r>
    </w:p>
    <w:p w14:paraId="2E0DEFB9" w14:textId="77777777" w:rsidR="00D53354" w:rsidRPr="001A57BD" w:rsidRDefault="00000000">
      <w:pPr>
        <w:spacing w:after="200"/>
        <w:rPr>
          <w:rFonts w:asciiTheme="minorHAnsi" w:hAnsiTheme="minorHAnsi"/>
        </w:rPr>
      </w:pPr>
      <w:r w:rsidRPr="001A57BD">
        <w:rPr>
          <w:rFonts w:asciiTheme="minorHAnsi" w:hAnsiTheme="minorHAnsi"/>
          <w:sz w:val="24"/>
          <w:szCs w:val="24"/>
        </w:rPr>
        <w:t>Modeling the parts was the easy part. Getting them actually machined turned out to be a bigger headache than expected:</w:t>
      </w:r>
    </w:p>
    <w:p w14:paraId="67B24BD2" w14:textId="77777777" w:rsidR="00D53354" w:rsidRPr="001A57BD" w:rsidRDefault="00000000">
      <w:pPr>
        <w:pStyle w:val="ListParagraph"/>
        <w:numPr>
          <w:ilvl w:val="0"/>
          <w:numId w:val="2"/>
        </w:numPr>
        <w:spacing w:after="120"/>
        <w:rPr>
          <w:rFonts w:asciiTheme="minorHAnsi" w:hAnsiTheme="minorHAnsi"/>
        </w:rPr>
      </w:pPr>
      <w:r w:rsidRPr="001A57BD">
        <w:rPr>
          <w:rFonts w:asciiTheme="minorHAnsi" w:hAnsiTheme="minorHAnsi"/>
          <w:sz w:val="24"/>
          <w:szCs w:val="24"/>
        </w:rPr>
        <w:t>These parts are small, so most shops just weren't interested — small jobs aren't worth their time.</w:t>
      </w:r>
    </w:p>
    <w:p w14:paraId="3E13994C" w14:textId="77777777" w:rsidR="00D53354" w:rsidRPr="001A57BD" w:rsidRDefault="00000000">
      <w:pPr>
        <w:pStyle w:val="ListParagraph"/>
        <w:numPr>
          <w:ilvl w:val="0"/>
          <w:numId w:val="2"/>
        </w:numPr>
        <w:spacing w:after="120"/>
        <w:rPr>
          <w:rFonts w:asciiTheme="minorHAnsi" w:hAnsiTheme="minorHAnsi"/>
        </w:rPr>
      </w:pPr>
      <w:r w:rsidRPr="001A57BD">
        <w:rPr>
          <w:rFonts w:asciiTheme="minorHAnsi" w:hAnsiTheme="minorHAnsi"/>
          <w:sz w:val="24"/>
          <w:szCs w:val="24"/>
        </w:rPr>
        <w:t>Nobody wanted to run a VMC machine for such a low quantity. Setting up the machine takes almost the same time whether you're making 2 parts or 200, so shops didn't see the point for a small order.</w:t>
      </w:r>
    </w:p>
    <w:p w14:paraId="10ECC291" w14:textId="77777777" w:rsidR="00D53354" w:rsidRPr="001A57BD" w:rsidRDefault="00000000">
      <w:pPr>
        <w:pStyle w:val="ListParagraph"/>
        <w:numPr>
          <w:ilvl w:val="0"/>
          <w:numId w:val="2"/>
        </w:numPr>
        <w:spacing w:after="120"/>
        <w:rPr>
          <w:rFonts w:asciiTheme="minorHAnsi" w:hAnsiTheme="minorHAnsi"/>
        </w:rPr>
      </w:pPr>
      <w:r w:rsidRPr="001A57BD">
        <w:rPr>
          <w:rFonts w:asciiTheme="minorHAnsi" w:hAnsiTheme="minorHAnsi"/>
          <w:sz w:val="24"/>
          <w:szCs w:val="24"/>
        </w:rPr>
        <w:t>Because of that setup cost, the machining would've cost more than the parts are actually worth.</w:t>
      </w:r>
    </w:p>
    <w:p w14:paraId="65F0F2DD" w14:textId="77777777" w:rsidR="00D53354" w:rsidRPr="001A57BD" w:rsidRDefault="00000000">
      <w:pPr>
        <w:pStyle w:val="ListParagraph"/>
        <w:numPr>
          <w:ilvl w:val="0"/>
          <w:numId w:val="2"/>
        </w:numPr>
        <w:spacing w:after="120"/>
        <w:rPr>
          <w:rFonts w:asciiTheme="minorHAnsi" w:hAnsiTheme="minorHAnsi"/>
        </w:rPr>
      </w:pPr>
      <w:r w:rsidRPr="001A57BD">
        <w:rPr>
          <w:rFonts w:asciiTheme="minorHAnsi" w:hAnsiTheme="minorHAnsi"/>
          <w:sz w:val="24"/>
          <w:szCs w:val="24"/>
        </w:rPr>
        <w:t>The small holes and thin sections meant slower, more careful machining, which made shops even less willing to take it on.</w:t>
      </w:r>
    </w:p>
    <w:p w14:paraId="67A1FF58" w14:textId="77777777" w:rsidR="00D53354" w:rsidRPr="001A57BD" w:rsidRDefault="00000000">
      <w:pPr>
        <w:pStyle w:val="ListParagraph"/>
        <w:numPr>
          <w:ilvl w:val="0"/>
          <w:numId w:val="2"/>
        </w:numPr>
        <w:spacing w:after="120"/>
        <w:rPr>
          <w:rFonts w:asciiTheme="minorHAnsi" w:hAnsiTheme="minorHAnsi"/>
        </w:rPr>
      </w:pPr>
      <w:r w:rsidRPr="001A57BD">
        <w:rPr>
          <w:rFonts w:asciiTheme="minorHAnsi" w:hAnsiTheme="minorHAnsi"/>
          <w:sz w:val="24"/>
          <w:szCs w:val="24"/>
        </w:rPr>
        <w:t>A lot of the shops we contacted either quoted way too high or just turned the job down.</w:t>
      </w:r>
    </w:p>
    <w:p w14:paraId="4CCDC4DC" w14:textId="77777777" w:rsidR="00D53354" w:rsidRPr="001A57BD" w:rsidRDefault="00000000">
      <w:pPr>
        <w:pStyle w:val="ListParagraph"/>
        <w:numPr>
          <w:ilvl w:val="0"/>
          <w:numId w:val="2"/>
        </w:numPr>
        <w:spacing w:after="120"/>
        <w:rPr>
          <w:rFonts w:asciiTheme="minorHAnsi" w:hAnsiTheme="minorHAnsi"/>
        </w:rPr>
      </w:pPr>
      <w:r w:rsidRPr="001A57BD">
        <w:rPr>
          <w:rFonts w:asciiTheme="minorHAnsi" w:hAnsiTheme="minorHAnsi"/>
          <w:sz w:val="24"/>
          <w:szCs w:val="24"/>
        </w:rPr>
        <w:t>There's also a good bit of material wasted when cutting small parts from standard stock, which shops don't like eating the cost for on a small run.</w:t>
      </w:r>
    </w:p>
    <w:p w14:paraId="0D06095C" w14:textId="77777777" w:rsidR="00D53354" w:rsidRPr="001A57BD" w:rsidRDefault="00000000">
      <w:pPr>
        <w:spacing w:after="200"/>
        <w:rPr>
          <w:rFonts w:asciiTheme="minorHAnsi" w:hAnsiTheme="minorHAnsi"/>
        </w:rPr>
      </w:pPr>
      <w:r w:rsidRPr="001A57BD">
        <w:rPr>
          <w:rFonts w:asciiTheme="minorHAnsi" w:hAnsiTheme="minorHAnsi"/>
          <w:sz w:val="24"/>
          <w:szCs w:val="24"/>
        </w:rPr>
        <w:t>In the end, we're looking at smaller job-shops, trying to bundle the parts into one setup, and considering 3D printing for the non-critical pieces like the holder and the bucket.</w:t>
      </w:r>
    </w:p>
    <w:sectPr w:rsidR="00D53354" w:rsidRPr="001A57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7478D"/>
    <w:multiLevelType w:val="hybridMultilevel"/>
    <w:tmpl w:val="836892EC"/>
    <w:lvl w:ilvl="0" w:tplc="0E8C681C">
      <w:start w:val="1"/>
      <w:numFmt w:val="bullet"/>
      <w:lvlText w:val="•"/>
      <w:lvlJc w:val="left"/>
      <w:pPr>
        <w:ind w:left="504" w:hanging="288"/>
      </w:pPr>
    </w:lvl>
    <w:lvl w:ilvl="1" w:tplc="816A26AA">
      <w:numFmt w:val="decimal"/>
      <w:lvlText w:val=""/>
      <w:lvlJc w:val="left"/>
    </w:lvl>
    <w:lvl w:ilvl="2" w:tplc="8CF8759A">
      <w:numFmt w:val="decimal"/>
      <w:lvlText w:val=""/>
      <w:lvlJc w:val="left"/>
    </w:lvl>
    <w:lvl w:ilvl="3" w:tplc="0DE8C630">
      <w:numFmt w:val="decimal"/>
      <w:lvlText w:val=""/>
      <w:lvlJc w:val="left"/>
    </w:lvl>
    <w:lvl w:ilvl="4" w:tplc="C85E457C">
      <w:numFmt w:val="decimal"/>
      <w:lvlText w:val=""/>
      <w:lvlJc w:val="left"/>
    </w:lvl>
    <w:lvl w:ilvl="5" w:tplc="3A9A9C64">
      <w:numFmt w:val="decimal"/>
      <w:lvlText w:val=""/>
      <w:lvlJc w:val="left"/>
    </w:lvl>
    <w:lvl w:ilvl="6" w:tplc="18806A02">
      <w:numFmt w:val="decimal"/>
      <w:lvlText w:val=""/>
      <w:lvlJc w:val="left"/>
    </w:lvl>
    <w:lvl w:ilvl="7" w:tplc="5ED6C816">
      <w:numFmt w:val="decimal"/>
      <w:lvlText w:val=""/>
      <w:lvlJc w:val="left"/>
    </w:lvl>
    <w:lvl w:ilvl="8" w:tplc="B18CD1DE">
      <w:numFmt w:val="decimal"/>
      <w:lvlText w:val=""/>
      <w:lvlJc w:val="left"/>
    </w:lvl>
  </w:abstractNum>
  <w:abstractNum w:abstractNumId="1" w15:restartNumberingAfterBreak="0">
    <w:nsid w:val="57146015"/>
    <w:multiLevelType w:val="hybridMultilevel"/>
    <w:tmpl w:val="A86831B4"/>
    <w:lvl w:ilvl="0" w:tplc="3F8C3A72">
      <w:start w:val="1"/>
      <w:numFmt w:val="bullet"/>
      <w:lvlText w:val="●"/>
      <w:lvlJc w:val="left"/>
      <w:pPr>
        <w:ind w:left="720" w:hanging="360"/>
      </w:pPr>
    </w:lvl>
    <w:lvl w:ilvl="1" w:tplc="861EB532">
      <w:start w:val="1"/>
      <w:numFmt w:val="bullet"/>
      <w:lvlText w:val="○"/>
      <w:lvlJc w:val="left"/>
      <w:pPr>
        <w:ind w:left="1440" w:hanging="360"/>
      </w:pPr>
    </w:lvl>
    <w:lvl w:ilvl="2" w:tplc="E9921644">
      <w:start w:val="1"/>
      <w:numFmt w:val="bullet"/>
      <w:lvlText w:val="■"/>
      <w:lvlJc w:val="left"/>
      <w:pPr>
        <w:ind w:left="2160" w:hanging="360"/>
      </w:pPr>
    </w:lvl>
    <w:lvl w:ilvl="3" w:tplc="739E1002">
      <w:start w:val="1"/>
      <w:numFmt w:val="bullet"/>
      <w:lvlText w:val="●"/>
      <w:lvlJc w:val="left"/>
      <w:pPr>
        <w:ind w:left="2880" w:hanging="360"/>
      </w:pPr>
    </w:lvl>
    <w:lvl w:ilvl="4" w:tplc="9370ACEC">
      <w:start w:val="1"/>
      <w:numFmt w:val="bullet"/>
      <w:lvlText w:val="○"/>
      <w:lvlJc w:val="left"/>
      <w:pPr>
        <w:ind w:left="3600" w:hanging="360"/>
      </w:pPr>
    </w:lvl>
    <w:lvl w:ilvl="5" w:tplc="4BC8906E">
      <w:start w:val="1"/>
      <w:numFmt w:val="bullet"/>
      <w:lvlText w:val="■"/>
      <w:lvlJc w:val="left"/>
      <w:pPr>
        <w:ind w:left="4320" w:hanging="360"/>
      </w:pPr>
    </w:lvl>
    <w:lvl w:ilvl="6" w:tplc="3D32FF0C">
      <w:start w:val="1"/>
      <w:numFmt w:val="bullet"/>
      <w:lvlText w:val="●"/>
      <w:lvlJc w:val="left"/>
      <w:pPr>
        <w:ind w:left="5040" w:hanging="360"/>
      </w:pPr>
    </w:lvl>
    <w:lvl w:ilvl="7" w:tplc="F59289D4">
      <w:start w:val="1"/>
      <w:numFmt w:val="bullet"/>
      <w:lvlText w:val="●"/>
      <w:lvlJc w:val="left"/>
      <w:pPr>
        <w:ind w:left="5760" w:hanging="360"/>
      </w:pPr>
    </w:lvl>
    <w:lvl w:ilvl="8" w:tplc="F5CADA38">
      <w:start w:val="1"/>
      <w:numFmt w:val="bullet"/>
      <w:lvlText w:val="●"/>
      <w:lvlJc w:val="left"/>
      <w:pPr>
        <w:ind w:left="6480" w:hanging="360"/>
      </w:pPr>
    </w:lvl>
  </w:abstractNum>
  <w:num w:numId="1" w16cid:durableId="1949241663">
    <w:abstractNumId w:val="1"/>
    <w:lvlOverride w:ilvl="0">
      <w:startOverride w:val="1"/>
    </w:lvlOverride>
  </w:num>
  <w:num w:numId="2" w16cid:durableId="215507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354"/>
    <w:rsid w:val="0011197D"/>
    <w:rsid w:val="001A57BD"/>
    <w:rsid w:val="00430B81"/>
    <w:rsid w:val="00470E3E"/>
    <w:rsid w:val="007C454A"/>
    <w:rsid w:val="00D53354"/>
    <w:rsid w:val="00FE7A4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1082"/>
  <w15:docId w15:val="{B9FE65CC-1F52-473A-B10C-04480EA5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C454A"/>
    <w:rPr>
      <w:rFonts w:ascii="Aptos" w:eastAsia="Aptos" w:hAnsi="Aptos" w:cs="Vrinda"/>
      <w:kern w:val="2"/>
      <w:sz w:val="24"/>
      <w:szCs w:val="24"/>
      <w:lang w:bidi="ar-SA"/>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143737">
      <w:bodyDiv w:val="1"/>
      <w:marLeft w:val="0"/>
      <w:marRight w:val="0"/>
      <w:marTop w:val="0"/>
      <w:marBottom w:val="0"/>
      <w:divBdr>
        <w:top w:val="none" w:sz="0" w:space="0" w:color="auto"/>
        <w:left w:val="none" w:sz="0" w:space="0" w:color="auto"/>
        <w:bottom w:val="none" w:sz="0" w:space="0" w:color="auto"/>
        <w:right w:val="none" w:sz="0" w:space="0" w:color="auto"/>
      </w:divBdr>
    </w:div>
    <w:div w:id="1027947069">
      <w:bodyDiv w:val="1"/>
      <w:marLeft w:val="0"/>
      <w:marRight w:val="0"/>
      <w:marTop w:val="0"/>
      <w:marBottom w:val="0"/>
      <w:divBdr>
        <w:top w:val="none" w:sz="0" w:space="0" w:color="auto"/>
        <w:left w:val="none" w:sz="0" w:space="0" w:color="auto"/>
        <w:bottom w:val="none" w:sz="0" w:space="0" w:color="auto"/>
        <w:right w:val="none" w:sz="0" w:space="0" w:color="auto"/>
      </w:divBdr>
    </w:div>
    <w:div w:id="1773436175">
      <w:bodyDiv w:val="1"/>
      <w:marLeft w:val="0"/>
      <w:marRight w:val="0"/>
      <w:marTop w:val="0"/>
      <w:marBottom w:val="0"/>
      <w:divBdr>
        <w:top w:val="none" w:sz="0" w:space="0" w:color="auto"/>
        <w:left w:val="none" w:sz="0" w:space="0" w:color="auto"/>
        <w:bottom w:val="none" w:sz="0" w:space="0" w:color="auto"/>
        <w:right w:val="none" w:sz="0" w:space="0" w:color="auto"/>
      </w:divBdr>
    </w:div>
    <w:div w:id="1883395561">
      <w:bodyDiv w:val="1"/>
      <w:marLeft w:val="0"/>
      <w:marRight w:val="0"/>
      <w:marTop w:val="0"/>
      <w:marBottom w:val="0"/>
      <w:divBdr>
        <w:top w:val="none" w:sz="0" w:space="0" w:color="auto"/>
        <w:left w:val="none" w:sz="0" w:space="0" w:color="auto"/>
        <w:bottom w:val="none" w:sz="0" w:space="0" w:color="auto"/>
        <w:right w:val="none" w:sz="0" w:space="0" w:color="auto"/>
      </w:divBdr>
    </w:div>
    <w:div w:id="2027247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Nur Ratul</cp:lastModifiedBy>
  <cp:revision>5</cp:revision>
  <dcterms:created xsi:type="dcterms:W3CDTF">2026-07-20T07:43:00Z</dcterms:created>
  <dcterms:modified xsi:type="dcterms:W3CDTF">2026-07-20T08:18:00Z</dcterms:modified>
</cp:coreProperties>
</file>