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4FAADA" w14:textId="297824C6" w:rsidR="0059143E" w:rsidRPr="00131643" w:rsidRDefault="00406809">
      <w:pPr>
        <w:rPr>
          <w:sz w:val="28"/>
          <w:szCs w:val="28"/>
          <w:lang w:val="en-US"/>
        </w:rPr>
      </w:pPr>
      <w:r w:rsidRPr="00131643">
        <w:rPr>
          <w:b/>
          <w:bCs/>
          <w:sz w:val="28"/>
          <w:szCs w:val="28"/>
          <w:lang w:val="kk-KZ"/>
        </w:rPr>
        <w:t>Тақырыбы:</w:t>
      </w:r>
      <w:r w:rsidRPr="00131643">
        <w:rPr>
          <w:sz w:val="28"/>
          <w:szCs w:val="28"/>
          <w:lang w:val="kk-KZ"/>
        </w:rPr>
        <w:t xml:space="preserve"> </w:t>
      </w:r>
      <w:r w:rsidRPr="00131643">
        <w:rPr>
          <w:sz w:val="28"/>
          <w:szCs w:val="28"/>
          <w:lang w:val="en-US"/>
        </w:rPr>
        <w:t>«Логикалық элементтердің берілген базисінде комбинациялық цифрлық құрылғыларды жобалау»</w:t>
      </w:r>
    </w:p>
    <w:p w14:paraId="60D57055" w14:textId="52DC058F" w:rsidR="00406809" w:rsidRPr="00131643" w:rsidRDefault="00406809">
      <w:pPr>
        <w:rPr>
          <w:sz w:val="28"/>
          <w:szCs w:val="28"/>
          <w:lang w:val="kk-KZ"/>
        </w:rPr>
      </w:pPr>
      <w:r w:rsidRPr="00131643">
        <w:rPr>
          <w:b/>
          <w:bCs/>
          <w:sz w:val="28"/>
          <w:szCs w:val="28"/>
          <w:lang w:val="kk-KZ"/>
        </w:rPr>
        <w:t>Мақсаты:</w:t>
      </w:r>
      <w:r w:rsidRPr="00131643">
        <w:rPr>
          <w:sz w:val="28"/>
          <w:szCs w:val="28"/>
          <w:lang w:val="kk-KZ"/>
        </w:rPr>
        <w:t xml:space="preserve"> Ф</w:t>
      </w:r>
      <w:r w:rsidRPr="00131643">
        <w:rPr>
          <w:sz w:val="28"/>
          <w:szCs w:val="28"/>
        </w:rPr>
        <w:t>ункцияға</w:t>
      </w:r>
      <w:r w:rsidRPr="00131643">
        <w:rPr>
          <w:sz w:val="28"/>
          <w:szCs w:val="28"/>
          <w:lang w:val="en-US"/>
        </w:rPr>
        <w:t xml:space="preserve"> </w:t>
      </w:r>
      <w:r w:rsidRPr="00131643">
        <w:rPr>
          <w:sz w:val="28"/>
          <w:szCs w:val="28"/>
        </w:rPr>
        <w:t>сәйкес</w:t>
      </w:r>
      <w:r w:rsidRPr="00131643">
        <w:rPr>
          <w:sz w:val="28"/>
          <w:szCs w:val="28"/>
          <w:lang w:val="en-US"/>
        </w:rPr>
        <w:t xml:space="preserve"> </w:t>
      </w:r>
      <w:r w:rsidRPr="00131643">
        <w:rPr>
          <w:sz w:val="28"/>
          <w:szCs w:val="28"/>
        </w:rPr>
        <w:t>электрондық</w:t>
      </w:r>
      <w:r w:rsidRPr="00131643">
        <w:rPr>
          <w:sz w:val="28"/>
          <w:szCs w:val="28"/>
          <w:lang w:val="en-US"/>
        </w:rPr>
        <w:t xml:space="preserve"> </w:t>
      </w:r>
      <w:r w:rsidRPr="00131643">
        <w:rPr>
          <w:sz w:val="28"/>
          <w:szCs w:val="28"/>
        </w:rPr>
        <w:t>схемаларды</w:t>
      </w:r>
      <w:r w:rsidRPr="00131643">
        <w:rPr>
          <w:sz w:val="28"/>
          <w:szCs w:val="28"/>
          <w:lang w:val="en-US"/>
        </w:rPr>
        <w:t xml:space="preserve"> </w:t>
      </w:r>
      <w:r w:rsidRPr="00131643">
        <w:rPr>
          <w:sz w:val="28"/>
          <w:szCs w:val="28"/>
        </w:rPr>
        <w:t>синтездеу</w:t>
      </w:r>
      <w:r w:rsidRPr="00131643">
        <w:rPr>
          <w:sz w:val="28"/>
          <w:szCs w:val="28"/>
          <w:lang w:val="kk-KZ"/>
        </w:rPr>
        <w:t xml:space="preserve"> және ақиқат кестесін құру</w:t>
      </w:r>
    </w:p>
    <w:p w14:paraId="5DCE1FE8" w14:textId="47AAE2C5" w:rsidR="00406809" w:rsidRDefault="00406809">
      <w:pPr>
        <w:rPr>
          <w:lang w:val="kk-KZ"/>
        </w:rPr>
      </w:pPr>
    </w:p>
    <w:p w14:paraId="057FBDAC" w14:textId="03995724" w:rsidR="00406809" w:rsidRDefault="00406809">
      <w:pPr>
        <w:rPr>
          <w:lang w:val="kk-KZ"/>
        </w:rPr>
      </w:pPr>
      <w:r w:rsidRPr="00406809">
        <w:rPr>
          <w:lang w:val="kk-KZ"/>
        </w:rPr>
        <w:drawing>
          <wp:inline distT="0" distB="0" distL="0" distR="0" wp14:anchorId="79723368" wp14:editId="7E1EEDE5">
            <wp:extent cx="5940425" cy="2261235"/>
            <wp:effectExtent l="0" t="0" r="3175"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0425" cy="2261235"/>
                    </a:xfrm>
                    <a:prstGeom prst="rect">
                      <a:avLst/>
                    </a:prstGeom>
                  </pic:spPr>
                </pic:pic>
              </a:graphicData>
            </a:graphic>
          </wp:inline>
        </w:drawing>
      </w:r>
    </w:p>
    <w:p w14:paraId="2CB0B7C0" w14:textId="68D8582B" w:rsidR="00406809" w:rsidRDefault="00406809">
      <w:pPr>
        <w:rPr>
          <w:lang w:val="kk-KZ"/>
        </w:rPr>
      </w:pPr>
      <w:r>
        <w:rPr>
          <w:noProof/>
          <w:lang w:val="kk-KZ"/>
        </w:rPr>
        <w:drawing>
          <wp:inline distT="0" distB="0" distL="0" distR="0" wp14:anchorId="135EA55B" wp14:editId="7B222AFE">
            <wp:extent cx="5934075" cy="3781425"/>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b="2216"/>
                    <a:stretch/>
                  </pic:blipFill>
                  <pic:spPr bwMode="auto">
                    <a:xfrm>
                      <a:off x="0" y="0"/>
                      <a:ext cx="5934075" cy="3781425"/>
                    </a:xfrm>
                    <a:prstGeom prst="rect">
                      <a:avLst/>
                    </a:prstGeom>
                    <a:noFill/>
                    <a:ln>
                      <a:noFill/>
                    </a:ln>
                    <a:extLst>
                      <a:ext uri="{53640926-AAD7-44D8-BBD7-CCE9431645EC}">
                        <a14:shadowObscured xmlns:a14="http://schemas.microsoft.com/office/drawing/2010/main"/>
                      </a:ext>
                    </a:extLst>
                  </pic:spPr>
                </pic:pic>
              </a:graphicData>
            </a:graphic>
          </wp:inline>
        </w:drawing>
      </w:r>
    </w:p>
    <w:p w14:paraId="4EBB5A3D" w14:textId="581A9C35" w:rsidR="00406809" w:rsidRDefault="00406809">
      <w:pPr>
        <w:rPr>
          <w:lang w:val="kk-KZ"/>
        </w:rPr>
      </w:pPr>
    </w:p>
    <w:p w14:paraId="0FE784CF" w14:textId="5C0F642D" w:rsidR="00406809" w:rsidRDefault="00406809">
      <w:pPr>
        <w:rPr>
          <w:lang w:val="kk-KZ"/>
        </w:rPr>
      </w:pPr>
      <w:r w:rsidRPr="00406809">
        <w:rPr>
          <w:lang w:val="kk-KZ"/>
        </w:rPr>
        <w:lastRenderedPageBreak/>
        <w:drawing>
          <wp:inline distT="0" distB="0" distL="0" distR="0" wp14:anchorId="5582ED16" wp14:editId="1ACE3D8F">
            <wp:extent cx="4572396" cy="2606266"/>
            <wp:effectExtent l="0" t="0" r="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72396" cy="2606266"/>
                    </a:xfrm>
                    <a:prstGeom prst="rect">
                      <a:avLst/>
                    </a:prstGeom>
                  </pic:spPr>
                </pic:pic>
              </a:graphicData>
            </a:graphic>
          </wp:inline>
        </w:drawing>
      </w:r>
    </w:p>
    <w:p w14:paraId="74D92F85" w14:textId="3DB49430" w:rsidR="00406809" w:rsidRDefault="00406809">
      <w:pPr>
        <w:rPr>
          <w:lang w:val="kk-KZ"/>
        </w:rPr>
      </w:pPr>
      <w:r w:rsidRPr="00406809">
        <w:rPr>
          <w:lang w:val="kk-KZ"/>
        </w:rPr>
        <w:drawing>
          <wp:inline distT="0" distB="0" distL="0" distR="0" wp14:anchorId="53A5BDD1" wp14:editId="186FE69A">
            <wp:extent cx="2270957" cy="154699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70957" cy="1546994"/>
                    </a:xfrm>
                    <a:prstGeom prst="rect">
                      <a:avLst/>
                    </a:prstGeom>
                  </pic:spPr>
                </pic:pic>
              </a:graphicData>
            </a:graphic>
          </wp:inline>
        </w:drawing>
      </w:r>
    </w:p>
    <w:p w14:paraId="7C938BE0" w14:textId="436A12C0" w:rsidR="00406809" w:rsidRDefault="00406809">
      <w:pPr>
        <w:rPr>
          <w:lang w:val="kk-KZ"/>
        </w:rPr>
      </w:pPr>
    </w:p>
    <w:p w14:paraId="575E2BB0" w14:textId="52BED3E8" w:rsidR="00406809" w:rsidRDefault="00406809">
      <w:pPr>
        <w:rPr>
          <w:lang w:val="kk-KZ"/>
        </w:rPr>
      </w:pPr>
    </w:p>
    <w:p w14:paraId="7DD4445E" w14:textId="6FF357E3" w:rsidR="00406809" w:rsidRDefault="00406809">
      <w:pPr>
        <w:rPr>
          <w:lang w:val="kk-KZ"/>
        </w:rPr>
      </w:pPr>
      <w:r w:rsidRPr="00406809">
        <w:rPr>
          <w:lang w:val="kk-KZ"/>
        </w:rPr>
        <w:drawing>
          <wp:inline distT="0" distB="0" distL="0" distR="0" wp14:anchorId="7E6E576D" wp14:editId="64E5D2BA">
            <wp:extent cx="1190625" cy="3077308"/>
            <wp:effectExtent l="0" t="0" r="0"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91679" cy="3080031"/>
                    </a:xfrm>
                    <a:prstGeom prst="rect">
                      <a:avLst/>
                    </a:prstGeom>
                  </pic:spPr>
                </pic:pic>
              </a:graphicData>
            </a:graphic>
          </wp:inline>
        </w:drawing>
      </w:r>
    </w:p>
    <w:p w14:paraId="657FA1B0" w14:textId="3BFFD085" w:rsidR="00406809" w:rsidRDefault="00406809">
      <w:pPr>
        <w:rPr>
          <w:lang w:val="kk-KZ"/>
        </w:rPr>
      </w:pPr>
      <w:r>
        <w:rPr>
          <w:noProof/>
          <w:lang w:val="kk-KZ"/>
        </w:rPr>
        <w:lastRenderedPageBreak/>
        <w:drawing>
          <wp:inline distT="0" distB="0" distL="0" distR="0" wp14:anchorId="36407768" wp14:editId="10ADE07E">
            <wp:extent cx="5943600" cy="44386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38650"/>
                    </a:xfrm>
                    <a:prstGeom prst="rect">
                      <a:avLst/>
                    </a:prstGeom>
                    <a:noFill/>
                    <a:ln>
                      <a:noFill/>
                    </a:ln>
                  </pic:spPr>
                </pic:pic>
              </a:graphicData>
            </a:graphic>
          </wp:inline>
        </w:drawing>
      </w:r>
    </w:p>
    <w:p w14:paraId="5FEF43C6" w14:textId="1F3E6BBE" w:rsidR="00406809" w:rsidRDefault="00406809">
      <w:pPr>
        <w:rPr>
          <w:lang w:val="kk-KZ"/>
        </w:rPr>
      </w:pPr>
      <w:r w:rsidRPr="00406809">
        <w:rPr>
          <w:lang w:val="kk-KZ"/>
        </w:rPr>
        <w:drawing>
          <wp:inline distT="0" distB="0" distL="0" distR="0" wp14:anchorId="38B814A4" wp14:editId="08FCAF66">
            <wp:extent cx="4877223" cy="3307367"/>
            <wp:effectExtent l="0" t="0" r="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77223" cy="3307367"/>
                    </a:xfrm>
                    <a:prstGeom prst="rect">
                      <a:avLst/>
                    </a:prstGeom>
                  </pic:spPr>
                </pic:pic>
              </a:graphicData>
            </a:graphic>
          </wp:inline>
        </w:drawing>
      </w:r>
    </w:p>
    <w:p w14:paraId="077D4561" w14:textId="3FB8C94F" w:rsidR="00406809" w:rsidRPr="00131643" w:rsidRDefault="00406809">
      <w:pPr>
        <w:rPr>
          <w:sz w:val="28"/>
          <w:szCs w:val="28"/>
          <w:lang w:val="kk-KZ"/>
        </w:rPr>
      </w:pPr>
      <w:r w:rsidRPr="00131643">
        <w:rPr>
          <w:b/>
          <w:bCs/>
          <w:sz w:val="28"/>
          <w:szCs w:val="28"/>
          <w:lang w:val="kk-KZ"/>
        </w:rPr>
        <w:t>Қорытынды:</w:t>
      </w:r>
      <w:r w:rsidRPr="00131643">
        <w:rPr>
          <w:sz w:val="28"/>
          <w:szCs w:val="28"/>
          <w:lang w:val="kk-KZ"/>
        </w:rPr>
        <w:t xml:space="preserve"> </w:t>
      </w:r>
      <w:r w:rsidR="00131643" w:rsidRPr="00131643">
        <w:rPr>
          <w:sz w:val="28"/>
          <w:szCs w:val="28"/>
          <w:lang w:val="kk-KZ"/>
        </w:rPr>
        <w:t>Жұмыс бойынша біз берілген ақиқат кестелері арқылы электрондық схемалар сызып шықтық. Берілген нәтижені программа арқылы тексеріп және практикалық түрде тексерістен өткіздік.Нәтижелер дұрыс түрде жүзеге асып электрондық схемалар өз жұмысын жақсы атқарды.</w:t>
      </w:r>
    </w:p>
    <w:p w14:paraId="2F0FC354" w14:textId="77777777" w:rsidR="00131643" w:rsidRPr="00406809" w:rsidRDefault="00131643">
      <w:pPr>
        <w:rPr>
          <w:lang w:val="kk-KZ"/>
        </w:rPr>
      </w:pPr>
    </w:p>
    <w:sectPr w:rsidR="00131643" w:rsidRPr="0040680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43E"/>
    <w:rsid w:val="00131643"/>
    <w:rsid w:val="00406809"/>
    <w:rsid w:val="005914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28131"/>
  <w15:chartTrackingRefBased/>
  <w15:docId w15:val="{3FFA29A3-4005-47C4-A764-9C5DD4762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69</Words>
  <Characters>399</Characters>
  <Application>Microsoft Office Word</Application>
  <DocSecurity>0</DocSecurity>
  <Lines>3</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KAYR ALI NURALYIEV</dc:creator>
  <cp:keywords/>
  <dc:description/>
  <cp:lastModifiedBy>KAYR ALI NURALYIEV</cp:lastModifiedBy>
  <cp:revision>2</cp:revision>
  <dcterms:created xsi:type="dcterms:W3CDTF">2026-02-06T09:56:00Z</dcterms:created>
  <dcterms:modified xsi:type="dcterms:W3CDTF">2026-02-06T10:16:00Z</dcterms:modified>
</cp:coreProperties>
</file>