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JAMES DODSON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19734 PALMER RD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LIVINGSTON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LA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70754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James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