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DANIEL CRISOSTOMO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164 SPOTSA LN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MANGILAO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96913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Daniel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