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 SOTELO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91-205 HALANA PL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KAPOLEI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HI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96707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