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LUIS SERRANO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 BOX 6374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PONCE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PR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00732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Luis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