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69" w:rsidRPr="005F79BB" w:rsidRDefault="00A74169" w:rsidP="00A74169">
      <w:pPr>
        <w:pStyle w:val="a3"/>
        <w:spacing w:before="0" w:after="0"/>
        <w:ind w:left="851" w:firstLine="567"/>
        <w:contextualSpacing/>
        <w:jc w:val="right"/>
        <w:rPr>
          <w:bCs/>
          <w:i/>
          <w:szCs w:val="28"/>
        </w:rPr>
      </w:pPr>
      <w:r>
        <w:rPr>
          <w:bCs/>
          <w:i/>
          <w:szCs w:val="28"/>
        </w:rPr>
        <w:t xml:space="preserve">Утверждено решением </w:t>
      </w:r>
      <w:r w:rsidRPr="005F79BB">
        <w:rPr>
          <w:bCs/>
          <w:i/>
          <w:szCs w:val="28"/>
        </w:rPr>
        <w:t xml:space="preserve">Правления </w:t>
      </w:r>
    </w:p>
    <w:p w:rsidR="00A74169" w:rsidRPr="005F79BB" w:rsidRDefault="00A74169" w:rsidP="00A74169">
      <w:pPr>
        <w:pStyle w:val="a3"/>
        <w:spacing w:before="0" w:after="0"/>
        <w:ind w:left="851" w:firstLine="567"/>
        <w:contextualSpacing/>
        <w:jc w:val="right"/>
        <w:rPr>
          <w:bCs/>
          <w:i/>
          <w:szCs w:val="28"/>
        </w:rPr>
      </w:pPr>
      <w:r w:rsidRPr="005F79BB">
        <w:rPr>
          <w:bCs/>
          <w:i/>
          <w:szCs w:val="28"/>
        </w:rPr>
        <w:t xml:space="preserve">АО «Астана-Энергия» </w:t>
      </w:r>
    </w:p>
    <w:p w:rsidR="00A74169" w:rsidRPr="005F79BB" w:rsidRDefault="00A74169" w:rsidP="00A74169">
      <w:pPr>
        <w:pStyle w:val="a3"/>
        <w:spacing w:before="0" w:after="0"/>
        <w:ind w:left="851" w:firstLine="567"/>
        <w:contextualSpacing/>
        <w:jc w:val="right"/>
        <w:rPr>
          <w:bCs/>
          <w:i/>
          <w:szCs w:val="28"/>
        </w:rPr>
      </w:pPr>
      <w:r w:rsidRPr="005F79BB">
        <w:rPr>
          <w:bCs/>
          <w:i/>
          <w:szCs w:val="28"/>
        </w:rPr>
        <w:t>№</w:t>
      </w:r>
      <w:r>
        <w:rPr>
          <w:bCs/>
          <w:i/>
          <w:szCs w:val="28"/>
        </w:rPr>
        <w:t xml:space="preserve"> </w:t>
      </w:r>
      <w:r w:rsidRPr="00C449B0">
        <w:rPr>
          <w:b/>
          <w:bCs/>
          <w:i/>
          <w:szCs w:val="28"/>
        </w:rPr>
        <w:t>22-22</w:t>
      </w:r>
      <w:r w:rsidRPr="005F79BB">
        <w:rPr>
          <w:bCs/>
          <w:i/>
          <w:szCs w:val="28"/>
        </w:rPr>
        <w:t xml:space="preserve"> от «</w:t>
      </w:r>
      <w:r w:rsidRPr="00C449B0">
        <w:rPr>
          <w:b/>
          <w:bCs/>
          <w:i/>
          <w:szCs w:val="28"/>
        </w:rPr>
        <w:t>23» июня 2022 года</w:t>
      </w:r>
    </w:p>
    <w:p w:rsidR="008A7DEE" w:rsidRDefault="008A7DEE" w:rsidP="00B65759">
      <w:pPr>
        <w:ind w:left="5670" w:right="-1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A74169" w:rsidRDefault="00A74169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ПРАВИЛА УРЕГУЛИРОВАНИЯ КОНФЛИКТА ИНТЕРЕСОВ ДОЛЖНОСТНЫХ ЛИЦ И РАБОТНИКОВ </w:t>
      </w:r>
    </w:p>
    <w:p w:rsidR="008A7DEE" w:rsidRDefault="008A7DEE" w:rsidP="008A7DEE">
      <w:pPr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АКЦИОНЕРНОГО ОБЩЕСТВА «АСТАНА-ЭНЕРГИЯ»</w:t>
      </w: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B65759" w:rsidRDefault="00B65759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B65759" w:rsidRDefault="00B65759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suppressAutoHyphens/>
        <w:ind w:right="-284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Нур</w:t>
      </w:r>
      <w:proofErr w:type="spellEnd"/>
      <w:r>
        <w:rPr>
          <w:b/>
          <w:sz w:val="28"/>
          <w:szCs w:val="28"/>
        </w:rPr>
        <w:t xml:space="preserve">-Султан, </w:t>
      </w:r>
      <w:r w:rsidRPr="00E07699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  <w:r w:rsidRPr="00E07699">
        <w:rPr>
          <w:b/>
          <w:sz w:val="28"/>
          <w:szCs w:val="28"/>
        </w:rPr>
        <w:t xml:space="preserve"> год</w:t>
      </w:r>
    </w:p>
    <w:p w:rsidR="008A7DEE" w:rsidRDefault="008A7DEE" w:rsidP="008A7DEE">
      <w:pPr>
        <w:pStyle w:val="a4"/>
        <w:widowControl w:val="0"/>
        <w:ind w:right="-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 Область применения</w:t>
      </w:r>
    </w:p>
    <w:p w:rsidR="008A7DEE" w:rsidRPr="0075010D" w:rsidRDefault="008A7DEE" w:rsidP="008A7DEE">
      <w:pPr>
        <w:pStyle w:val="a4"/>
        <w:widowControl w:val="0"/>
        <w:ind w:right="-1"/>
        <w:jc w:val="center"/>
        <w:rPr>
          <w:rFonts w:ascii="Times New Roman" w:hAnsi="Times New Roman"/>
        </w:rPr>
      </w:pPr>
    </w:p>
    <w:p w:rsidR="008A7DEE" w:rsidRPr="008A7DEE" w:rsidRDefault="008A7DEE" w:rsidP="00D86E3C">
      <w:pPr>
        <w:ind w:right="-1" w:firstLine="708"/>
        <w:jc w:val="both"/>
        <w:rPr>
          <w:rStyle w:val="s1"/>
          <w:b w:val="0"/>
          <w:sz w:val="28"/>
          <w:szCs w:val="28"/>
          <w:lang w:val="ru-RU"/>
        </w:rPr>
      </w:pPr>
      <w:r>
        <w:rPr>
          <w:sz w:val="28"/>
          <w:szCs w:val="28"/>
        </w:rPr>
        <w:t xml:space="preserve">1.1 </w:t>
      </w:r>
      <w:r w:rsidRPr="004B6F92">
        <w:rPr>
          <w:sz w:val="28"/>
          <w:szCs w:val="28"/>
        </w:rPr>
        <w:t xml:space="preserve">Настоящие Правила </w:t>
      </w:r>
      <w:r w:rsidR="00D86E3C" w:rsidRPr="00D86E3C">
        <w:rPr>
          <w:sz w:val="28"/>
          <w:szCs w:val="28"/>
        </w:rPr>
        <w:t xml:space="preserve">урегулирования конфликта интересов должностных лиц и работников </w:t>
      </w:r>
      <w:r w:rsidR="00D86E3C" w:rsidRPr="004B6F92">
        <w:rPr>
          <w:sz w:val="28"/>
          <w:szCs w:val="28"/>
        </w:rPr>
        <w:t>в акционерном обществе «</w:t>
      </w:r>
      <w:r w:rsidR="00D86E3C">
        <w:rPr>
          <w:sz w:val="28"/>
          <w:szCs w:val="28"/>
        </w:rPr>
        <w:t>Астана-Энергия</w:t>
      </w:r>
      <w:r w:rsidR="00D86E3C" w:rsidRPr="00D86E3C">
        <w:rPr>
          <w:sz w:val="28"/>
          <w:szCs w:val="28"/>
        </w:rPr>
        <w:t xml:space="preserve"> </w:t>
      </w:r>
      <w:r w:rsidR="00D86E3C">
        <w:rPr>
          <w:sz w:val="28"/>
          <w:szCs w:val="28"/>
        </w:rPr>
        <w:t xml:space="preserve">(далее - Правила) </w:t>
      </w:r>
      <w:r w:rsidRPr="004B6F92">
        <w:rPr>
          <w:sz w:val="28"/>
          <w:szCs w:val="28"/>
        </w:rPr>
        <w:t xml:space="preserve">устанавливают процедуру урегулирования Конфликта интересов должностных лиц и </w:t>
      </w:r>
      <w:r>
        <w:rPr>
          <w:sz w:val="28"/>
          <w:szCs w:val="28"/>
        </w:rPr>
        <w:t>р</w:t>
      </w:r>
      <w:r w:rsidRPr="004B6F92">
        <w:rPr>
          <w:sz w:val="28"/>
          <w:szCs w:val="28"/>
        </w:rPr>
        <w:t>аботников в акционерном обществе «</w:t>
      </w:r>
      <w:r>
        <w:rPr>
          <w:sz w:val="28"/>
          <w:szCs w:val="28"/>
        </w:rPr>
        <w:t>Астана-Энергия</w:t>
      </w:r>
      <w:r w:rsidRPr="004B6F92">
        <w:rPr>
          <w:sz w:val="28"/>
          <w:szCs w:val="28"/>
          <w:lang w:val="kk-KZ"/>
        </w:rPr>
        <w:t xml:space="preserve"> </w:t>
      </w:r>
      <w:r w:rsidRPr="004B6F92">
        <w:rPr>
          <w:bCs/>
          <w:sz w:val="28"/>
          <w:szCs w:val="28"/>
        </w:rPr>
        <w:t>(</w:t>
      </w:r>
      <w:r w:rsidRPr="004B6F92">
        <w:rPr>
          <w:sz w:val="28"/>
          <w:szCs w:val="28"/>
        </w:rPr>
        <w:t>далее –</w:t>
      </w:r>
      <w:r w:rsidRPr="008A7DEE">
        <w:rPr>
          <w:rStyle w:val="s1"/>
          <w:sz w:val="28"/>
          <w:szCs w:val="28"/>
          <w:lang w:val="ru-RU"/>
        </w:rPr>
        <w:t xml:space="preserve"> </w:t>
      </w:r>
      <w:r w:rsidRPr="00D86E3C">
        <w:rPr>
          <w:rStyle w:val="s1"/>
          <w:b w:val="0"/>
          <w:sz w:val="28"/>
          <w:szCs w:val="28"/>
          <w:lang w:val="ru-RU"/>
        </w:rPr>
        <w:t>Общество).</w:t>
      </w:r>
      <w:r w:rsidRPr="008A7DEE">
        <w:rPr>
          <w:rStyle w:val="s1"/>
          <w:sz w:val="28"/>
          <w:szCs w:val="28"/>
          <w:lang w:val="ru-RU"/>
        </w:rPr>
        <w:t xml:space="preserve"> </w:t>
      </w:r>
      <w:r w:rsidRPr="008A7DEE">
        <w:rPr>
          <w:rStyle w:val="s1"/>
          <w:b w:val="0"/>
          <w:sz w:val="28"/>
          <w:szCs w:val="28"/>
          <w:lang w:val="ru-RU"/>
        </w:rPr>
        <w:t>Правила разработаны в соответствии с законодательством Республики Казахстан, международной практикой корпоративного управления, Уставом и внутренними документами Общества.</w:t>
      </w:r>
    </w:p>
    <w:p w:rsidR="008A7DEE" w:rsidRPr="0075010D" w:rsidRDefault="008A7DEE" w:rsidP="008A7DEE">
      <w:pPr>
        <w:pStyle w:val="a8"/>
        <w:ind w:left="0" w:right="-1" w:firstLine="709"/>
        <w:rPr>
          <w:rFonts w:ascii="Times New Roman" w:eastAsia="SimSun" w:hAnsi="Times New Roman" w:cs="Times New Roman"/>
          <w:sz w:val="20"/>
          <w:szCs w:val="20"/>
        </w:rPr>
      </w:pPr>
    </w:p>
    <w:p w:rsidR="008A7DEE" w:rsidRDefault="008A7DEE" w:rsidP="008A7DEE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 Термины и определения</w:t>
      </w:r>
    </w:p>
    <w:p w:rsidR="008A7DEE" w:rsidRPr="0075010D" w:rsidRDefault="008A7DEE" w:rsidP="008A7DEE">
      <w:pPr>
        <w:widowControl w:val="0"/>
        <w:ind w:left="1069" w:right="-1"/>
        <w:jc w:val="center"/>
        <w:rPr>
          <w:sz w:val="20"/>
          <w:szCs w:val="20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настоящих Правилах используются следующие термины и определения:</w:t>
      </w:r>
    </w:p>
    <w:p w:rsidR="008A7DEE" w:rsidRPr="00445135" w:rsidRDefault="008A7DEE" w:rsidP="008A7DE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5F7074">
        <w:rPr>
          <w:sz w:val="28"/>
          <w:szCs w:val="28"/>
        </w:rPr>
        <w:t>д</w:t>
      </w:r>
      <w:r w:rsidRPr="00771C16">
        <w:rPr>
          <w:sz w:val="28"/>
          <w:szCs w:val="28"/>
        </w:rPr>
        <w:t>олжностное лицо</w:t>
      </w:r>
      <w:r>
        <w:rPr>
          <w:sz w:val="28"/>
          <w:szCs w:val="28"/>
        </w:rPr>
        <w:t xml:space="preserve"> - </w:t>
      </w:r>
      <w:r w:rsidRPr="00445135">
        <w:rPr>
          <w:rStyle w:val="s0"/>
          <w:sz w:val="28"/>
          <w:szCs w:val="28"/>
        </w:rPr>
        <w:t>лицо, постоянно, временно или по специальному полномочию выполняющее</w:t>
      </w:r>
      <w:r>
        <w:rPr>
          <w:rStyle w:val="s0"/>
          <w:sz w:val="28"/>
          <w:szCs w:val="28"/>
        </w:rPr>
        <w:t xml:space="preserve"> </w:t>
      </w:r>
      <w:r w:rsidRPr="00445135">
        <w:rPr>
          <w:rStyle w:val="s0"/>
          <w:sz w:val="28"/>
          <w:szCs w:val="28"/>
        </w:rPr>
        <w:t xml:space="preserve">организационно-распорядительные или административно-хозяйственные функции в </w:t>
      </w:r>
      <w:bookmarkStart w:id="0" w:name="sub1000121792"/>
      <w:r>
        <w:rPr>
          <w:rStyle w:val="s0"/>
          <w:sz w:val="28"/>
          <w:szCs w:val="28"/>
        </w:rPr>
        <w:t>Обществе</w:t>
      </w:r>
      <w:bookmarkEnd w:id="0"/>
      <w:r w:rsidRPr="00445135">
        <w:rPr>
          <w:rStyle w:val="s0"/>
          <w:sz w:val="28"/>
          <w:szCs w:val="28"/>
        </w:rPr>
        <w:t>;</w:t>
      </w:r>
    </w:p>
    <w:p w:rsidR="008A7DEE" w:rsidRDefault="008A7DEE" w:rsidP="008A7DEE">
      <w:pPr>
        <w:widowControl w:val="0"/>
        <w:tabs>
          <w:tab w:val="left" w:pos="1134"/>
          <w:tab w:val="left" w:pos="1276"/>
        </w:tabs>
        <w:ind w:right="-1" w:firstLine="709"/>
        <w:jc w:val="both"/>
        <w:rPr>
          <w:sz w:val="28"/>
          <w:szCs w:val="28"/>
        </w:rPr>
      </w:pPr>
      <w:r w:rsidRPr="005F7074">
        <w:rPr>
          <w:sz w:val="28"/>
          <w:szCs w:val="28"/>
        </w:rPr>
        <w:t xml:space="preserve">2) </w:t>
      </w:r>
      <w:r>
        <w:rPr>
          <w:sz w:val="28"/>
          <w:szCs w:val="28"/>
        </w:rPr>
        <w:t>р</w:t>
      </w:r>
      <w:r w:rsidRPr="005F7074">
        <w:rPr>
          <w:sz w:val="28"/>
          <w:szCs w:val="28"/>
        </w:rPr>
        <w:t>аботник</w:t>
      </w:r>
      <w:r>
        <w:rPr>
          <w:sz w:val="28"/>
          <w:szCs w:val="28"/>
        </w:rPr>
        <w:t xml:space="preserve"> - физическое лицо, состоящее в трудовых отношениях с Обществом и непосредственно выполняющее работу по трудовому договору;</w:t>
      </w:r>
    </w:p>
    <w:p w:rsidR="008A7DEE" w:rsidRPr="005F7074" w:rsidRDefault="008A7DEE" w:rsidP="008A7DEE">
      <w:pPr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5F7074">
        <w:rPr>
          <w:rStyle w:val="s0"/>
          <w:sz w:val="28"/>
          <w:szCs w:val="28"/>
        </w:rPr>
        <w:t xml:space="preserve">конфликт интересов - противоречие между личными интересами </w:t>
      </w:r>
      <w:r>
        <w:rPr>
          <w:rStyle w:val="s0"/>
          <w:sz w:val="28"/>
          <w:szCs w:val="28"/>
        </w:rPr>
        <w:t xml:space="preserve">работников, </w:t>
      </w:r>
      <w:r w:rsidRPr="005F7074">
        <w:rPr>
          <w:rStyle w:val="s0"/>
          <w:sz w:val="28"/>
          <w:szCs w:val="28"/>
        </w:rPr>
        <w:t xml:space="preserve">должностных лиц и их должностными полномочиями, при </w:t>
      </w:r>
      <w:proofErr w:type="gramStart"/>
      <w:r w:rsidRPr="005F7074">
        <w:rPr>
          <w:rStyle w:val="s0"/>
          <w:sz w:val="28"/>
          <w:szCs w:val="28"/>
        </w:rPr>
        <w:t>котором</w:t>
      </w:r>
      <w:proofErr w:type="gramEnd"/>
      <w:r w:rsidRPr="005F7074">
        <w:rPr>
          <w:rStyle w:val="s0"/>
          <w:sz w:val="28"/>
          <w:szCs w:val="28"/>
        </w:rPr>
        <w:t xml:space="preserve"> личные интересы указанных лиц могут привести к ненадлежащему исполнению ими своих должностных полномочий;</w:t>
      </w:r>
    </w:p>
    <w:p w:rsidR="008A7DEE" w:rsidRDefault="008A7DEE" w:rsidP="008A7DEE">
      <w:pPr>
        <w:widowControl w:val="0"/>
        <w:shd w:val="clear" w:color="auto" w:fill="FFFFFF" w:themeFill="background1"/>
        <w:suppressAutoHyphens/>
        <w:ind w:right="-1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4) </w:t>
      </w:r>
      <w:r w:rsidRPr="005F7074">
        <w:rPr>
          <w:sz w:val="28"/>
          <w:szCs w:val="28"/>
        </w:rPr>
        <w:t>близкие</w:t>
      </w:r>
      <w:r w:rsidRPr="00771C16">
        <w:rPr>
          <w:sz w:val="28"/>
          <w:szCs w:val="28"/>
        </w:rPr>
        <w:t xml:space="preserve"> родственники</w:t>
      </w:r>
      <w:r>
        <w:rPr>
          <w:sz w:val="28"/>
          <w:szCs w:val="28"/>
        </w:rPr>
        <w:t xml:space="preserve"> -</w:t>
      </w:r>
      <w:r w:rsidRPr="00771C16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родители, дети, усыновители (</w:t>
      </w:r>
      <w:proofErr w:type="spellStart"/>
      <w:r>
        <w:rPr>
          <w:sz w:val="28"/>
          <w:szCs w:val="28"/>
        </w:rPr>
        <w:t>удочередители</w:t>
      </w:r>
      <w:proofErr w:type="spellEnd"/>
      <w:r>
        <w:rPr>
          <w:sz w:val="28"/>
          <w:szCs w:val="28"/>
        </w:rPr>
        <w:t xml:space="preserve">), усыновленные (удочеренные) полнородные и </w:t>
      </w:r>
      <w:proofErr w:type="spellStart"/>
      <w:r>
        <w:rPr>
          <w:sz w:val="28"/>
          <w:szCs w:val="28"/>
        </w:rPr>
        <w:t>неполнородные</w:t>
      </w:r>
      <w:proofErr w:type="spellEnd"/>
      <w:r>
        <w:rPr>
          <w:sz w:val="28"/>
          <w:szCs w:val="28"/>
        </w:rPr>
        <w:t xml:space="preserve"> братья и сестры, дедушка, бабушка, внуки, а также супруга (супруг) и свойственники (</w:t>
      </w:r>
      <w:r w:rsidRPr="00771C16">
        <w:rPr>
          <w:sz w:val="28"/>
          <w:szCs w:val="28"/>
        </w:rPr>
        <w:t>братья, сестры, родители и дети супруга (супруги);</w:t>
      </w:r>
      <w:proofErr w:type="gramEnd"/>
    </w:p>
    <w:p w:rsidR="008A7DEE" w:rsidRDefault="008A7DEE" w:rsidP="008A7DEE">
      <w:pPr>
        <w:widowControl w:val="0"/>
        <w:tabs>
          <w:tab w:val="left" w:pos="1134"/>
          <w:tab w:val="left" w:pos="1276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5) ч</w:t>
      </w:r>
      <w:r w:rsidRPr="005F7074">
        <w:rPr>
          <w:sz w:val="28"/>
          <w:szCs w:val="28"/>
        </w:rPr>
        <w:t>астный интерес</w:t>
      </w:r>
      <w:r>
        <w:rPr>
          <w:sz w:val="28"/>
          <w:szCs w:val="28"/>
        </w:rPr>
        <w:t xml:space="preserve"> - интерес, который служит цели удовлетворения потребностей личности;</w:t>
      </w:r>
    </w:p>
    <w:p w:rsidR="008A7DEE" w:rsidRDefault="008A7DEE" w:rsidP="008A7DEE">
      <w:pPr>
        <w:ind w:right="-1" w:firstLine="709"/>
        <w:contextualSpacing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6) антикоррупционный комплаенс - функции по обеспечению соблюдения работниками и должностными лицами законодательства Республики Казахстан в сфере противодействия коррупции, возлагаемое на одно из подразделений Общества.</w:t>
      </w:r>
      <w:proofErr w:type="gramEnd"/>
    </w:p>
    <w:p w:rsidR="008A7DEE" w:rsidRPr="0075010D" w:rsidRDefault="008A7DEE" w:rsidP="008A7DEE">
      <w:pPr>
        <w:pStyle w:val="a6"/>
        <w:suppressAutoHyphens/>
        <w:spacing w:line="240" w:lineRule="auto"/>
        <w:ind w:right="-1" w:firstLine="709"/>
        <w:jc w:val="center"/>
        <w:rPr>
          <w:bCs/>
          <w:sz w:val="20"/>
        </w:rPr>
      </w:pPr>
    </w:p>
    <w:p w:rsidR="008A7DEE" w:rsidRDefault="008A7DEE" w:rsidP="008A7DEE">
      <w:pPr>
        <w:pStyle w:val="1"/>
        <w:keepNext w:val="0"/>
        <w:widowControl w:val="0"/>
        <w:spacing w:before="0" w:after="0"/>
        <w:ind w:right="-1"/>
        <w:jc w:val="center"/>
        <w:rPr>
          <w:rFonts w:ascii="Times New Roman" w:hAnsi="Times New Roman"/>
          <w:bCs w:val="0"/>
          <w:sz w:val="28"/>
          <w:szCs w:val="28"/>
        </w:rPr>
      </w:pPr>
      <w:bookmarkStart w:id="1" w:name="_Toc182389784"/>
      <w:r>
        <w:rPr>
          <w:rFonts w:ascii="Times New Roman" w:hAnsi="Times New Roman"/>
          <w:bCs w:val="0"/>
          <w:sz w:val="28"/>
          <w:szCs w:val="28"/>
        </w:rPr>
        <w:t>3 Общие положения</w:t>
      </w:r>
      <w:bookmarkEnd w:id="1"/>
    </w:p>
    <w:p w:rsidR="008A7DEE" w:rsidRPr="0075010D" w:rsidRDefault="008A7DEE" w:rsidP="008A7DEE">
      <w:pPr>
        <w:widowControl w:val="0"/>
        <w:ind w:right="-1"/>
        <w:rPr>
          <w:sz w:val="20"/>
          <w:szCs w:val="20"/>
        </w:rPr>
      </w:pPr>
    </w:p>
    <w:p w:rsidR="008A7DEE" w:rsidRPr="008A7DEE" w:rsidRDefault="008A7DEE" w:rsidP="008A7DEE">
      <w:pPr>
        <w:widowControl w:val="0"/>
        <w:ind w:right="-1" w:firstLine="709"/>
        <w:jc w:val="both"/>
        <w:rPr>
          <w:rStyle w:val="s1"/>
          <w:b w:val="0"/>
          <w:sz w:val="28"/>
          <w:szCs w:val="28"/>
          <w:lang w:val="ru-RU"/>
        </w:rPr>
      </w:pPr>
      <w:r>
        <w:rPr>
          <w:sz w:val="28"/>
          <w:szCs w:val="28"/>
        </w:rPr>
        <w:t xml:space="preserve">3.1 </w:t>
      </w:r>
      <w:r w:rsidRPr="00EA46D0">
        <w:rPr>
          <w:rStyle w:val="s1"/>
          <w:b w:val="0"/>
          <w:sz w:val="28"/>
          <w:szCs w:val="28"/>
          <w:lang w:val="ru-RU"/>
        </w:rPr>
        <w:t>Настоящие Правила являются документом, устанавливающим общие принципы урегулирования конфликта интересов в Обществе, а также регулирующим деятельность структурных подразделений Общества при совершении сделок, в совершении которых имеется заинтересованность.</w:t>
      </w:r>
      <w:r w:rsidRPr="008A7DEE">
        <w:rPr>
          <w:rStyle w:val="s1"/>
          <w:sz w:val="28"/>
          <w:szCs w:val="28"/>
          <w:lang w:val="ru-RU"/>
        </w:rPr>
        <w:t xml:space="preserve"> 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 w:rsidRPr="00EA46D0">
        <w:rPr>
          <w:rStyle w:val="s1"/>
          <w:b w:val="0"/>
          <w:sz w:val="28"/>
          <w:szCs w:val="28"/>
          <w:lang w:val="ru-RU"/>
        </w:rPr>
        <w:t>3.2</w:t>
      </w:r>
      <w:r w:rsidRPr="008A7DEE">
        <w:rPr>
          <w:rStyle w:val="s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Настоящие Правила направлены на реализацию положений принятого в Обществе Кодекса деловой этики, согласно которому одним из необходимых условий эффективного выполнения работником, должностным лицом своих обязанностей является отсутствие противоречий между частными интересами работника, должностного лица и интересами Общества, а при наличии таких противоречий - их своевременное раскрытие и урегулирование.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3.3 Целью настоящих Правил является повышение эффективности принимаемых решений за счет обеспечения справедливого, объективного и независимого процесса принятия решений в интересах Общества. Создание в Обществе единообразной системы управления реальными и потенциальными конфликтами интересов, а также определение требований к поведению работников и должностных лиц, соблюдение которых позволит минимизировать риски принятия решений в Обществе под влиянием частных интересов и связей работников и должностных лиц.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>се работники и должностные лица должны вести себя так, чтобы не допускать ситуации, в которой возможно возникновение конфликта интересов ни в отношении себя (или связанных с ним лиц), ни в отношении других.</w:t>
      </w:r>
    </w:p>
    <w:p w:rsidR="008A7DEE" w:rsidRPr="0075010D" w:rsidRDefault="008A7DEE" w:rsidP="008A7DEE">
      <w:pPr>
        <w:widowControl w:val="0"/>
        <w:ind w:left="1069" w:right="-1"/>
        <w:jc w:val="both"/>
        <w:rPr>
          <w:sz w:val="20"/>
          <w:szCs w:val="20"/>
        </w:rPr>
      </w:pPr>
    </w:p>
    <w:p w:rsidR="008A7DEE" w:rsidRDefault="008A7DEE" w:rsidP="008A7DEE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Принципы управления конфликтами интересов</w:t>
      </w:r>
    </w:p>
    <w:p w:rsidR="008A7DEE" w:rsidRPr="0075010D" w:rsidRDefault="008A7DEE" w:rsidP="008A7DEE">
      <w:pPr>
        <w:widowControl w:val="0"/>
        <w:ind w:right="-1"/>
        <w:rPr>
          <w:sz w:val="20"/>
          <w:szCs w:val="20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Работники и должностные лица не имеют права принимать участие или влиять прямо, или косвенно на деловое решение, процесс или сделку в ходе осуществления деятельности Общества в случае реального или потенциального конфликта их частных интересов с интересами Общества.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4.2 Общество устанавливает систему управления конфликтами интересов, действующую на основе следующих принципов: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обязательное раскрытие сведений о реальном и потенциальном конфликте интересов;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индивидуальное рассмотрение, оценка серьезности рисков для Общества каждого конфликта интересов и урегулирование каждого случая конфликта интересов;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конфиденциальность процесса раскрытия сведений о конфликте интересов и процесса урегулирования;</w:t>
      </w:r>
    </w:p>
    <w:p w:rsidR="008A7DEE" w:rsidRDefault="008A7DEE" w:rsidP="008A7DEE">
      <w:pPr>
        <w:widowControl w:val="0"/>
        <w:tabs>
          <w:tab w:val="left" w:pos="1109"/>
        </w:tabs>
        <w:autoSpaceDE w:val="0"/>
        <w:autoSpaceDN w:val="0"/>
        <w:adjustRightInd w:val="0"/>
        <w:ind w:right="-1" w:firstLine="709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4) соблюдение баланса интересов Общества, работника, должностного лица при урегулировании конфликта интересов;</w:t>
      </w:r>
      <w:r>
        <w:rPr>
          <w:b/>
          <w:bCs/>
          <w:color w:val="000000"/>
          <w:sz w:val="28"/>
          <w:szCs w:val="28"/>
        </w:rPr>
        <w:t xml:space="preserve"> </w:t>
      </w:r>
    </w:p>
    <w:p w:rsidR="008A7DEE" w:rsidRDefault="008A7DEE" w:rsidP="008A7DEE">
      <w:pPr>
        <w:pStyle w:val="11"/>
        <w:widowControl w:val="0"/>
        <w:shd w:val="clear" w:color="auto" w:fill="auto"/>
        <w:tabs>
          <w:tab w:val="left" w:pos="1100"/>
        </w:tabs>
        <w:spacing w:before="0" w:line="240" w:lineRule="auto"/>
        <w:ind w:right="-1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C6F8A">
        <w:rPr>
          <w:rFonts w:ascii="Times New Roman" w:hAnsi="Times New Roman" w:cs="Times New Roman"/>
          <w:bCs/>
          <w:color w:val="000000"/>
          <w:sz w:val="28"/>
          <w:szCs w:val="28"/>
        </w:rPr>
        <w:t>5)</w:t>
      </w:r>
      <w:r w:rsidRPr="00BC6F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C6F8A">
        <w:rPr>
          <w:rFonts w:ascii="Times New Roman" w:hAnsi="Times New Roman" w:cs="Times New Roman"/>
          <w:color w:val="000000"/>
          <w:sz w:val="28"/>
          <w:szCs w:val="28"/>
        </w:rPr>
        <w:t xml:space="preserve">защита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BC6F8A">
        <w:rPr>
          <w:rFonts w:ascii="Times New Roman" w:hAnsi="Times New Roman" w:cs="Times New Roman"/>
          <w:color w:val="000000"/>
          <w:sz w:val="28"/>
          <w:szCs w:val="28"/>
        </w:rPr>
        <w:t>аботника</w:t>
      </w:r>
      <w:r>
        <w:rPr>
          <w:rFonts w:ascii="Times New Roman" w:hAnsi="Times New Roman" w:cs="Times New Roman"/>
          <w:color w:val="000000"/>
          <w:sz w:val="28"/>
          <w:szCs w:val="28"/>
        </w:rPr>
        <w:t>, должностного лица</w:t>
      </w:r>
      <w:r w:rsidRPr="00BC6F8A">
        <w:rPr>
          <w:rFonts w:ascii="Times New Roman" w:hAnsi="Times New Roman" w:cs="Times New Roman"/>
          <w:color w:val="000000"/>
          <w:sz w:val="28"/>
          <w:szCs w:val="28"/>
        </w:rPr>
        <w:t xml:space="preserve"> от преследования в связи с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BC6F8A">
        <w:rPr>
          <w:rFonts w:ascii="Times New Roman" w:hAnsi="Times New Roman" w:cs="Times New Roman"/>
          <w:color w:val="000000"/>
          <w:sz w:val="28"/>
          <w:szCs w:val="28"/>
        </w:rPr>
        <w:t xml:space="preserve">онфликтом интересов, который был своевременно раскрыт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BC6F8A">
        <w:rPr>
          <w:rFonts w:ascii="Times New Roman" w:hAnsi="Times New Roman" w:cs="Times New Roman"/>
          <w:color w:val="000000"/>
          <w:sz w:val="28"/>
          <w:szCs w:val="28"/>
        </w:rPr>
        <w:t>аботником</w:t>
      </w:r>
      <w:r>
        <w:rPr>
          <w:rFonts w:ascii="Times New Roman" w:hAnsi="Times New Roman" w:cs="Times New Roman"/>
          <w:color w:val="000000"/>
          <w:sz w:val="28"/>
          <w:szCs w:val="28"/>
        </w:rPr>
        <w:t>, должностным лицом</w:t>
      </w:r>
      <w:r w:rsidRPr="00BC6F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7DEE" w:rsidRPr="0075010D" w:rsidRDefault="008A7DEE" w:rsidP="008A7DEE">
      <w:pPr>
        <w:pStyle w:val="11"/>
        <w:widowControl w:val="0"/>
        <w:shd w:val="clear" w:color="auto" w:fill="auto"/>
        <w:tabs>
          <w:tab w:val="left" w:pos="1100"/>
        </w:tabs>
        <w:spacing w:before="0" w:line="240" w:lineRule="auto"/>
        <w:ind w:right="-1" w:firstLine="709"/>
        <w:rPr>
          <w:rFonts w:ascii="Times New Roman" w:hAnsi="Times New Roman" w:cs="Times New Roman"/>
          <w:color w:val="000000"/>
          <w:sz w:val="20"/>
          <w:szCs w:val="20"/>
        </w:rPr>
      </w:pPr>
    </w:p>
    <w:p w:rsidR="008A7DEE" w:rsidRDefault="008A7DEE" w:rsidP="00EA46D0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 Обязанности должностных лиц и работников Общества</w:t>
      </w:r>
    </w:p>
    <w:p w:rsidR="008A7DEE" w:rsidRDefault="008A7DEE" w:rsidP="00EA46D0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рамках процесса урегулирования конфликта интересов</w:t>
      </w:r>
    </w:p>
    <w:p w:rsidR="008A7DEE" w:rsidRPr="0075010D" w:rsidRDefault="008A7DEE" w:rsidP="008A7DEE">
      <w:pPr>
        <w:widowControl w:val="0"/>
        <w:ind w:right="-1" w:firstLine="709"/>
        <w:jc w:val="center"/>
        <w:rPr>
          <w:sz w:val="20"/>
          <w:szCs w:val="20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5.1 Работники и должностные лица обязаны: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руководствоваться исключительно интересами Общества при принятии решений по вопросам, возникающим в связи с их должностными обязанностями и выполняемой работой;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нести личную ответственность за своевременное выявление конфликта своих частных интересов с интересами Общества, за активное участие в урегулировании реального или потенциального конфликта интересов;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гарантировать, что их частные интересы, семейные связи, дружеские или другие отношения, персональные симпатии и антипатии не будут влиять на принятие делового решения;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4) избегать любых ситуаций или обстоятельств, при которых их частные интересы будут противоречить интересам Общества;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5) не конкурировать с Обществом, включая конкуренцию по любым деловым сделкам, разрабатываемым и реализуемым проектам;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6) не использовать активы Общества, а также свое положение в Обществе и/или деловые возможности, возникающие в связи с осуществлением должностных обязанностей в Обществе, для удовлетворения своих частных, в том числе финансовых интересов;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color w:val="000000"/>
          <w:sz w:val="28"/>
          <w:szCs w:val="28"/>
        </w:rPr>
        <w:t xml:space="preserve">не должны участвовать в принятии решений или осуществлять другие </w:t>
      </w:r>
      <w:r>
        <w:rPr>
          <w:color w:val="000000"/>
          <w:sz w:val="28"/>
          <w:szCs w:val="28"/>
          <w:lang w:val="kk-KZ"/>
        </w:rPr>
        <w:t>действия</w:t>
      </w:r>
      <w:r>
        <w:rPr>
          <w:color w:val="000000"/>
          <w:sz w:val="28"/>
          <w:szCs w:val="28"/>
        </w:rPr>
        <w:t>, которые влияют или могут повлиять на их личные или материальные интересы</w:t>
      </w:r>
      <w:r>
        <w:rPr>
          <w:color w:val="000000"/>
          <w:sz w:val="28"/>
          <w:szCs w:val="28"/>
          <w:lang w:val="kk-KZ"/>
        </w:rPr>
        <w:t xml:space="preserve"> в процессе рассмотрения конфликта интересов.</w:t>
      </w:r>
    </w:p>
    <w:p w:rsidR="008A7DEE" w:rsidRPr="00F97CD9" w:rsidRDefault="008A7DEE" w:rsidP="008A7DEE">
      <w:pPr>
        <w:widowControl w:val="0"/>
        <w:shd w:val="clear" w:color="auto" w:fill="FFFFFF" w:themeFill="background1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 Должностное лицо обязано сообщить через сотрудников </w:t>
      </w:r>
      <w:proofErr w:type="gramStart"/>
      <w:r>
        <w:rPr>
          <w:sz w:val="28"/>
          <w:szCs w:val="28"/>
        </w:rPr>
        <w:t>антикоррупционной</w:t>
      </w:r>
      <w:proofErr w:type="gramEnd"/>
      <w:r>
        <w:rPr>
          <w:sz w:val="28"/>
          <w:szCs w:val="28"/>
        </w:rPr>
        <w:t xml:space="preserve">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 w:rsidRPr="00AE2E79">
        <w:rPr>
          <w:sz w:val="28"/>
          <w:szCs w:val="28"/>
          <w:shd w:val="clear" w:color="auto" w:fill="FFFFFF" w:themeFill="background1"/>
        </w:rPr>
        <w:t xml:space="preserve"> </w:t>
      </w:r>
      <w:r>
        <w:rPr>
          <w:sz w:val="28"/>
          <w:szCs w:val="28"/>
        </w:rPr>
        <w:t xml:space="preserve">в письменном виде информацию о наличии любого конфликта интересов в течение 5 (пяти) рабочих дней с момента появления соответствующего обстоятельства </w:t>
      </w:r>
      <w:r w:rsidRPr="00F97CD9">
        <w:rPr>
          <w:sz w:val="28"/>
          <w:szCs w:val="28"/>
        </w:rPr>
        <w:t>(</w:t>
      </w:r>
      <w:r>
        <w:rPr>
          <w:sz w:val="28"/>
          <w:szCs w:val="28"/>
        </w:rPr>
        <w:t>Приложение</w:t>
      </w:r>
      <w:r w:rsidRPr="00F97CD9">
        <w:rPr>
          <w:sz w:val="28"/>
          <w:szCs w:val="28"/>
          <w:lang w:val="kk-KZ"/>
        </w:rPr>
        <w:t xml:space="preserve"> №3).</w:t>
      </w:r>
    </w:p>
    <w:p w:rsidR="008A7DEE" w:rsidRPr="00F97CD9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 w:rsidRPr="00F97CD9">
        <w:rPr>
          <w:sz w:val="28"/>
          <w:szCs w:val="28"/>
        </w:rPr>
        <w:t xml:space="preserve">5.3 Работник обязан сообщить своему непосредственному руководителю и/или сотруднику </w:t>
      </w:r>
      <w:proofErr w:type="gramStart"/>
      <w:r w:rsidRPr="00F97CD9">
        <w:rPr>
          <w:sz w:val="28"/>
          <w:szCs w:val="28"/>
        </w:rPr>
        <w:t>антикоррупционной</w:t>
      </w:r>
      <w:proofErr w:type="gramEnd"/>
      <w:r w:rsidRPr="00F97CD9">
        <w:rPr>
          <w:sz w:val="28"/>
          <w:szCs w:val="28"/>
        </w:rPr>
        <w:t xml:space="preserve"> к</w:t>
      </w:r>
      <w:r w:rsidRPr="00F97CD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 w:rsidRPr="00F97CD9">
        <w:rPr>
          <w:sz w:val="28"/>
          <w:szCs w:val="28"/>
          <w:shd w:val="clear" w:color="auto" w:fill="FFFFFF" w:themeFill="background1"/>
        </w:rPr>
        <w:t xml:space="preserve"> </w:t>
      </w:r>
      <w:r w:rsidRPr="00F97CD9">
        <w:rPr>
          <w:sz w:val="28"/>
          <w:szCs w:val="28"/>
        </w:rPr>
        <w:t>информацию о наличии конфликта интересов в течение 5 (пяти) рабочих дней с момента появления соответствующего обстоятельства (</w:t>
      </w:r>
      <w:r>
        <w:rPr>
          <w:sz w:val="28"/>
          <w:szCs w:val="28"/>
        </w:rPr>
        <w:t>Приложение</w:t>
      </w:r>
      <w:r w:rsidRPr="00F97CD9">
        <w:rPr>
          <w:sz w:val="28"/>
          <w:szCs w:val="28"/>
          <w:lang w:val="kk-KZ"/>
        </w:rPr>
        <w:t xml:space="preserve"> №3)</w:t>
      </w:r>
      <w:r w:rsidRPr="00F97CD9">
        <w:rPr>
          <w:sz w:val="28"/>
          <w:szCs w:val="28"/>
        </w:rPr>
        <w:t xml:space="preserve">. </w:t>
      </w:r>
    </w:p>
    <w:p w:rsidR="008A7DEE" w:rsidRPr="00142A57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5.4 Должностные лица и работники в течение 5 дней с момента начала исполнения трудовых и/или должностных обязанностей в Обществе обязаны в письменной форме подтвердить, что они обязуются добросовестно следовать </w:t>
      </w:r>
      <w:r w:rsidRPr="00142A57">
        <w:rPr>
          <w:sz w:val="28"/>
          <w:szCs w:val="28"/>
        </w:rPr>
        <w:t>требованиям настоящих Правил (Приложение 1).</w:t>
      </w:r>
    </w:p>
    <w:p w:rsidR="00EA46D0" w:rsidRPr="00B65759" w:rsidRDefault="00EA46D0" w:rsidP="008A7DEE">
      <w:pPr>
        <w:widowControl w:val="0"/>
        <w:ind w:right="-1"/>
        <w:jc w:val="center"/>
        <w:rPr>
          <w:b/>
          <w:sz w:val="18"/>
          <w:szCs w:val="28"/>
        </w:rPr>
      </w:pPr>
    </w:p>
    <w:p w:rsidR="008A7DEE" w:rsidRDefault="008A7DEE" w:rsidP="008A7DEE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 Раскрытие сведений о конфликте интересов</w:t>
      </w:r>
    </w:p>
    <w:p w:rsidR="008A7DEE" w:rsidRPr="00B65759" w:rsidRDefault="008A7DEE" w:rsidP="008A7DEE">
      <w:pPr>
        <w:widowControl w:val="0"/>
        <w:ind w:right="-1" w:firstLine="709"/>
        <w:jc w:val="center"/>
        <w:rPr>
          <w:sz w:val="14"/>
          <w:szCs w:val="20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6.1 Общество устанавливает следующую систему раскрытия сведений о потенциальных и реальных Конфликтах интересов: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первоначальное раскрытие сведений о конфликте интересов при приеме на работу работника;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раскрытие сведений о конфликте интересов при назначении или вступлении в должность;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раскрытие сведений о конфликте интересов по мере возникновения ситуаций (обстоятельств), которые порождают или породили новый реальный или потенциальный конфликт интересов.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6.2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случае раскрытия сведений о конфликте интересов работника, последний должен своевременно сообщить своему непосредственному руководителю и/или работнику антикоррупционной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>
        <w:rPr>
          <w:sz w:val="28"/>
          <w:szCs w:val="28"/>
        </w:rPr>
        <w:t xml:space="preserve">. 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6.3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случае раскрытия сведений о конфликте интересов Должностного лица,</w:t>
      </w:r>
      <w:r>
        <w:rPr>
          <w:sz w:val="28"/>
          <w:szCs w:val="28"/>
          <w:lang w:val="kk-KZ"/>
        </w:rPr>
        <w:t xml:space="preserve"> последний</w:t>
      </w:r>
      <w:r>
        <w:rPr>
          <w:sz w:val="28"/>
          <w:szCs w:val="28"/>
        </w:rPr>
        <w:t xml:space="preserve"> должен своевременно направить информацию в письменном виде </w:t>
      </w:r>
      <w:r>
        <w:rPr>
          <w:sz w:val="28"/>
          <w:szCs w:val="28"/>
          <w:lang w:val="kk-KZ"/>
        </w:rPr>
        <w:t>в Правление Общества</w:t>
      </w:r>
      <w:r>
        <w:rPr>
          <w:sz w:val="28"/>
          <w:szCs w:val="28"/>
        </w:rPr>
        <w:t xml:space="preserve">, контроль за наличием и разрешением конфликта интересов и функции координатора при этом возлагаются на работника антикоррупционной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>
        <w:rPr>
          <w:sz w:val="28"/>
          <w:szCs w:val="28"/>
        </w:rPr>
        <w:t xml:space="preserve">, который дает предварительную оценку конфликта интересов, готовит необходимые документы по существу вопроса. Окончательное решение по существу вопроса принимается Правлением Общества. 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6.4 Работники и должностные лица обязаны незамедлительно и в полном объеме раскрывать Обществу все случаи потенциального конфликта интересов (Приложение №2).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6.5 Сокрытие и/или намеренно несвоевременное, либо не полное раскрытие сведений о конфликте интересов Обществом рассматривается как злоупотребление его доверием и обман.</w:t>
      </w:r>
    </w:p>
    <w:p w:rsidR="008A7DEE" w:rsidRPr="0075010D" w:rsidRDefault="008A7DEE" w:rsidP="008A7DEE">
      <w:pPr>
        <w:widowControl w:val="0"/>
        <w:ind w:right="-1" w:firstLine="709"/>
        <w:jc w:val="center"/>
        <w:rPr>
          <w:sz w:val="20"/>
          <w:szCs w:val="20"/>
        </w:rPr>
      </w:pPr>
    </w:p>
    <w:p w:rsidR="008A7DEE" w:rsidRDefault="008A7DEE" w:rsidP="008A7DEE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 Урегулирование конфликтов интересов</w:t>
      </w:r>
    </w:p>
    <w:p w:rsidR="008A7DEE" w:rsidRPr="0075010D" w:rsidRDefault="008A7DEE" w:rsidP="008A7DEE">
      <w:pPr>
        <w:widowControl w:val="0"/>
        <w:ind w:right="-1" w:firstLine="709"/>
        <w:jc w:val="center"/>
        <w:rPr>
          <w:sz w:val="20"/>
          <w:szCs w:val="20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7.1 Информация о наличии реального или потенциального конфликта интересов работника должна тщательно проверяться непосредственным руководителем и/или работником антикоррупционной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>
        <w:rPr>
          <w:sz w:val="28"/>
          <w:szCs w:val="28"/>
        </w:rPr>
        <w:t xml:space="preserve"> с целью оценки серьезности возникающих для Общества рисков и выбора наиболее подходящей формы разрешения данного конфликта.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7.2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 xml:space="preserve">о результатам анализа информации о наличии реального или потенциального конфликта интересов </w:t>
      </w:r>
      <w:r w:rsidRPr="00527D71">
        <w:rPr>
          <w:b/>
          <w:sz w:val="28"/>
          <w:szCs w:val="28"/>
        </w:rPr>
        <w:t>у работника</w:t>
      </w:r>
      <w:r>
        <w:rPr>
          <w:sz w:val="28"/>
          <w:szCs w:val="28"/>
        </w:rPr>
        <w:t xml:space="preserve"> его непосредственным руководителем и/или работником антикоррупционной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>
        <w:rPr>
          <w:sz w:val="28"/>
          <w:szCs w:val="28"/>
        </w:rPr>
        <w:t xml:space="preserve"> принимаются следующие меры урегулирования конфликта интересов: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ограничение работнику доступа к конкретной информации Общества, которая может иметь отношение к его частным интересам;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добровольный отказ или отстранение (постоянно или временно) работника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перевод работника на должность, предусматривающую выполнение трудовых функций, не связанных с конфликтом интересов (с согласия работника);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отказ работника от своего частного интереса, порождающего конфликт с интересами Общества.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7.3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о результатам анализа информаци</w:t>
      </w:r>
      <w:r w:rsidR="0090027A">
        <w:rPr>
          <w:sz w:val="28"/>
          <w:szCs w:val="28"/>
        </w:rPr>
        <w:t>и</w:t>
      </w:r>
      <w:r>
        <w:rPr>
          <w:sz w:val="28"/>
          <w:szCs w:val="28"/>
        </w:rPr>
        <w:t xml:space="preserve"> о наличии реального или потенциального конфликта интересов </w:t>
      </w:r>
      <w:r w:rsidRPr="00527D71">
        <w:rPr>
          <w:b/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527D71">
        <w:rPr>
          <w:b/>
          <w:sz w:val="28"/>
          <w:szCs w:val="28"/>
        </w:rPr>
        <w:t>должностного лица</w:t>
      </w:r>
      <w:r>
        <w:rPr>
          <w:sz w:val="28"/>
          <w:szCs w:val="28"/>
        </w:rPr>
        <w:t xml:space="preserve"> принимаются следующие меры по урегулированию конфликта интересов: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ограничение должностному лицу доступа к конкретной информации Общества, которая может иметь отношение к частным интересам должностного лица;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добровольный отказ должностного лица или его отстранение (постоянно или временно) от участия в обсуждении и процессе принятия решений по вопросам, которые находятся или могут оказаться под влиянием конфликта интересов;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отказ должностного лица от своего частного интереса, порождающего конфликт с интересами Общества;</w:t>
      </w: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4) </w:t>
      </w:r>
      <w:r>
        <w:rPr>
          <w:sz w:val="28"/>
          <w:szCs w:val="28"/>
        </w:rPr>
        <w:t xml:space="preserve">досрочное прекращение полномочий должностного лица, в случае несоблюдения им требований настоящих Правил или не полного раскрытия сведений о конфликте интересов. </w:t>
      </w:r>
    </w:p>
    <w:p w:rsidR="00B65759" w:rsidRDefault="00B65759" w:rsidP="008A7DEE">
      <w:pPr>
        <w:widowControl w:val="0"/>
        <w:ind w:right="-1" w:firstLine="709"/>
        <w:jc w:val="both"/>
        <w:rPr>
          <w:sz w:val="28"/>
          <w:szCs w:val="28"/>
        </w:rPr>
      </w:pPr>
    </w:p>
    <w:p w:rsidR="00B65759" w:rsidRDefault="00B65759" w:rsidP="008A7DEE">
      <w:pPr>
        <w:widowControl w:val="0"/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7.4 Данные перечни мер урегулирования конфликта интересов не являются исчерпывающими. В каждом конкретном случае урегулирования конфликта интересов, по договоренности Общества с работником или должностным лицом, раскрывающим сведения о конфликте интересов, могут быть найдены иные меры урегулирования конфликта.</w:t>
      </w:r>
    </w:p>
    <w:p w:rsidR="008A7DEE" w:rsidRPr="0075010D" w:rsidRDefault="008A7DEE" w:rsidP="008A7DEE">
      <w:pPr>
        <w:widowControl w:val="0"/>
        <w:ind w:right="-1" w:firstLine="709"/>
        <w:jc w:val="center"/>
        <w:rPr>
          <w:sz w:val="20"/>
          <w:szCs w:val="20"/>
        </w:rPr>
      </w:pPr>
    </w:p>
    <w:p w:rsidR="008A7DEE" w:rsidRDefault="008A7DEE" w:rsidP="008A7DEE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 Ситуации конфликта интересов</w:t>
      </w:r>
    </w:p>
    <w:p w:rsidR="008A7DEE" w:rsidRPr="0075010D" w:rsidRDefault="008A7DEE" w:rsidP="008A7DEE">
      <w:pPr>
        <w:widowControl w:val="0"/>
        <w:ind w:right="-1"/>
        <w:jc w:val="center"/>
        <w:rPr>
          <w:sz w:val="20"/>
          <w:szCs w:val="20"/>
        </w:rPr>
      </w:pPr>
    </w:p>
    <w:p w:rsidR="008A7DEE" w:rsidRPr="00F84791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8.1</w:t>
      </w:r>
      <w:proofErr w:type="gramStart"/>
      <w:r>
        <w:rPr>
          <w:sz w:val="28"/>
          <w:szCs w:val="28"/>
        </w:rPr>
        <w:t xml:space="preserve"> К</w:t>
      </w:r>
      <w:proofErr w:type="gramEnd"/>
      <w:r>
        <w:rPr>
          <w:sz w:val="28"/>
          <w:szCs w:val="28"/>
        </w:rPr>
        <w:t xml:space="preserve"> ситуациям конфликта интересов или ситуациям, которые могут привести к конфликту интересов, относятся следующие ситуации, которые не являются исчерпывающими: </w:t>
      </w:r>
    </w:p>
    <w:p w:rsidR="008A7DEE" w:rsidRDefault="008A7DEE" w:rsidP="008A7DEE">
      <w:pPr>
        <w:widowControl w:val="0"/>
        <w:ind w:right="-1" w:firstLine="709"/>
        <w:jc w:val="both"/>
        <w:rPr>
          <w:rFonts w:ascii="Arial" w:hAnsi="Arial" w:cs="Arial"/>
          <w:color w:val="000080"/>
          <w:sz w:val="20"/>
          <w:szCs w:val="20"/>
        </w:rPr>
      </w:pPr>
      <w:r>
        <w:rPr>
          <w:sz w:val="28"/>
          <w:szCs w:val="28"/>
        </w:rPr>
        <w:t xml:space="preserve">1) должностное лицо совмещает должность и/или его </w:t>
      </w:r>
      <w:r w:rsidRPr="00BD1029">
        <w:rPr>
          <w:bCs/>
          <w:sz w:val="28"/>
          <w:szCs w:val="28"/>
        </w:rPr>
        <w:t>близкие родственники</w:t>
      </w:r>
      <w:r w:rsidRPr="00BD1029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 должностными лицами в организациях, являющихся контрагентами, конкурентами;</w:t>
      </w:r>
    </w:p>
    <w:p w:rsidR="008A7DEE" w:rsidRDefault="008A7DEE" w:rsidP="008A7DEE">
      <w:pPr>
        <w:pStyle w:val="ListParagraph1"/>
        <w:widowControl w:val="0"/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должностное лицо использует информацию, полученную в ходе исполнения служебных обязанностей и временно недоступную широкой общественности, для получения конкурентных преимуще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ств пр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и совершении коммерческих операций;</w:t>
      </w: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3) должностное лицо участвует в принятии решения о закупке Обществом товаров, работ и услуг у организаций, в которых должностное лицо совмещает должность и/или его родственники или иные лица, с которыми связана личная заинтересованность должностного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лица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выполняют оплачиваемую работу;</w:t>
      </w: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должностное лицо участвует в принятии решения о закупке Обществом товаров, являющихся результатами интеллектуальной деятельности, исключительными правами на которые обладает он сам, его родственники или иные лица, с которыми связана личная заинтересованность должностного лица;</w:t>
      </w: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5) должностное лицо на платной основе участвует в выполнении работы, заказчиком которой является компания, в которо</w:t>
      </w:r>
      <w:r w:rsidR="00A376A3">
        <w:rPr>
          <w:rFonts w:ascii="Times New Roman" w:hAnsi="Times New Roman"/>
          <w:sz w:val="28"/>
          <w:szCs w:val="28"/>
          <w:lang w:val="ru-RU"/>
        </w:rPr>
        <w:t>й</w:t>
      </w:r>
      <w:r>
        <w:rPr>
          <w:rFonts w:ascii="Times New Roman" w:hAnsi="Times New Roman"/>
          <w:sz w:val="28"/>
          <w:szCs w:val="28"/>
          <w:lang w:val="ru-RU"/>
        </w:rPr>
        <w:t xml:space="preserve"> он совмещает должность;</w:t>
      </w: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6) должностное лицо совмещает должность и/или его родственники или иные лица, с которыми связана личная заинтересованность должностного лица, выполняют оплачиваемую работу в организации, которая является материнской, дочерней или иным образом аффилированной с Обществом организацией;</w:t>
      </w: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7) должностное лицо, его </w:t>
      </w:r>
      <w:r w:rsidRPr="00BD1029">
        <w:rPr>
          <w:rFonts w:ascii="Times New Roman" w:hAnsi="Times New Roman"/>
          <w:bCs/>
          <w:sz w:val="28"/>
          <w:szCs w:val="28"/>
          <w:lang w:val="ru-RU"/>
        </w:rPr>
        <w:t>близкие родственники</w:t>
      </w:r>
      <w:r>
        <w:rPr>
          <w:rFonts w:ascii="Times New Roman" w:hAnsi="Times New Roman"/>
          <w:sz w:val="28"/>
          <w:szCs w:val="28"/>
          <w:lang w:val="ru-RU"/>
        </w:rPr>
        <w:t xml:space="preserve"> или иные лица, с которыми связана личная заинтересованность должностного лица, получают подарки или иные блага (бесплатные услуги, скидки, ссуды, оплату развлечений, отдыха, транспортных расходов и т.д.) от физических лиц и/или организаций, являющихся контрагентами, конкурентами, дочерними или зависимыми организациями, аффилированными с Обществом организациями;</w:t>
      </w: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8) должностное лицо участвует в принятии решений в отношении физических лиц или организаций, которые предоставляли или предоставляют услуги, в том числе платные, должностному лицу, его </w:t>
      </w:r>
      <w:r w:rsidRPr="00BD1029">
        <w:rPr>
          <w:rFonts w:ascii="Times New Roman" w:hAnsi="Times New Roman"/>
          <w:bCs/>
          <w:sz w:val="28"/>
          <w:szCs w:val="28"/>
          <w:lang w:val="ru-RU"/>
        </w:rPr>
        <w:t>близким родственникам</w:t>
      </w:r>
      <w:r>
        <w:rPr>
          <w:rFonts w:ascii="Times New Roman" w:hAnsi="Times New Roman"/>
          <w:sz w:val="28"/>
          <w:szCs w:val="28"/>
          <w:lang w:val="ru-RU"/>
        </w:rPr>
        <w:t xml:space="preserve"> или иным лицам, с которыми связана личная заинтересованность должностного лица;</w:t>
      </w:r>
    </w:p>
    <w:p w:rsidR="00B65759" w:rsidRDefault="00B65759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A7DEE" w:rsidRDefault="008A7DEE" w:rsidP="008A7DEE">
      <w:pPr>
        <w:pStyle w:val="ListParagraph1"/>
        <w:widowControl w:val="0"/>
        <w:tabs>
          <w:tab w:val="left" w:pos="360"/>
        </w:tabs>
        <w:spacing w:after="0" w:line="240" w:lineRule="auto"/>
        <w:ind w:left="0" w:right="-1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9) должностное лицо участвует в принятии кадровых решений в отношении родственников и иных лиц, с которыми связана личная заинтересованность.</w:t>
      </w:r>
    </w:p>
    <w:p w:rsidR="008A7DEE" w:rsidRPr="0075010D" w:rsidRDefault="008A7DEE" w:rsidP="008A7DEE">
      <w:pPr>
        <w:widowControl w:val="0"/>
        <w:ind w:right="-1"/>
        <w:jc w:val="center"/>
        <w:rPr>
          <w:b/>
          <w:sz w:val="20"/>
          <w:szCs w:val="20"/>
        </w:rPr>
      </w:pPr>
    </w:p>
    <w:p w:rsidR="008A7DEE" w:rsidRDefault="008A7DEE" w:rsidP="008A7DEE">
      <w:pPr>
        <w:widowControl w:val="0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 Сообщения о нарушениях</w:t>
      </w:r>
    </w:p>
    <w:p w:rsidR="008A7DEE" w:rsidRPr="00603413" w:rsidRDefault="008A7DEE" w:rsidP="008A7DEE">
      <w:pPr>
        <w:widowControl w:val="0"/>
        <w:ind w:right="-1"/>
      </w:pPr>
    </w:p>
    <w:p w:rsidR="008A7DEE" w:rsidRDefault="008A7DEE" w:rsidP="008A7DEE">
      <w:pPr>
        <w:widowControl w:val="0"/>
        <w:tabs>
          <w:tab w:val="left" w:pos="1134"/>
          <w:tab w:val="left" w:pos="1418"/>
        </w:tabs>
        <w:ind w:right="-1"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9.1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вопросами, возникающими в части исполнения настоящих Правил, работники и должностные лица, а также иные заинтересованные лица могут обращаться к работникам антикоррупционной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>
        <w:rPr>
          <w:kern w:val="16"/>
          <w:sz w:val="28"/>
          <w:szCs w:val="28"/>
          <w:shd w:val="clear" w:color="auto" w:fill="FFFFFF" w:themeFill="background1"/>
        </w:rPr>
        <w:t>.</w:t>
      </w:r>
    </w:p>
    <w:p w:rsidR="008A7DEE" w:rsidRDefault="008A7DEE" w:rsidP="008A7DEE">
      <w:pPr>
        <w:widowControl w:val="0"/>
        <w:tabs>
          <w:tab w:val="left" w:pos="1134"/>
          <w:tab w:val="left" w:pos="1418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9.2 Заинтересованные лица могут сообщать работникам </w:t>
      </w:r>
      <w:proofErr w:type="gramStart"/>
      <w:r>
        <w:rPr>
          <w:sz w:val="28"/>
          <w:szCs w:val="28"/>
        </w:rPr>
        <w:t>антикоррупционной</w:t>
      </w:r>
      <w:proofErr w:type="gramEnd"/>
      <w:r>
        <w:rPr>
          <w:sz w:val="28"/>
          <w:szCs w:val="28"/>
        </w:rPr>
        <w:t xml:space="preserve"> </w:t>
      </w:r>
      <w:r w:rsidRPr="00AE2E79">
        <w:rPr>
          <w:sz w:val="28"/>
          <w:szCs w:val="28"/>
        </w:rPr>
        <w:t>к</w:t>
      </w:r>
      <w:r w:rsidRPr="00AE2E79">
        <w:rPr>
          <w:kern w:val="16"/>
          <w:sz w:val="28"/>
          <w:szCs w:val="28"/>
          <w:shd w:val="clear" w:color="auto" w:fill="FFFFFF" w:themeFill="background1"/>
        </w:rPr>
        <w:t>омплаенс-службы</w:t>
      </w:r>
      <w:r>
        <w:rPr>
          <w:sz w:val="28"/>
          <w:szCs w:val="28"/>
        </w:rPr>
        <w:t xml:space="preserve"> о нарушении работниками или должностными лицами настоящих Правил и их права не должны ущемляться в случае такого сообщения. </w:t>
      </w:r>
    </w:p>
    <w:p w:rsidR="008A7DEE" w:rsidRPr="00603413" w:rsidRDefault="008A7DEE" w:rsidP="008A7DEE">
      <w:pPr>
        <w:ind w:left="3878" w:right="-1"/>
        <w:rPr>
          <w:bCs/>
        </w:rPr>
      </w:pPr>
    </w:p>
    <w:p w:rsidR="008A7DEE" w:rsidRPr="00906A27" w:rsidRDefault="008A7DEE" w:rsidP="000A7A8D">
      <w:pPr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906A27">
        <w:rPr>
          <w:b/>
          <w:bCs/>
          <w:sz w:val="28"/>
          <w:szCs w:val="28"/>
        </w:rPr>
        <w:t xml:space="preserve"> Ответственность</w:t>
      </w:r>
    </w:p>
    <w:p w:rsidR="008A7DEE" w:rsidRPr="00603413" w:rsidRDefault="008A7DEE" w:rsidP="008A7DEE">
      <w:pPr>
        <w:spacing w:line="240" w:lineRule="exact"/>
        <w:ind w:right="-1" w:firstLine="730"/>
        <w:jc w:val="both"/>
      </w:pPr>
    </w:p>
    <w:p w:rsidR="008A7DEE" w:rsidRPr="00906A27" w:rsidRDefault="008A7DEE" w:rsidP="008A7DEE">
      <w:pPr>
        <w:tabs>
          <w:tab w:val="left" w:pos="1301"/>
        </w:tabs>
        <w:spacing w:before="86" w:line="322" w:lineRule="exact"/>
        <w:ind w:right="-1" w:firstLine="730"/>
        <w:jc w:val="both"/>
        <w:rPr>
          <w:sz w:val="28"/>
          <w:szCs w:val="28"/>
        </w:rPr>
      </w:pPr>
      <w:r>
        <w:rPr>
          <w:sz w:val="28"/>
          <w:szCs w:val="28"/>
        </w:rPr>
        <w:t>10.1</w:t>
      </w:r>
      <w:r w:rsidRPr="00906A27">
        <w:rPr>
          <w:sz w:val="28"/>
          <w:szCs w:val="28"/>
        </w:rPr>
        <w:tab/>
        <w:t>Ответственность за полное, надлежащее и своевременное</w:t>
      </w:r>
      <w:r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выполнени</w:t>
      </w:r>
      <w:r>
        <w:rPr>
          <w:sz w:val="28"/>
          <w:szCs w:val="28"/>
        </w:rPr>
        <w:t>е</w:t>
      </w:r>
      <w:r w:rsidRPr="00906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требований </w:t>
      </w:r>
      <w:r w:rsidRPr="00906A27">
        <w:rPr>
          <w:sz w:val="28"/>
          <w:szCs w:val="28"/>
        </w:rPr>
        <w:t>настоящих Правил несут работники, руководители структурных</w:t>
      </w:r>
      <w:r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подразделений и должностные лица Общества в пределах компетенции</w:t>
      </w:r>
      <w:r>
        <w:rPr>
          <w:sz w:val="28"/>
          <w:szCs w:val="28"/>
        </w:rPr>
        <w:t xml:space="preserve"> </w:t>
      </w:r>
      <w:r w:rsidRPr="00906A27">
        <w:rPr>
          <w:sz w:val="28"/>
          <w:szCs w:val="28"/>
        </w:rPr>
        <w:t>установленной решениями органов Общества.</w:t>
      </w:r>
    </w:p>
    <w:p w:rsidR="008A7DEE" w:rsidRDefault="008A7DEE" w:rsidP="008A7DEE">
      <w:pPr>
        <w:widowControl w:val="0"/>
        <w:tabs>
          <w:tab w:val="left" w:pos="1134"/>
          <w:tab w:val="left" w:pos="1276"/>
        </w:tabs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10.2 Контроль за исполнением и внедрением требований, указанных в настоящих Правилах, осуществляется работниками </w:t>
      </w:r>
      <w:proofErr w:type="gramStart"/>
      <w:r>
        <w:rPr>
          <w:sz w:val="28"/>
          <w:szCs w:val="28"/>
        </w:rPr>
        <w:t>антикоррупционной</w:t>
      </w:r>
      <w:proofErr w:type="gramEnd"/>
      <w:r>
        <w:rPr>
          <w:sz w:val="28"/>
          <w:szCs w:val="28"/>
        </w:rPr>
        <w:t xml:space="preserve"> </w:t>
      </w:r>
      <w:r w:rsidRPr="00AE2E79">
        <w:rPr>
          <w:sz w:val="28"/>
          <w:szCs w:val="28"/>
        </w:rPr>
        <w:t>к</w:t>
      </w:r>
      <w:r>
        <w:rPr>
          <w:kern w:val="16"/>
          <w:sz w:val="28"/>
          <w:szCs w:val="28"/>
          <w:shd w:val="clear" w:color="auto" w:fill="FFFFFF" w:themeFill="background1"/>
        </w:rPr>
        <w:t>омплаенс-службы.</w:t>
      </w:r>
    </w:p>
    <w:p w:rsidR="008A7DEE" w:rsidRPr="00603413" w:rsidRDefault="008A7DEE" w:rsidP="008A7DEE">
      <w:pPr>
        <w:spacing w:line="240" w:lineRule="exact"/>
        <w:ind w:left="3149" w:right="-1"/>
      </w:pPr>
    </w:p>
    <w:p w:rsidR="008A7DEE" w:rsidRPr="00AC5B79" w:rsidRDefault="008A7DEE" w:rsidP="000A7A8D">
      <w:pPr>
        <w:spacing w:before="96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Pr="00AC5B79">
        <w:rPr>
          <w:b/>
          <w:bCs/>
          <w:sz w:val="28"/>
          <w:szCs w:val="28"/>
        </w:rPr>
        <w:t xml:space="preserve"> Заключительные положения</w:t>
      </w:r>
    </w:p>
    <w:p w:rsidR="008A7DEE" w:rsidRPr="00603413" w:rsidRDefault="008A7DEE" w:rsidP="008A7DEE">
      <w:pPr>
        <w:spacing w:line="240" w:lineRule="exact"/>
        <w:ind w:right="-1" w:firstLine="739"/>
        <w:jc w:val="both"/>
      </w:pPr>
    </w:p>
    <w:p w:rsidR="008A7DEE" w:rsidRPr="00AC5B79" w:rsidRDefault="008A7DEE" w:rsidP="008A7DEE">
      <w:pPr>
        <w:pStyle w:val="a4"/>
        <w:widowControl w:val="0"/>
        <w:tabs>
          <w:tab w:val="left" w:pos="0"/>
        </w:tabs>
        <w:adjustRightInd w:val="0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Pr="00AC5B79">
        <w:rPr>
          <w:rFonts w:ascii="Times New Roman" w:hAnsi="Times New Roman"/>
          <w:sz w:val="28"/>
          <w:szCs w:val="28"/>
        </w:rPr>
        <w:t>.1 Настоящие Правила подлежат изменению в случае внесения изменений и дополнений в законодательство Республики Казахстан, а также во внутренние нормативные документы Общества. Изменения и дополнения в настоящие Правила, утверждаются Правлением</w:t>
      </w:r>
      <w:r w:rsidRPr="00AC5B79">
        <w:rPr>
          <w:rFonts w:ascii="Times New Roman" w:hAnsi="Times New Roman"/>
          <w:sz w:val="28"/>
          <w:szCs w:val="28"/>
          <w:lang w:val="kk-KZ"/>
        </w:rPr>
        <w:t xml:space="preserve"> Общества</w:t>
      </w:r>
      <w:r w:rsidRPr="00AC5B79">
        <w:rPr>
          <w:rFonts w:ascii="Times New Roman" w:hAnsi="Times New Roman"/>
          <w:sz w:val="28"/>
          <w:szCs w:val="28"/>
        </w:rPr>
        <w:t>.</w:t>
      </w:r>
    </w:p>
    <w:p w:rsidR="008A7DEE" w:rsidRDefault="008A7DEE" w:rsidP="008A7DEE">
      <w:pPr>
        <w:pStyle w:val="a4"/>
        <w:widowControl w:val="0"/>
        <w:tabs>
          <w:tab w:val="left" w:pos="0"/>
        </w:tabs>
        <w:adjustRightInd w:val="0"/>
        <w:ind w:right="-1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Pr="00AC5B79">
        <w:rPr>
          <w:rFonts w:ascii="Times New Roman" w:hAnsi="Times New Roman"/>
          <w:sz w:val="28"/>
          <w:szCs w:val="28"/>
        </w:rPr>
        <w:t xml:space="preserve">.2 Правила вступают в силу с даты их утверждения Правлением </w:t>
      </w:r>
      <w:r w:rsidRPr="00AC5B79">
        <w:rPr>
          <w:rFonts w:ascii="Times New Roman" w:hAnsi="Times New Roman"/>
          <w:sz w:val="28"/>
          <w:szCs w:val="28"/>
          <w:lang w:val="kk-KZ"/>
        </w:rPr>
        <w:t>Общества</w:t>
      </w:r>
      <w:r w:rsidRPr="00AC5B79">
        <w:rPr>
          <w:rFonts w:ascii="Times New Roman" w:hAnsi="Times New Roman"/>
          <w:sz w:val="28"/>
          <w:szCs w:val="28"/>
        </w:rPr>
        <w:t>.</w:t>
      </w: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</w:pP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</w:pPr>
    </w:p>
    <w:p w:rsidR="000A7A8D" w:rsidRDefault="000A7A8D" w:rsidP="008A7DEE">
      <w:pPr>
        <w:widowControl w:val="0"/>
        <w:tabs>
          <w:tab w:val="left" w:pos="1276"/>
        </w:tabs>
        <w:ind w:right="-1" w:firstLine="709"/>
        <w:jc w:val="both"/>
      </w:pPr>
    </w:p>
    <w:p w:rsidR="000A7A8D" w:rsidRDefault="000A7A8D">
      <w:pPr>
        <w:spacing w:after="200" w:line="276" w:lineRule="auto"/>
      </w:pPr>
      <w:r>
        <w:br w:type="page"/>
      </w:r>
    </w:p>
    <w:p w:rsidR="008A7DEE" w:rsidRPr="00AE3FC4" w:rsidRDefault="008A7DEE" w:rsidP="00507B8B">
      <w:pPr>
        <w:widowControl w:val="0"/>
        <w:ind w:right="-1" w:firstLine="4678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</w:rPr>
        <w:t>1</w:t>
      </w:r>
    </w:p>
    <w:p w:rsidR="008A7DEE" w:rsidRPr="003D7B05" w:rsidRDefault="008A7DEE" w:rsidP="00507B8B">
      <w:pPr>
        <w:widowControl w:val="0"/>
        <w:ind w:left="4680" w:right="-1"/>
        <w:rPr>
          <w:i/>
        </w:rPr>
      </w:pPr>
      <w:r w:rsidRPr="003D7B05">
        <w:rPr>
          <w:i/>
        </w:rPr>
        <w:t xml:space="preserve">к Правилам по урегулированию конфликта интересов должностных лиц и работников </w:t>
      </w:r>
    </w:p>
    <w:p w:rsidR="008A7DEE" w:rsidRDefault="008A7DEE" w:rsidP="000A7A8D">
      <w:pPr>
        <w:widowControl w:val="0"/>
        <w:ind w:right="-1" w:firstLine="709"/>
        <w:jc w:val="right"/>
        <w:rPr>
          <w:sz w:val="28"/>
          <w:szCs w:val="28"/>
        </w:rPr>
      </w:pPr>
    </w:p>
    <w:p w:rsidR="00507B8B" w:rsidRPr="00AE3FC4" w:rsidRDefault="00507B8B" w:rsidP="000A7A8D">
      <w:pPr>
        <w:widowControl w:val="0"/>
        <w:ind w:right="-1" w:firstLine="709"/>
        <w:jc w:val="right"/>
        <w:rPr>
          <w:sz w:val="28"/>
          <w:szCs w:val="28"/>
        </w:rPr>
      </w:pPr>
    </w:p>
    <w:p w:rsidR="008A7DEE" w:rsidRPr="00AE3FC4" w:rsidRDefault="008A7DEE" w:rsidP="000A7A8D">
      <w:pPr>
        <w:widowControl w:val="0"/>
        <w:ind w:right="-1"/>
        <w:jc w:val="center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>Подтверждение</w:t>
      </w:r>
    </w:p>
    <w:p w:rsidR="008A7DEE" w:rsidRPr="00AE3FC4" w:rsidRDefault="008A7DEE" w:rsidP="008A7DEE">
      <w:pPr>
        <w:widowControl w:val="0"/>
        <w:ind w:right="-1" w:firstLine="709"/>
        <w:jc w:val="center"/>
        <w:rPr>
          <w:b/>
          <w:sz w:val="28"/>
          <w:szCs w:val="28"/>
        </w:rPr>
      </w:pPr>
    </w:p>
    <w:p w:rsidR="008A7DEE" w:rsidRPr="00AE3FC4" w:rsidRDefault="008A7DEE" w:rsidP="00507B8B">
      <w:pPr>
        <w:widowControl w:val="0"/>
        <w:ind w:right="-1" w:firstLine="709"/>
        <w:rPr>
          <w:sz w:val="28"/>
          <w:szCs w:val="28"/>
        </w:rPr>
      </w:pPr>
      <w:r w:rsidRPr="00AE3FC4">
        <w:rPr>
          <w:sz w:val="28"/>
          <w:szCs w:val="28"/>
        </w:rPr>
        <w:t xml:space="preserve">Настоящим подтверждаю, что </w:t>
      </w:r>
      <w:r w:rsidR="000A7A8D">
        <w:rPr>
          <w:sz w:val="28"/>
          <w:szCs w:val="28"/>
        </w:rPr>
        <w:t>я</w:t>
      </w:r>
      <w:r w:rsidR="00507B8B">
        <w:rPr>
          <w:sz w:val="28"/>
          <w:szCs w:val="28"/>
        </w:rPr>
        <w:t>, __________________________________________________________________</w:t>
      </w:r>
    </w:p>
    <w:p w:rsidR="008A7DEE" w:rsidRDefault="008A7DEE" w:rsidP="008A7DEE">
      <w:pPr>
        <w:widowControl w:val="0"/>
        <w:ind w:right="-1" w:firstLine="709"/>
        <w:jc w:val="center"/>
        <w:rPr>
          <w:i/>
        </w:rPr>
      </w:pPr>
      <w:r w:rsidRPr="00AE3FC4">
        <w:rPr>
          <w:i/>
        </w:rPr>
        <w:t xml:space="preserve">(Фамилия </w:t>
      </w:r>
      <w:r w:rsidR="000A7A8D">
        <w:rPr>
          <w:i/>
        </w:rPr>
        <w:t>И</w:t>
      </w:r>
      <w:r w:rsidRPr="00AE3FC4">
        <w:rPr>
          <w:i/>
        </w:rPr>
        <w:t xml:space="preserve">мя </w:t>
      </w:r>
      <w:r w:rsidR="000A7A8D">
        <w:rPr>
          <w:i/>
        </w:rPr>
        <w:t>О</w:t>
      </w:r>
      <w:r w:rsidRPr="00AE3FC4">
        <w:rPr>
          <w:i/>
        </w:rPr>
        <w:t>тчество)</w:t>
      </w:r>
    </w:p>
    <w:p w:rsidR="00B65759" w:rsidRPr="00AE3FC4" w:rsidRDefault="00B65759" w:rsidP="008A7DEE">
      <w:pPr>
        <w:widowControl w:val="0"/>
        <w:ind w:right="-1" w:firstLine="709"/>
        <w:jc w:val="center"/>
        <w:rPr>
          <w:i/>
        </w:rPr>
      </w:pPr>
    </w:p>
    <w:p w:rsidR="008A7DEE" w:rsidRPr="00AE3FC4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 w:rsidRPr="00AE3FC4">
        <w:rPr>
          <w:sz w:val="28"/>
          <w:szCs w:val="28"/>
        </w:rPr>
        <w:t xml:space="preserve">изучил, понял и обязуюсь добросовестно соблюдать </w:t>
      </w:r>
      <w:r>
        <w:rPr>
          <w:sz w:val="28"/>
          <w:szCs w:val="28"/>
        </w:rPr>
        <w:t xml:space="preserve">требования Правил </w:t>
      </w:r>
      <w:r w:rsidRPr="00CD06E8">
        <w:rPr>
          <w:sz w:val="28"/>
          <w:szCs w:val="28"/>
        </w:rPr>
        <w:t>АО «</w:t>
      </w:r>
      <w:r w:rsidR="000A7A8D">
        <w:rPr>
          <w:sz w:val="28"/>
          <w:szCs w:val="28"/>
        </w:rPr>
        <w:t>Астана-Энергия</w:t>
      </w:r>
      <w:r w:rsidRPr="00CD06E8">
        <w:rPr>
          <w:sz w:val="28"/>
          <w:szCs w:val="28"/>
        </w:rPr>
        <w:t>»</w:t>
      </w:r>
      <w:r w:rsidRPr="00AE3FC4">
        <w:rPr>
          <w:sz w:val="28"/>
          <w:szCs w:val="28"/>
        </w:rPr>
        <w:t xml:space="preserve"> по урегулированию конфликта интересов до</w:t>
      </w:r>
      <w:r>
        <w:rPr>
          <w:sz w:val="28"/>
          <w:szCs w:val="28"/>
        </w:rPr>
        <w:t>лжностных лиц и работников.</w:t>
      </w:r>
      <w:r w:rsidRPr="00AE3FC4">
        <w:rPr>
          <w:sz w:val="28"/>
          <w:szCs w:val="28"/>
        </w:rPr>
        <w:t xml:space="preserve"> </w:t>
      </w:r>
    </w:p>
    <w:p w:rsidR="008A7DEE" w:rsidRPr="00B3206D" w:rsidRDefault="008A7DEE" w:rsidP="008A7DEE">
      <w:pPr>
        <w:widowControl w:val="0"/>
        <w:ind w:right="-1" w:firstLine="709"/>
        <w:jc w:val="both"/>
        <w:rPr>
          <w:sz w:val="26"/>
          <w:szCs w:val="26"/>
        </w:rPr>
      </w:pPr>
    </w:p>
    <w:p w:rsidR="008A7DEE" w:rsidRPr="00B3206D" w:rsidRDefault="008A7DEE" w:rsidP="008A7DEE">
      <w:pPr>
        <w:widowControl w:val="0"/>
        <w:ind w:right="-1" w:firstLine="709"/>
        <w:jc w:val="both"/>
        <w:rPr>
          <w:sz w:val="26"/>
          <w:szCs w:val="26"/>
        </w:rPr>
      </w:pPr>
      <w:r w:rsidRPr="00B3206D">
        <w:rPr>
          <w:sz w:val="26"/>
          <w:szCs w:val="26"/>
        </w:rPr>
        <w:t>______________            _________________             _____________________</w:t>
      </w:r>
    </w:p>
    <w:p w:rsidR="008A7DEE" w:rsidRPr="00B3206D" w:rsidRDefault="008A7DEE" w:rsidP="008A7DEE">
      <w:pPr>
        <w:widowControl w:val="0"/>
        <w:ind w:right="-1" w:firstLine="709"/>
        <w:jc w:val="both"/>
        <w:rPr>
          <w:sz w:val="26"/>
          <w:szCs w:val="26"/>
        </w:rPr>
      </w:pPr>
      <w:r w:rsidRPr="00AE3FC4">
        <w:rPr>
          <w:i/>
        </w:rPr>
        <w:t>ФИО                                         Подпись                                              Да</w:t>
      </w:r>
      <w:r w:rsidRPr="00B3206D">
        <w:rPr>
          <w:i/>
          <w:sz w:val="26"/>
          <w:szCs w:val="26"/>
        </w:rPr>
        <w:t>та</w:t>
      </w: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</w:pPr>
    </w:p>
    <w:p w:rsidR="000A7A8D" w:rsidRDefault="000A7A8D">
      <w:pPr>
        <w:spacing w:after="200" w:line="276" w:lineRule="auto"/>
      </w:pPr>
      <w:r>
        <w:br w:type="page"/>
      </w:r>
    </w:p>
    <w:p w:rsidR="008A7DEE" w:rsidRPr="00AE3FC4" w:rsidRDefault="008A7DEE" w:rsidP="00507B8B">
      <w:pPr>
        <w:widowControl w:val="0"/>
        <w:ind w:right="-1" w:firstLine="467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Pr="00AE3FC4">
        <w:rPr>
          <w:b/>
          <w:sz w:val="28"/>
          <w:szCs w:val="28"/>
        </w:rPr>
        <w:t>риложение 2</w:t>
      </w:r>
    </w:p>
    <w:p w:rsidR="008A7DEE" w:rsidRPr="003D7B05" w:rsidRDefault="008A7DEE" w:rsidP="00507B8B">
      <w:pPr>
        <w:widowControl w:val="0"/>
        <w:ind w:left="4680" w:right="-1"/>
        <w:rPr>
          <w:i/>
        </w:rPr>
      </w:pPr>
      <w:r w:rsidRPr="003D7B05">
        <w:rPr>
          <w:i/>
        </w:rPr>
        <w:t xml:space="preserve">к Правилам по урегулированию конфликта интересов должностных лиц и работников </w:t>
      </w:r>
    </w:p>
    <w:p w:rsidR="008A7DEE" w:rsidRPr="00AE3FC4" w:rsidRDefault="008A7DEE" w:rsidP="008A7DEE">
      <w:pPr>
        <w:widowControl w:val="0"/>
        <w:ind w:right="-1" w:firstLine="709"/>
        <w:rPr>
          <w:sz w:val="28"/>
          <w:szCs w:val="28"/>
        </w:rPr>
      </w:pPr>
    </w:p>
    <w:p w:rsidR="008A7DEE" w:rsidRPr="00AE3FC4" w:rsidRDefault="008A7DEE" w:rsidP="00507B8B">
      <w:pPr>
        <w:widowControl w:val="0"/>
        <w:ind w:left="4678" w:right="-1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>Кому:</w:t>
      </w:r>
      <w:r>
        <w:rPr>
          <w:b/>
          <w:sz w:val="28"/>
          <w:szCs w:val="28"/>
        </w:rPr>
        <w:t xml:space="preserve"> </w:t>
      </w:r>
      <w:r w:rsidRPr="00AE3FC4">
        <w:rPr>
          <w:b/>
          <w:sz w:val="28"/>
          <w:szCs w:val="28"/>
        </w:rPr>
        <w:t>________</w:t>
      </w:r>
      <w:r w:rsidR="00507B8B">
        <w:rPr>
          <w:b/>
          <w:sz w:val="28"/>
          <w:szCs w:val="28"/>
        </w:rPr>
        <w:t>__</w:t>
      </w:r>
      <w:r w:rsidRPr="00AE3FC4">
        <w:rPr>
          <w:b/>
          <w:sz w:val="28"/>
          <w:szCs w:val="28"/>
        </w:rPr>
        <w:t>__________</w:t>
      </w:r>
      <w:r w:rsidR="000A7A8D">
        <w:rPr>
          <w:b/>
          <w:sz w:val="28"/>
          <w:szCs w:val="28"/>
        </w:rPr>
        <w:t>______</w:t>
      </w:r>
      <w:r w:rsidRPr="00AE3FC4">
        <w:rPr>
          <w:b/>
          <w:sz w:val="28"/>
          <w:szCs w:val="28"/>
        </w:rPr>
        <w:t>_</w:t>
      </w:r>
    </w:p>
    <w:p w:rsidR="008A7DEE" w:rsidRPr="00063D58" w:rsidRDefault="008A7DEE" w:rsidP="00507B8B">
      <w:pPr>
        <w:widowControl w:val="0"/>
        <w:ind w:left="4678" w:right="-1"/>
        <w:rPr>
          <w:sz w:val="28"/>
          <w:szCs w:val="28"/>
        </w:rPr>
      </w:pPr>
    </w:p>
    <w:p w:rsidR="008A7DEE" w:rsidRPr="00AE3FC4" w:rsidRDefault="008A7DEE" w:rsidP="00507B8B">
      <w:pPr>
        <w:widowControl w:val="0"/>
        <w:ind w:left="4678" w:right="-1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>От кого: ________</w:t>
      </w:r>
      <w:r w:rsidR="00507B8B">
        <w:rPr>
          <w:b/>
          <w:sz w:val="28"/>
          <w:szCs w:val="28"/>
        </w:rPr>
        <w:t>__</w:t>
      </w:r>
      <w:r w:rsidRPr="00AE3FC4">
        <w:rPr>
          <w:b/>
          <w:sz w:val="28"/>
          <w:szCs w:val="28"/>
        </w:rPr>
        <w:t>________</w:t>
      </w:r>
      <w:r w:rsidR="000A7A8D">
        <w:rPr>
          <w:b/>
          <w:sz w:val="28"/>
          <w:szCs w:val="28"/>
        </w:rPr>
        <w:t>______</w:t>
      </w:r>
      <w:r w:rsidRPr="00AE3FC4">
        <w:rPr>
          <w:b/>
          <w:sz w:val="28"/>
          <w:szCs w:val="28"/>
        </w:rPr>
        <w:t>_</w:t>
      </w:r>
    </w:p>
    <w:p w:rsidR="008A7DEE" w:rsidRDefault="008A7DEE" w:rsidP="00507B8B">
      <w:pPr>
        <w:widowControl w:val="0"/>
        <w:ind w:left="4678" w:right="-1" w:firstLine="709"/>
        <w:jc w:val="center"/>
        <w:rPr>
          <w:sz w:val="28"/>
          <w:szCs w:val="28"/>
        </w:rPr>
      </w:pPr>
    </w:p>
    <w:p w:rsidR="008A7DEE" w:rsidRPr="00AE3FC4" w:rsidRDefault="008A7DEE" w:rsidP="008A7DEE">
      <w:pPr>
        <w:widowControl w:val="0"/>
        <w:ind w:right="-1" w:firstLine="709"/>
        <w:jc w:val="center"/>
        <w:rPr>
          <w:sz w:val="28"/>
          <w:szCs w:val="28"/>
        </w:rPr>
      </w:pPr>
    </w:p>
    <w:p w:rsidR="008A7DEE" w:rsidRPr="00AE3FC4" w:rsidRDefault="008A7DEE" w:rsidP="008A7DEE">
      <w:pPr>
        <w:widowControl w:val="0"/>
        <w:ind w:right="-1" w:firstLine="709"/>
        <w:jc w:val="center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>Заявление о совмещении работы (должностей)</w:t>
      </w:r>
    </w:p>
    <w:p w:rsidR="008A7DEE" w:rsidRPr="00AE3FC4" w:rsidRDefault="008A7DEE" w:rsidP="008A7DEE">
      <w:pPr>
        <w:widowControl w:val="0"/>
        <w:ind w:right="-1" w:firstLine="709"/>
        <w:jc w:val="center"/>
        <w:rPr>
          <w:sz w:val="28"/>
          <w:szCs w:val="28"/>
        </w:rPr>
      </w:pPr>
    </w:p>
    <w:p w:rsidR="008A7DEE" w:rsidRPr="003D7B05" w:rsidRDefault="008A7DEE" w:rsidP="008A7DEE">
      <w:pPr>
        <w:widowControl w:val="0"/>
        <w:ind w:right="-1" w:firstLine="709"/>
        <w:jc w:val="both"/>
        <w:rPr>
          <w:i/>
        </w:rPr>
      </w:pPr>
      <w:r w:rsidRPr="003D7B05">
        <w:rPr>
          <w:i/>
        </w:rPr>
        <w:t xml:space="preserve">Пожалуйста, опишите ниже все места работы или занимаемые Вами должности помимо </w:t>
      </w:r>
      <w:r w:rsidRPr="003D7B05">
        <w:rPr>
          <w:i/>
          <w:lang w:val="kk-KZ"/>
        </w:rPr>
        <w:t>Общества</w:t>
      </w:r>
      <w:r w:rsidRPr="003D7B05">
        <w:rPr>
          <w:i/>
        </w:rPr>
        <w:t>. После этого направьте заполненную и подписанную настоящую форму соответствующим лицам в соответствии с порядком, установленным Правилами.</w:t>
      </w:r>
    </w:p>
    <w:p w:rsidR="008A7DEE" w:rsidRPr="00AE3FC4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</w:p>
    <w:tbl>
      <w:tblPr>
        <w:tblW w:w="913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115"/>
        <w:gridCol w:w="4516"/>
      </w:tblGrid>
      <w:tr w:rsidR="00507B8B" w:rsidRPr="00507B8B" w:rsidTr="00856984">
        <w:tc>
          <w:tcPr>
            <w:tcW w:w="4500" w:type="dxa"/>
            <w:tcBorders>
              <w:top w:val="single" w:sz="12" w:space="0" w:color="333399"/>
              <w:bottom w:val="single" w:sz="2" w:space="0" w:color="auto"/>
            </w:tcBorders>
            <w:vAlign w:val="center"/>
          </w:tcPr>
          <w:p w:rsidR="008A7DEE" w:rsidRPr="00507B8B" w:rsidRDefault="008A7DEE" w:rsidP="000A7A8D">
            <w:pPr>
              <w:widowControl w:val="0"/>
              <w:ind w:right="-1"/>
              <w:jc w:val="center"/>
              <w:rPr>
                <w:color w:val="000000" w:themeColor="text1"/>
                <w:sz w:val="28"/>
                <w:szCs w:val="28"/>
              </w:rPr>
            </w:pPr>
            <w:r w:rsidRPr="00507B8B">
              <w:rPr>
                <w:color w:val="000000" w:themeColor="text1"/>
                <w:sz w:val="28"/>
                <w:szCs w:val="28"/>
              </w:rPr>
              <w:t>Должность и наименование организации</w:t>
            </w:r>
          </w:p>
        </w:tc>
        <w:tc>
          <w:tcPr>
            <w:tcW w:w="115" w:type="dxa"/>
            <w:tcBorders>
              <w:top w:val="single" w:sz="12" w:space="0" w:color="333399"/>
            </w:tcBorders>
            <w:vAlign w:val="center"/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12" w:space="0" w:color="333399"/>
              <w:bottom w:val="single" w:sz="2" w:space="0" w:color="auto"/>
            </w:tcBorders>
            <w:vAlign w:val="center"/>
          </w:tcPr>
          <w:p w:rsidR="008A7DEE" w:rsidRPr="00507B8B" w:rsidRDefault="008A7DEE" w:rsidP="000A7A8D">
            <w:pPr>
              <w:widowControl w:val="0"/>
              <w:ind w:right="-1"/>
              <w:jc w:val="center"/>
              <w:rPr>
                <w:color w:val="000000" w:themeColor="text1"/>
                <w:sz w:val="28"/>
                <w:szCs w:val="28"/>
              </w:rPr>
            </w:pPr>
            <w:r w:rsidRPr="00507B8B">
              <w:rPr>
                <w:color w:val="000000" w:themeColor="text1"/>
                <w:sz w:val="28"/>
                <w:szCs w:val="28"/>
              </w:rPr>
              <w:t>Дата начала исполнения трудовых или должностных обязанностей</w:t>
            </w:r>
          </w:p>
        </w:tc>
      </w:tr>
      <w:tr w:rsidR="00507B8B" w:rsidRPr="00507B8B" w:rsidTr="00856984"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5" w:type="dxa"/>
          </w:tcPr>
          <w:p w:rsidR="008A7DEE" w:rsidRPr="00507B8B" w:rsidRDefault="008A7DEE" w:rsidP="00856984">
            <w:pPr>
              <w:widowControl w:val="0"/>
              <w:ind w:left="-108"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07B8B" w:rsidRPr="00507B8B" w:rsidTr="00856984"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5" w:type="dxa"/>
          </w:tcPr>
          <w:p w:rsidR="008A7DEE" w:rsidRPr="00507B8B" w:rsidRDefault="008A7DEE" w:rsidP="00856984">
            <w:pPr>
              <w:widowControl w:val="0"/>
              <w:ind w:left="-108"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07B8B" w:rsidRPr="00507B8B" w:rsidTr="00856984"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5" w:type="dxa"/>
          </w:tcPr>
          <w:p w:rsidR="008A7DEE" w:rsidRPr="00507B8B" w:rsidRDefault="008A7DEE" w:rsidP="00856984">
            <w:pPr>
              <w:widowControl w:val="0"/>
              <w:ind w:left="-108"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07B8B" w:rsidRPr="00507B8B" w:rsidTr="00856984"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5" w:type="dxa"/>
          </w:tcPr>
          <w:p w:rsidR="008A7DEE" w:rsidRPr="00507B8B" w:rsidRDefault="008A7DEE" w:rsidP="00856984">
            <w:pPr>
              <w:widowControl w:val="0"/>
              <w:ind w:left="-108"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07B8B" w:rsidRPr="00507B8B" w:rsidTr="00856984"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5" w:type="dxa"/>
          </w:tcPr>
          <w:p w:rsidR="008A7DEE" w:rsidRPr="00507B8B" w:rsidRDefault="008A7DEE" w:rsidP="00856984">
            <w:pPr>
              <w:widowControl w:val="0"/>
              <w:ind w:left="-108"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507B8B" w:rsidRPr="00507B8B" w:rsidTr="00856984">
        <w:tc>
          <w:tcPr>
            <w:tcW w:w="4500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5" w:type="dxa"/>
          </w:tcPr>
          <w:p w:rsidR="008A7DEE" w:rsidRPr="00507B8B" w:rsidRDefault="008A7DEE" w:rsidP="00856984">
            <w:pPr>
              <w:widowControl w:val="0"/>
              <w:ind w:left="-108"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16" w:type="dxa"/>
            <w:tcBorders>
              <w:top w:val="single" w:sz="2" w:space="0" w:color="auto"/>
              <w:bottom w:val="single" w:sz="2" w:space="0" w:color="auto"/>
            </w:tcBorders>
          </w:tcPr>
          <w:p w:rsidR="008A7DEE" w:rsidRPr="00507B8B" w:rsidRDefault="008A7DEE" w:rsidP="00856984">
            <w:pPr>
              <w:widowControl w:val="0"/>
              <w:ind w:right="-1" w:firstLine="709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8A7DEE" w:rsidRPr="00AE3FC4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</w:p>
    <w:p w:rsidR="008A7DEE" w:rsidRDefault="008A7DEE" w:rsidP="008A7DEE">
      <w:pPr>
        <w:widowControl w:val="0"/>
        <w:ind w:right="-1" w:firstLine="709"/>
        <w:jc w:val="both"/>
        <w:rPr>
          <w:sz w:val="28"/>
          <w:szCs w:val="28"/>
        </w:rPr>
      </w:pPr>
      <w:r w:rsidRPr="00AE3FC4">
        <w:rPr>
          <w:sz w:val="28"/>
          <w:szCs w:val="28"/>
        </w:rPr>
        <w:t xml:space="preserve">Настоящим подтверждаю, что сведения и факты, описанные выше, являются достоверными и полными. Я изучил и понял </w:t>
      </w:r>
      <w:r>
        <w:rPr>
          <w:sz w:val="28"/>
          <w:szCs w:val="28"/>
        </w:rPr>
        <w:t xml:space="preserve">требования Правил </w:t>
      </w:r>
      <w:r w:rsidRPr="00CD06E8">
        <w:rPr>
          <w:sz w:val="28"/>
          <w:szCs w:val="28"/>
        </w:rPr>
        <w:t>АО «</w:t>
      </w:r>
      <w:r w:rsidR="000A7A8D">
        <w:rPr>
          <w:sz w:val="28"/>
          <w:szCs w:val="28"/>
        </w:rPr>
        <w:t>Астана-Энергия</w:t>
      </w:r>
      <w:r w:rsidRPr="00CD06E8">
        <w:rPr>
          <w:sz w:val="28"/>
          <w:szCs w:val="28"/>
        </w:rPr>
        <w:t>»</w:t>
      </w:r>
      <w:r w:rsidRPr="00AE3FC4">
        <w:rPr>
          <w:sz w:val="28"/>
          <w:szCs w:val="28"/>
        </w:rPr>
        <w:t xml:space="preserve"> по урегулированию конфликта интересов до</w:t>
      </w:r>
      <w:r>
        <w:rPr>
          <w:sz w:val="28"/>
          <w:szCs w:val="28"/>
        </w:rPr>
        <w:t>лжностных лиц и работников</w:t>
      </w:r>
      <w:r w:rsidRPr="00AE3FC4">
        <w:rPr>
          <w:sz w:val="28"/>
          <w:szCs w:val="28"/>
        </w:rPr>
        <w:t xml:space="preserve"> и подтверждаю, что настоящее Заявление соответствует ее положениям.</w:t>
      </w:r>
    </w:p>
    <w:p w:rsidR="000A7A8D" w:rsidRPr="00AE3FC4" w:rsidRDefault="000A7A8D" w:rsidP="008A7DEE">
      <w:pPr>
        <w:widowControl w:val="0"/>
        <w:ind w:right="-1" w:firstLine="709"/>
        <w:jc w:val="both"/>
        <w:rPr>
          <w:sz w:val="28"/>
          <w:szCs w:val="28"/>
        </w:rPr>
      </w:pPr>
    </w:p>
    <w:p w:rsidR="008A7DEE" w:rsidRPr="00B3206D" w:rsidRDefault="008A7DEE" w:rsidP="000A7A8D">
      <w:pPr>
        <w:widowControl w:val="0"/>
        <w:ind w:right="-1"/>
        <w:jc w:val="both"/>
        <w:rPr>
          <w:sz w:val="26"/>
          <w:szCs w:val="26"/>
        </w:rPr>
      </w:pPr>
      <w:r w:rsidRPr="00B3206D">
        <w:rPr>
          <w:sz w:val="26"/>
          <w:szCs w:val="26"/>
        </w:rPr>
        <w:t>___</w:t>
      </w:r>
      <w:r w:rsidR="000A7A8D">
        <w:rPr>
          <w:sz w:val="26"/>
          <w:szCs w:val="26"/>
        </w:rPr>
        <w:t>________</w:t>
      </w:r>
      <w:r w:rsidRPr="00B3206D">
        <w:rPr>
          <w:sz w:val="26"/>
          <w:szCs w:val="26"/>
        </w:rPr>
        <w:t>_________             _________________             _____________________</w:t>
      </w:r>
    </w:p>
    <w:p w:rsidR="008A7DEE" w:rsidRPr="00AE3FC4" w:rsidRDefault="008A7DEE" w:rsidP="008A7DEE">
      <w:pPr>
        <w:widowControl w:val="0"/>
        <w:ind w:right="-1" w:firstLine="709"/>
        <w:jc w:val="both"/>
      </w:pPr>
      <w:r w:rsidRPr="00AE3FC4">
        <w:rPr>
          <w:i/>
        </w:rPr>
        <w:t xml:space="preserve">ФИО                </w:t>
      </w:r>
      <w:r w:rsidR="00507B8B">
        <w:rPr>
          <w:i/>
        </w:rPr>
        <w:t xml:space="preserve"> </w:t>
      </w:r>
      <w:r w:rsidRPr="00AE3FC4">
        <w:rPr>
          <w:i/>
        </w:rPr>
        <w:t xml:space="preserve">                 </w:t>
      </w:r>
      <w:r w:rsidR="00507B8B">
        <w:rPr>
          <w:i/>
        </w:rPr>
        <w:t xml:space="preserve">      </w:t>
      </w:r>
      <w:r w:rsidRPr="00AE3FC4">
        <w:rPr>
          <w:i/>
        </w:rPr>
        <w:t xml:space="preserve">        Подпись                        </w:t>
      </w:r>
      <w:r w:rsidR="00507B8B">
        <w:rPr>
          <w:i/>
        </w:rPr>
        <w:t xml:space="preserve"> </w:t>
      </w:r>
      <w:r w:rsidRPr="00AE3FC4">
        <w:rPr>
          <w:i/>
        </w:rPr>
        <w:t xml:space="preserve">                   Дата</w:t>
      </w:r>
    </w:p>
    <w:p w:rsidR="008A7DEE" w:rsidRDefault="008A7DEE" w:rsidP="008A7DEE">
      <w:pPr>
        <w:widowControl w:val="0"/>
        <w:tabs>
          <w:tab w:val="left" w:pos="1276"/>
        </w:tabs>
        <w:ind w:right="-1" w:firstLine="709"/>
        <w:jc w:val="both"/>
      </w:pPr>
    </w:p>
    <w:p w:rsidR="000A7A8D" w:rsidRDefault="000A7A8D">
      <w:pPr>
        <w:spacing w:after="200" w:line="276" w:lineRule="auto"/>
      </w:pPr>
      <w:r>
        <w:br w:type="page"/>
      </w:r>
    </w:p>
    <w:p w:rsidR="00507B8B" w:rsidRPr="00AE3FC4" w:rsidRDefault="00507B8B" w:rsidP="00507B8B">
      <w:pPr>
        <w:widowControl w:val="0"/>
        <w:ind w:right="-1" w:firstLine="467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</w:t>
      </w:r>
      <w:r w:rsidRPr="00AE3FC4">
        <w:rPr>
          <w:b/>
          <w:sz w:val="28"/>
          <w:szCs w:val="28"/>
        </w:rPr>
        <w:t>риложение</w:t>
      </w:r>
      <w:r>
        <w:rPr>
          <w:b/>
          <w:sz w:val="28"/>
          <w:szCs w:val="28"/>
        </w:rPr>
        <w:t xml:space="preserve"> 3</w:t>
      </w:r>
    </w:p>
    <w:p w:rsidR="00507B8B" w:rsidRPr="003D7B05" w:rsidRDefault="00507B8B" w:rsidP="00507B8B">
      <w:pPr>
        <w:widowControl w:val="0"/>
        <w:ind w:left="4680" w:right="-1"/>
        <w:rPr>
          <w:i/>
        </w:rPr>
      </w:pPr>
      <w:r w:rsidRPr="003D7B05">
        <w:rPr>
          <w:i/>
        </w:rPr>
        <w:t xml:space="preserve">к Правилам по урегулированию конфликта интересов должностных лиц и работников </w:t>
      </w:r>
    </w:p>
    <w:p w:rsidR="00507B8B" w:rsidRPr="00AE3FC4" w:rsidRDefault="00507B8B" w:rsidP="00507B8B">
      <w:pPr>
        <w:widowControl w:val="0"/>
        <w:ind w:right="-1" w:firstLine="709"/>
        <w:rPr>
          <w:sz w:val="28"/>
          <w:szCs w:val="28"/>
        </w:rPr>
      </w:pPr>
    </w:p>
    <w:p w:rsidR="00507B8B" w:rsidRDefault="00507B8B" w:rsidP="00507B8B">
      <w:pPr>
        <w:widowControl w:val="0"/>
        <w:ind w:left="4678" w:right="-1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>Кому:_______</w:t>
      </w:r>
      <w:r>
        <w:rPr>
          <w:b/>
          <w:sz w:val="28"/>
          <w:szCs w:val="28"/>
        </w:rPr>
        <w:t>__</w:t>
      </w:r>
      <w:r w:rsidRPr="00AE3FC4">
        <w:rPr>
          <w:b/>
          <w:sz w:val="28"/>
          <w:szCs w:val="28"/>
        </w:rPr>
        <w:t>_______</w:t>
      </w:r>
      <w:r w:rsidR="00527D71">
        <w:rPr>
          <w:b/>
          <w:sz w:val="28"/>
          <w:szCs w:val="28"/>
        </w:rPr>
        <w:t>___________________________________________</w:t>
      </w:r>
      <w:r w:rsidRPr="00AE3FC4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>__</w:t>
      </w:r>
    </w:p>
    <w:p w:rsidR="00527D71" w:rsidRDefault="00527D71" w:rsidP="00507B8B">
      <w:pPr>
        <w:widowControl w:val="0"/>
        <w:ind w:left="4678" w:right="-1"/>
        <w:rPr>
          <w:sz w:val="28"/>
          <w:szCs w:val="28"/>
        </w:rPr>
      </w:pPr>
    </w:p>
    <w:p w:rsidR="00527D71" w:rsidRDefault="00527D71" w:rsidP="00527D71">
      <w:pPr>
        <w:widowControl w:val="0"/>
        <w:ind w:left="4678" w:right="-1"/>
        <w:rPr>
          <w:b/>
          <w:sz w:val="28"/>
          <w:szCs w:val="28"/>
        </w:rPr>
      </w:pPr>
      <w:r>
        <w:rPr>
          <w:b/>
          <w:sz w:val="28"/>
          <w:szCs w:val="28"/>
        </w:rPr>
        <w:t>От</w:t>
      </w:r>
      <w:r w:rsidRPr="00AE3FC4">
        <w:rPr>
          <w:b/>
          <w:sz w:val="28"/>
          <w:szCs w:val="28"/>
        </w:rPr>
        <w:t>:_______</w:t>
      </w:r>
      <w:r>
        <w:rPr>
          <w:b/>
          <w:sz w:val="28"/>
          <w:szCs w:val="28"/>
        </w:rPr>
        <w:t>__</w:t>
      </w:r>
      <w:r w:rsidRPr="00AE3FC4">
        <w:rPr>
          <w:b/>
          <w:sz w:val="28"/>
          <w:szCs w:val="28"/>
        </w:rPr>
        <w:t>_______</w:t>
      </w:r>
      <w:r>
        <w:rPr>
          <w:b/>
          <w:sz w:val="28"/>
          <w:szCs w:val="28"/>
        </w:rPr>
        <w:t>________________</w:t>
      </w:r>
    </w:p>
    <w:p w:rsidR="00507B8B" w:rsidRPr="00AE3FC4" w:rsidRDefault="00507B8B" w:rsidP="00507B8B">
      <w:pPr>
        <w:widowControl w:val="0"/>
        <w:ind w:left="4678" w:right="-1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>__</w:t>
      </w:r>
      <w:r w:rsidRPr="00AE3FC4">
        <w:rPr>
          <w:b/>
          <w:sz w:val="28"/>
          <w:szCs w:val="28"/>
        </w:rPr>
        <w:t>________</w:t>
      </w:r>
      <w:r>
        <w:rPr>
          <w:b/>
          <w:sz w:val="28"/>
          <w:szCs w:val="28"/>
        </w:rPr>
        <w:t>______</w:t>
      </w:r>
      <w:r w:rsidRPr="00AE3FC4">
        <w:rPr>
          <w:b/>
          <w:sz w:val="28"/>
          <w:szCs w:val="28"/>
        </w:rPr>
        <w:t>_</w:t>
      </w:r>
      <w:r w:rsidR="00527D71">
        <w:rPr>
          <w:b/>
          <w:sz w:val="28"/>
          <w:szCs w:val="28"/>
        </w:rPr>
        <w:t>_________________</w:t>
      </w:r>
    </w:p>
    <w:p w:rsidR="008A7DEE" w:rsidRDefault="008A7DEE" w:rsidP="008A7DEE">
      <w:pPr>
        <w:widowControl w:val="0"/>
        <w:ind w:right="-1" w:firstLine="709"/>
        <w:jc w:val="center"/>
        <w:rPr>
          <w:sz w:val="28"/>
          <w:szCs w:val="28"/>
        </w:rPr>
      </w:pPr>
    </w:p>
    <w:p w:rsidR="008A7DEE" w:rsidRPr="00AE3FC4" w:rsidRDefault="008A7DEE" w:rsidP="008A7DEE">
      <w:pPr>
        <w:widowControl w:val="0"/>
        <w:ind w:right="-1" w:firstLine="709"/>
        <w:jc w:val="center"/>
        <w:rPr>
          <w:sz w:val="28"/>
          <w:szCs w:val="28"/>
        </w:rPr>
      </w:pPr>
    </w:p>
    <w:p w:rsidR="008A7DEE" w:rsidRDefault="008A7DEE" w:rsidP="008A7DEE">
      <w:pPr>
        <w:widowControl w:val="0"/>
        <w:ind w:right="-1" w:firstLine="709"/>
        <w:jc w:val="center"/>
        <w:rPr>
          <w:b/>
          <w:sz w:val="28"/>
          <w:szCs w:val="28"/>
        </w:rPr>
      </w:pPr>
      <w:r w:rsidRPr="00AE3FC4">
        <w:rPr>
          <w:b/>
          <w:sz w:val="28"/>
          <w:szCs w:val="28"/>
        </w:rPr>
        <w:t xml:space="preserve">Заявление о наличии </w:t>
      </w:r>
      <w:r>
        <w:rPr>
          <w:b/>
          <w:sz w:val="28"/>
          <w:szCs w:val="28"/>
        </w:rPr>
        <w:t>к</w:t>
      </w:r>
      <w:r w:rsidRPr="00AE3FC4">
        <w:rPr>
          <w:b/>
          <w:sz w:val="28"/>
          <w:szCs w:val="28"/>
        </w:rPr>
        <w:t>онфликта интересов</w:t>
      </w:r>
    </w:p>
    <w:p w:rsidR="00507B8B" w:rsidRPr="00AE3FC4" w:rsidRDefault="00507B8B" w:rsidP="008A7DEE">
      <w:pPr>
        <w:widowControl w:val="0"/>
        <w:ind w:right="-1" w:firstLine="709"/>
        <w:jc w:val="center"/>
        <w:rPr>
          <w:b/>
          <w:sz w:val="28"/>
          <w:szCs w:val="28"/>
        </w:rPr>
      </w:pPr>
    </w:p>
    <w:tbl>
      <w:tblPr>
        <w:tblW w:w="93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9"/>
        <w:gridCol w:w="115"/>
        <w:gridCol w:w="4516"/>
      </w:tblGrid>
      <w:tr w:rsidR="008A7DEE" w:rsidRPr="00701AB6" w:rsidTr="00856984">
        <w:tc>
          <w:tcPr>
            <w:tcW w:w="4729" w:type="dxa"/>
            <w:tcBorders>
              <w:bottom w:val="single" w:sz="4" w:space="0" w:color="auto"/>
            </w:tcBorders>
          </w:tcPr>
          <w:p w:rsidR="008A7DEE" w:rsidRPr="00701AB6" w:rsidRDefault="008A7DEE" w:rsidP="00856984">
            <w:pPr>
              <w:widowControl w:val="0"/>
              <w:ind w:right="-1" w:firstLine="709"/>
              <w:jc w:val="center"/>
              <w:rPr>
                <w:sz w:val="26"/>
                <w:szCs w:val="26"/>
              </w:rPr>
            </w:pPr>
          </w:p>
        </w:tc>
        <w:tc>
          <w:tcPr>
            <w:tcW w:w="115" w:type="dxa"/>
          </w:tcPr>
          <w:p w:rsidR="008A7DEE" w:rsidRPr="00701AB6" w:rsidRDefault="008A7DEE" w:rsidP="00856984">
            <w:pPr>
              <w:widowControl w:val="0"/>
              <w:ind w:right="-1" w:firstLine="709"/>
              <w:jc w:val="center"/>
              <w:rPr>
                <w:sz w:val="26"/>
                <w:szCs w:val="26"/>
              </w:rPr>
            </w:pPr>
          </w:p>
        </w:tc>
        <w:tc>
          <w:tcPr>
            <w:tcW w:w="4516" w:type="dxa"/>
            <w:tcBorders>
              <w:bottom w:val="single" w:sz="4" w:space="0" w:color="auto"/>
            </w:tcBorders>
          </w:tcPr>
          <w:p w:rsidR="008A7DEE" w:rsidRPr="00701AB6" w:rsidRDefault="008A7DEE" w:rsidP="00856984">
            <w:pPr>
              <w:widowControl w:val="0"/>
              <w:ind w:right="-1" w:firstLine="709"/>
              <w:jc w:val="center"/>
              <w:rPr>
                <w:sz w:val="26"/>
                <w:szCs w:val="26"/>
              </w:rPr>
            </w:pPr>
          </w:p>
        </w:tc>
      </w:tr>
      <w:tr w:rsidR="008A7DEE" w:rsidRPr="00701AB6" w:rsidTr="00856984">
        <w:tc>
          <w:tcPr>
            <w:tcW w:w="4729" w:type="dxa"/>
            <w:tcBorders>
              <w:top w:val="single" w:sz="4" w:space="0" w:color="auto"/>
            </w:tcBorders>
          </w:tcPr>
          <w:p w:rsidR="008A7DEE" w:rsidRPr="00AE3FC4" w:rsidRDefault="008A7DEE" w:rsidP="00507B8B">
            <w:pPr>
              <w:widowControl w:val="0"/>
              <w:ind w:right="-1"/>
              <w:jc w:val="center"/>
              <w:rPr>
                <w:i/>
              </w:rPr>
            </w:pPr>
            <w:r w:rsidRPr="00AE3FC4">
              <w:rPr>
                <w:i/>
              </w:rPr>
              <w:t>(Фамилия Имя Отчество)</w:t>
            </w:r>
          </w:p>
        </w:tc>
        <w:tc>
          <w:tcPr>
            <w:tcW w:w="115" w:type="dxa"/>
          </w:tcPr>
          <w:p w:rsidR="008A7DEE" w:rsidRPr="00AE3FC4" w:rsidRDefault="008A7DEE" w:rsidP="00856984">
            <w:pPr>
              <w:widowControl w:val="0"/>
              <w:ind w:left="-108" w:right="-1"/>
              <w:jc w:val="center"/>
              <w:rPr>
                <w:i/>
              </w:rPr>
            </w:pPr>
          </w:p>
        </w:tc>
        <w:tc>
          <w:tcPr>
            <w:tcW w:w="4516" w:type="dxa"/>
            <w:tcBorders>
              <w:top w:val="single" w:sz="4" w:space="0" w:color="auto"/>
            </w:tcBorders>
          </w:tcPr>
          <w:p w:rsidR="008A7DEE" w:rsidRPr="00AE3FC4" w:rsidRDefault="008A7DEE" w:rsidP="00856984">
            <w:pPr>
              <w:widowControl w:val="0"/>
              <w:ind w:right="-1"/>
              <w:jc w:val="center"/>
              <w:rPr>
                <w:i/>
              </w:rPr>
            </w:pPr>
            <w:r w:rsidRPr="00AE3FC4">
              <w:rPr>
                <w:i/>
              </w:rPr>
              <w:t>(Дата возникновения Конфликта интересов)</w:t>
            </w:r>
          </w:p>
        </w:tc>
      </w:tr>
    </w:tbl>
    <w:p w:rsidR="008A7DEE" w:rsidRPr="00B3206D" w:rsidRDefault="008A7DEE" w:rsidP="008A7DEE">
      <w:pPr>
        <w:widowControl w:val="0"/>
        <w:ind w:right="-1" w:firstLine="709"/>
        <w:jc w:val="center"/>
        <w:rPr>
          <w:sz w:val="26"/>
          <w:szCs w:val="26"/>
        </w:rPr>
      </w:pPr>
    </w:p>
    <w:p w:rsidR="008A7DEE" w:rsidRPr="003D7B05" w:rsidRDefault="008A7DEE" w:rsidP="008A7DEE">
      <w:pPr>
        <w:widowControl w:val="0"/>
        <w:ind w:right="-1" w:firstLine="709"/>
        <w:jc w:val="both"/>
        <w:rPr>
          <w:i/>
        </w:rPr>
      </w:pPr>
      <w:r w:rsidRPr="003D7B05">
        <w:rPr>
          <w:i/>
        </w:rPr>
        <w:t>Пожалуйста, опишите ниже суть взаимоотношений и ситуаций, в которые Вы вовлечены и которые, по Вашему мнению, создают конфликт интересов. После этого направьте заполненную и подписанную настоящую форму в соответствии с утвержденными Правилами</w:t>
      </w:r>
    </w:p>
    <w:p w:rsidR="008A7DEE" w:rsidRDefault="00507B8B" w:rsidP="008A7DEE">
      <w:pPr>
        <w:widowControl w:val="0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7D71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7B8B" w:rsidRPr="00AE3FC4" w:rsidRDefault="00507B8B" w:rsidP="008A7DEE">
      <w:pPr>
        <w:widowControl w:val="0"/>
        <w:ind w:right="-1" w:firstLine="709"/>
        <w:jc w:val="both"/>
        <w:rPr>
          <w:sz w:val="28"/>
          <w:szCs w:val="28"/>
        </w:rPr>
      </w:pPr>
    </w:p>
    <w:p w:rsidR="008A7DEE" w:rsidRPr="00527D71" w:rsidRDefault="008A7DEE" w:rsidP="008A7DEE">
      <w:pPr>
        <w:widowControl w:val="0"/>
        <w:ind w:right="-1" w:firstLine="709"/>
        <w:jc w:val="both"/>
        <w:rPr>
          <w:i/>
          <w:szCs w:val="28"/>
        </w:rPr>
      </w:pPr>
      <w:r w:rsidRPr="00527D71">
        <w:rPr>
          <w:i/>
          <w:szCs w:val="28"/>
        </w:rPr>
        <w:t>Настоящим подтверждаю, что сведения и факты, описанные выше, являются достоверными и полными. Я изучил и понял требования Правил АО «</w:t>
      </w:r>
      <w:r w:rsidR="00507B8B" w:rsidRPr="00527D71">
        <w:rPr>
          <w:i/>
          <w:szCs w:val="28"/>
        </w:rPr>
        <w:t xml:space="preserve">Астана-Энергия» </w:t>
      </w:r>
      <w:r w:rsidRPr="00527D71">
        <w:rPr>
          <w:i/>
          <w:szCs w:val="28"/>
        </w:rPr>
        <w:t>по урегулированию конфликта интересов должностных лиц и работников и подтверждаю, что настоящее Заявление соответствует ее положениям.</w:t>
      </w:r>
    </w:p>
    <w:p w:rsidR="008A7DEE" w:rsidRPr="00B3206D" w:rsidRDefault="008A7DEE" w:rsidP="008A7DEE">
      <w:pPr>
        <w:widowControl w:val="0"/>
        <w:ind w:right="-1" w:firstLine="709"/>
        <w:jc w:val="both"/>
        <w:rPr>
          <w:sz w:val="26"/>
          <w:szCs w:val="26"/>
        </w:rPr>
      </w:pPr>
    </w:p>
    <w:p w:rsidR="008A7DEE" w:rsidRPr="00B3206D" w:rsidRDefault="008A7DEE" w:rsidP="000A7A8D">
      <w:pPr>
        <w:widowControl w:val="0"/>
        <w:ind w:right="-1"/>
        <w:jc w:val="both"/>
        <w:rPr>
          <w:sz w:val="26"/>
          <w:szCs w:val="26"/>
        </w:rPr>
      </w:pPr>
      <w:r w:rsidRPr="00B3206D">
        <w:rPr>
          <w:sz w:val="26"/>
          <w:szCs w:val="26"/>
        </w:rPr>
        <w:t>__</w:t>
      </w:r>
      <w:r w:rsidR="000A7A8D">
        <w:rPr>
          <w:sz w:val="26"/>
          <w:szCs w:val="26"/>
        </w:rPr>
        <w:t>_______</w:t>
      </w:r>
      <w:r w:rsidRPr="00B3206D">
        <w:rPr>
          <w:sz w:val="26"/>
          <w:szCs w:val="26"/>
        </w:rPr>
        <w:t>____</w:t>
      </w:r>
      <w:r w:rsidR="00527D71">
        <w:rPr>
          <w:sz w:val="26"/>
          <w:szCs w:val="26"/>
        </w:rPr>
        <w:t>_____</w:t>
      </w:r>
      <w:r w:rsidRPr="00B3206D">
        <w:rPr>
          <w:sz w:val="26"/>
          <w:szCs w:val="26"/>
        </w:rPr>
        <w:t>________       _________________             _____________________</w:t>
      </w:r>
    </w:p>
    <w:p w:rsidR="008A7DEE" w:rsidRPr="00AE3FC4" w:rsidRDefault="008A7DEE" w:rsidP="008A7DEE">
      <w:pPr>
        <w:widowControl w:val="0"/>
        <w:ind w:right="-1" w:firstLine="709"/>
        <w:jc w:val="both"/>
      </w:pPr>
      <w:r w:rsidRPr="00AE3FC4">
        <w:rPr>
          <w:i/>
        </w:rPr>
        <w:t xml:space="preserve">ФИО                </w:t>
      </w:r>
      <w:r w:rsidR="000A7A8D">
        <w:rPr>
          <w:i/>
        </w:rPr>
        <w:t xml:space="preserve">        </w:t>
      </w:r>
      <w:r w:rsidRPr="00AE3FC4">
        <w:rPr>
          <w:i/>
        </w:rPr>
        <w:t xml:space="preserve">                         Подпись                                              Дата</w:t>
      </w:r>
    </w:p>
    <w:p w:rsidR="008A7DEE" w:rsidRPr="008A7DEE" w:rsidRDefault="008A7DEE" w:rsidP="008A7DEE"/>
    <w:sectPr w:rsidR="008A7DEE" w:rsidRPr="008A7DEE" w:rsidSect="00B6575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DEE"/>
    <w:rsid w:val="00073D33"/>
    <w:rsid w:val="000A7A8D"/>
    <w:rsid w:val="00507B8B"/>
    <w:rsid w:val="00527D71"/>
    <w:rsid w:val="0066727D"/>
    <w:rsid w:val="007840D8"/>
    <w:rsid w:val="008A7DEE"/>
    <w:rsid w:val="0090027A"/>
    <w:rsid w:val="00996519"/>
    <w:rsid w:val="00A34139"/>
    <w:rsid w:val="00A376A3"/>
    <w:rsid w:val="00A74169"/>
    <w:rsid w:val="00B65759"/>
    <w:rsid w:val="00D466AB"/>
    <w:rsid w:val="00D86E3C"/>
    <w:rsid w:val="00EA46D0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D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8A7DEE"/>
    <w:rPr>
      <w:rFonts w:ascii="Times New Roman" w:eastAsia="SimSu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  <w:lang w:val="en-US" w:eastAsia="en-US" w:bidi="ar-SA"/>
    </w:rPr>
  </w:style>
  <w:style w:type="paragraph" w:styleId="a3">
    <w:name w:val="Normal (Web)"/>
    <w:basedOn w:val="a"/>
    <w:rsid w:val="008A7DEE"/>
    <w:pPr>
      <w:spacing w:before="51" w:after="51"/>
      <w:ind w:firstLine="304"/>
      <w:jc w:val="both"/>
    </w:pPr>
  </w:style>
  <w:style w:type="character" w:customStyle="1" w:styleId="10">
    <w:name w:val="Заголовок 1 Знак"/>
    <w:basedOn w:val="a0"/>
    <w:link w:val="1"/>
    <w:rsid w:val="008A7D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ody Text"/>
    <w:basedOn w:val="a"/>
    <w:link w:val="a5"/>
    <w:semiHidden/>
    <w:unhideWhenUsed/>
    <w:rsid w:val="008A7DEE"/>
    <w:pPr>
      <w:jc w:val="both"/>
    </w:pPr>
    <w:rPr>
      <w:rFonts w:ascii="Arial" w:hAnsi="Arial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8A7DEE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6">
    <w:name w:val="Мой"/>
    <w:basedOn w:val="a"/>
    <w:rsid w:val="008A7DEE"/>
    <w:pPr>
      <w:widowControl w:val="0"/>
      <w:spacing w:line="360" w:lineRule="auto"/>
      <w:ind w:firstLine="720"/>
      <w:jc w:val="both"/>
    </w:pPr>
    <w:rPr>
      <w:sz w:val="28"/>
      <w:szCs w:val="20"/>
    </w:rPr>
  </w:style>
  <w:style w:type="character" w:customStyle="1" w:styleId="a7">
    <w:name w:val="Пункт Знак"/>
    <w:link w:val="a8"/>
    <w:locked/>
    <w:rsid w:val="008A7DEE"/>
    <w:rPr>
      <w:rFonts w:ascii="Calibri" w:eastAsia="Calibri" w:hAnsi="Calibri" w:cs="Calibri"/>
      <w:sz w:val="28"/>
      <w:szCs w:val="28"/>
    </w:rPr>
  </w:style>
  <w:style w:type="paragraph" w:customStyle="1" w:styleId="a8">
    <w:name w:val="Пункт"/>
    <w:basedOn w:val="a"/>
    <w:link w:val="a7"/>
    <w:rsid w:val="008A7DEE"/>
    <w:pPr>
      <w:widowControl w:val="0"/>
      <w:tabs>
        <w:tab w:val="num" w:pos="0"/>
      </w:tabs>
      <w:suppressAutoHyphens/>
      <w:ind w:left="5961" w:hanging="432"/>
      <w:contextualSpacing/>
      <w:jc w:val="both"/>
    </w:pPr>
    <w:rPr>
      <w:rFonts w:ascii="Calibri" w:eastAsia="Calibri" w:hAnsi="Calibri" w:cs="Calibri"/>
      <w:sz w:val="28"/>
      <w:szCs w:val="28"/>
      <w:lang w:eastAsia="en-US"/>
    </w:rPr>
  </w:style>
  <w:style w:type="character" w:customStyle="1" w:styleId="s0">
    <w:name w:val="s0"/>
    <w:rsid w:val="008A7DEE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a9">
    <w:name w:val="Основной текст_"/>
    <w:link w:val="11"/>
    <w:locked/>
    <w:rsid w:val="008A7DEE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8A7DEE"/>
    <w:pPr>
      <w:shd w:val="clear" w:color="auto" w:fill="FFFFFF"/>
      <w:spacing w:before="420" w:line="322" w:lineRule="exact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ListParagraph1">
    <w:name w:val="List Paragraph1"/>
    <w:basedOn w:val="a"/>
    <w:qFormat/>
    <w:rsid w:val="008A7D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B6575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575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A7D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8A7DEE"/>
    <w:rPr>
      <w:rFonts w:ascii="Times New Roman" w:eastAsia="SimSu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  <w:lang w:val="en-US" w:eastAsia="en-US" w:bidi="ar-SA"/>
    </w:rPr>
  </w:style>
  <w:style w:type="paragraph" w:styleId="a3">
    <w:name w:val="Normal (Web)"/>
    <w:basedOn w:val="a"/>
    <w:rsid w:val="008A7DEE"/>
    <w:pPr>
      <w:spacing w:before="51" w:after="51"/>
      <w:ind w:firstLine="304"/>
      <w:jc w:val="both"/>
    </w:pPr>
  </w:style>
  <w:style w:type="character" w:customStyle="1" w:styleId="10">
    <w:name w:val="Заголовок 1 Знак"/>
    <w:basedOn w:val="a0"/>
    <w:link w:val="1"/>
    <w:rsid w:val="008A7D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ody Text"/>
    <w:basedOn w:val="a"/>
    <w:link w:val="a5"/>
    <w:semiHidden/>
    <w:unhideWhenUsed/>
    <w:rsid w:val="008A7DEE"/>
    <w:pPr>
      <w:jc w:val="both"/>
    </w:pPr>
    <w:rPr>
      <w:rFonts w:ascii="Arial" w:hAnsi="Arial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8A7DEE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6">
    <w:name w:val="Мой"/>
    <w:basedOn w:val="a"/>
    <w:rsid w:val="008A7DEE"/>
    <w:pPr>
      <w:widowControl w:val="0"/>
      <w:spacing w:line="360" w:lineRule="auto"/>
      <w:ind w:firstLine="720"/>
      <w:jc w:val="both"/>
    </w:pPr>
    <w:rPr>
      <w:sz w:val="28"/>
      <w:szCs w:val="20"/>
    </w:rPr>
  </w:style>
  <w:style w:type="character" w:customStyle="1" w:styleId="a7">
    <w:name w:val="Пункт Знак"/>
    <w:link w:val="a8"/>
    <w:locked/>
    <w:rsid w:val="008A7DEE"/>
    <w:rPr>
      <w:rFonts w:ascii="Calibri" w:eastAsia="Calibri" w:hAnsi="Calibri" w:cs="Calibri"/>
      <w:sz w:val="28"/>
      <w:szCs w:val="28"/>
    </w:rPr>
  </w:style>
  <w:style w:type="paragraph" w:customStyle="1" w:styleId="a8">
    <w:name w:val="Пункт"/>
    <w:basedOn w:val="a"/>
    <w:link w:val="a7"/>
    <w:rsid w:val="008A7DEE"/>
    <w:pPr>
      <w:widowControl w:val="0"/>
      <w:tabs>
        <w:tab w:val="num" w:pos="0"/>
      </w:tabs>
      <w:suppressAutoHyphens/>
      <w:ind w:left="5961" w:hanging="432"/>
      <w:contextualSpacing/>
      <w:jc w:val="both"/>
    </w:pPr>
    <w:rPr>
      <w:rFonts w:ascii="Calibri" w:eastAsia="Calibri" w:hAnsi="Calibri" w:cs="Calibri"/>
      <w:sz w:val="28"/>
      <w:szCs w:val="28"/>
      <w:lang w:eastAsia="en-US"/>
    </w:rPr>
  </w:style>
  <w:style w:type="character" w:customStyle="1" w:styleId="s0">
    <w:name w:val="s0"/>
    <w:rsid w:val="008A7DEE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a9">
    <w:name w:val="Основной текст_"/>
    <w:link w:val="11"/>
    <w:locked/>
    <w:rsid w:val="008A7DEE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8A7DEE"/>
    <w:pPr>
      <w:shd w:val="clear" w:color="auto" w:fill="FFFFFF"/>
      <w:spacing w:before="420" w:line="322" w:lineRule="exact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customStyle="1" w:styleId="ListParagraph1">
    <w:name w:val="List Paragraph1"/>
    <w:basedOn w:val="a"/>
    <w:qFormat/>
    <w:rsid w:val="008A7D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B6575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6575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2632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Комплаенс Офицер</dc:creator>
  <cp:lastModifiedBy>Бахтияр Гарифуллин</cp:lastModifiedBy>
  <cp:revision>13</cp:revision>
  <cp:lastPrinted>2022-08-15T04:55:00Z</cp:lastPrinted>
  <dcterms:created xsi:type="dcterms:W3CDTF">2022-06-22T02:32:00Z</dcterms:created>
  <dcterms:modified xsi:type="dcterms:W3CDTF">2022-08-15T06:46:00Z</dcterms:modified>
</cp:coreProperties>
</file>