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sz w:val="32"/>
          <w:szCs w:val="32"/>
        </w:rPr>
      </w:pPr>
      <w:r>
        <w:rPr>
          <w:sz w:val="32"/>
          <w:szCs w:val="32"/>
        </w:rPr>
        <w:t>Орындаған: ISAI-25-1, Куанышбек Нурбина</w:t>
      </w:r>
    </w:p>
    <w:p>
      <w:pPr>
        <w:rPr>
          <w:sz w:val="32"/>
          <w:szCs w:val="32"/>
        </w:rPr>
      </w:pPr>
      <w:r>
        <w:rPr>
          <w:sz w:val="32"/>
          <w:szCs w:val="32"/>
        </w:rPr>
      </w:r>
    </w:p>
    <w:p>
      <w:pPr>
        <w:rPr>
          <w:sz w:val="32"/>
          <w:szCs w:val="32"/>
        </w:rPr>
      </w:pPr>
      <w:r>
        <w:rPr>
          <w:sz w:val="32"/>
          <w:szCs w:val="32"/>
        </w:rPr>
        <w:t xml:space="preserve">Проблема: </w:t>
      </w:r>
      <w:r>
        <w:rPr>
          <w:sz w:val="20"/>
          <w:szCs w:val="20"/>
        </w:rPr>
      </w:r>
      <w:r>
        <w:rPr>
          <w:sz w:val="32"/>
          <w:szCs w:val="32"/>
        </w:rPr>
        <w:t>Бір физикалық серверде Web, Database және Test VM орналастыру қажет. Database VM ең көп ресурсты қажет етеді, себебі негізгі жүктеме осы серверге түседі. Ресурстарды тиімді бөлу және болашақ жүктемеге резерв қалдыру керек. Сонымен қатар деректердің жоғалуын болдырмау үшін backup ұйымдастыру қажет.</w:t>
      </w:r>
    </w:p>
    <w:p>
      <w:pPr>
        <w:rPr>
          <w:sz w:val="32"/>
          <w:szCs w:val="32"/>
        </w:rPr>
      </w:pPr>
      <w:r>
        <w:rPr>
          <w:sz w:val="32"/>
          <w:szCs w:val="32"/>
        </w:rPr>
      </w:r>
    </w:p>
    <w:tbl>
      <w:tblPr>
        <w:name w:val="Таблица1"/>
        <w:tabOrder w:val="0"/>
        <w:jc w:val="left"/>
        <w:tblInd w:w="0" w:type="dxa"/>
        <w:tblW w:w="9600" w:type="dxa"/>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tblPr>
      <w:tblGrid>
        <w:gridCol w:w="1600"/>
        <w:gridCol w:w="1600"/>
        <w:gridCol w:w="1600"/>
        <w:gridCol w:w="1600"/>
        <w:gridCol w:w="1600"/>
        <w:gridCol w:w="1600"/>
      </w:tblGrid>
      <w:tr>
        <w:trPr>
          <w:tblHeader/>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VM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CPU</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RAM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Storage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Network</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Backup</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sz w:val="32"/>
                <w:szCs w:val="32"/>
              </w:rPr>
            </w:pPr>
            <w:r>
              <w:rPr>
                <w:b w:val="0"/>
                <w:sz w:val="32"/>
                <w:szCs w:val="32"/>
              </w:rPr>
              <w:t>Web VM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2 vCPU</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4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40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1 Gbps</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Күн сайын</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sz w:val="32"/>
                <w:szCs w:val="32"/>
              </w:rPr>
            </w:pPr>
            <w:r>
              <w:rPr>
                <w:b w:val="0"/>
                <w:sz w:val="32"/>
                <w:szCs w:val="32"/>
              </w:rPr>
              <w:t>Database VM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4 vCPU</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8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100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1 Gbps</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Күн сайын</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sz w:val="32"/>
                <w:szCs w:val="32"/>
              </w:rPr>
            </w:pPr>
            <w:r>
              <w:rPr>
                <w:b w:val="0"/>
                <w:sz w:val="32"/>
                <w:szCs w:val="32"/>
              </w:rPr>
              <w:t>Test VM</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2 vCPU</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4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50 GB</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1 Gbps</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396637"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Аптасына 1 рет</w:t>
            </w:r>
          </w:p>
        </w:tc>
      </w:tr>
    </w:tbl>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bCs/>
          <w:sz w:val="32"/>
          <w:szCs w:val="32"/>
        </w:rPr>
        <w:t>Web VM</w:t>
      </w:r>
      <w:r>
        <w:rPr>
          <w:sz w:val="32"/>
          <w:szCs w:val="32"/>
        </w:rPr>
        <w:t xml:space="preserve"> — сайтты және веб-қызметтерді іске қосады, сондықтан 2 vCPU және 4 GB RAM жеткілікті.</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sz w:val="32"/>
          <w:szCs w:val="32"/>
        </w:rPr>
        <w:t>Database VM</w:t>
      </w:r>
      <w:r>
        <w:rPr>
          <w:sz w:val="32"/>
          <w:szCs w:val="32"/>
        </w:rPr>
        <w:t xml:space="preserve"> — ең маңызды және жүктемесі жоғары компонент, сондықтан оған 4 vCPU, 8 GB RAM және 100 GB storage берілді.</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sz w:val="32"/>
          <w:szCs w:val="32"/>
        </w:rPr>
        <w:t>Test VM</w:t>
      </w:r>
      <w:r>
        <w:rPr>
          <w:sz w:val="32"/>
          <w:szCs w:val="32"/>
        </w:rPr>
        <w:t xml:space="preserve"> — тестілеуге арналған, сондықтан оған орташа ресурстар жеткілікті.</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sz w:val="32"/>
          <w:szCs w:val="32"/>
        </w:rPr>
        <w:t>Network</w:t>
      </w:r>
      <w:r>
        <w:rPr>
          <w:sz w:val="32"/>
          <w:szCs w:val="32"/>
        </w:rPr>
        <w:t xml:space="preserve"> — барлық VM үшін 1 Gbps желі жеткілікті.</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sz w:val="32"/>
          <w:szCs w:val="32"/>
        </w:rPr>
        <w:t>Backup</w:t>
      </w:r>
      <w:r>
        <w:rPr>
          <w:sz w:val="32"/>
          <w:szCs w:val="32"/>
        </w:rPr>
        <w:t xml:space="preserve"> — Web және Database үшін күн сайын, Test VM үшін аптасына бір рет жасалады.</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Жалпы қажетті ресурс:</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CPU: 2 + 4 + 2 = 8 vCPU</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RAM: 4 + 8 + 4 = 16 GB</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32"/>
          <w:szCs w:val="32"/>
        </w:rPr>
      </w:pPr>
      <w:r>
        <w:rPr>
          <w:sz w:val="32"/>
          <w:szCs w:val="32"/>
        </w:rPr>
        <w:t>Storage: 40 + 100 + 50 =</w:t>
      </w:r>
      <w:r>
        <w:rPr>
          <w:b/>
          <w:sz w:val="32"/>
          <w:szCs w:val="32"/>
        </w:rPr>
        <w:t xml:space="preserve"> 190 GB</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b/>
          <w:sz w:val="32"/>
          <w:szCs w:val="32"/>
        </w:rPr>
        <w:t>20% резерв</w:t>
      </w:r>
      <w:r>
        <w:rPr>
          <w:sz w:val="32"/>
          <w:szCs w:val="32"/>
        </w:rPr>
        <w:t xml:space="preserve"> қалдырамыз:</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CPU: 8 × 20% = 1.6 ≈ 2 vCPU</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RAM: 16 × 20% = 3.2 ≈ 4 GB</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32"/>
          <w:szCs w:val="32"/>
        </w:rPr>
      </w:pPr>
      <w:r>
        <w:rPr>
          <w:sz w:val="32"/>
          <w:szCs w:val="32"/>
        </w:rPr>
        <w:t xml:space="preserve">Storage: 190 × 20% = </w:t>
      </w:r>
      <w:r>
        <w:rPr>
          <w:b/>
          <w:sz w:val="32"/>
          <w:szCs w:val="32"/>
        </w:rPr>
        <w:t>38 GB</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Сондықтан физикалық серверге кемінде:</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32"/>
          <w:szCs w:val="32"/>
        </w:rPr>
      </w:pPr>
      <w:r>
        <w:rPr>
          <w:b/>
          <w:sz w:val="32"/>
          <w:szCs w:val="32"/>
        </w:rPr>
        <w:t>10 vCPU + 20 GB RAM + 228 GB storage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ресурсы қажет. Практикада резервпен бірге 12 vCPU, 24 GB RAM және 250–300 GB storage таңдаған дұрыс.</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Шешімді мына 3 өлшем бойынша тексеруге болады:</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1) Үш VM де іске қосылып, тұрақты жұмыс істеуі керек.</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2) Әр VM белгіленген CPU және RAM ресурстарын ала алуы керек.</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3) Backup жасалып, одан деректерді қалпына келтіру мүмкін болуы керек.</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Қауіп: Database VM-ге шамадан тыс жүктеме түсіп, басқа VM-дердің жұмысына әсер етуі мүмкін.</w:t>
        <w:br w:type="textWrapping"/>
      </w:r>
      <w:r>
        <w:rPr>
          <w:b/>
          <w:sz w:val="32"/>
          <w:szCs w:val="32"/>
        </w:rPr>
      </w:r>
      <w:r>
        <w:rPr>
          <w:sz w:val="32"/>
          <w:szCs w:val="32"/>
        </w:rPr>
        <w:t>Азайту тәсілі: Database-ке жеткілікті CPU/RAM бөлу және 20% capacity reserve қалдыру.</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t>Шектеу: Физикалық сервердің ресурстары шектеулі, сондықтан VM санын шексіз көбейтуге болмайды.</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2"/>
          <w:szCs w:val="32"/>
        </w:rPr>
      </w:pPr>
      <w:r>
        <w:rPr>
          <w:noProof/>
        </w:rPr>
        <w:drawing>
          <wp:anchor distT="89535" distB="89535" distL="89535" distR="89535" simplePos="0" relativeHeight="251658241" behindDoc="0" locked="0" layoutInCell="0" hidden="0" allowOverlap="1">
            <wp:simplePos x="0" y="0"/>
            <wp:positionH relativeFrom="page">
              <wp:posOffset>785495</wp:posOffset>
            </wp:positionH>
            <wp:positionV relativeFrom="page">
              <wp:posOffset>5341620</wp:posOffset>
            </wp:positionV>
            <wp:extent cx="5818505" cy="3362960"/>
            <wp:effectExtent l="0" t="0" r="0" b="0"/>
            <wp:wrapSquare wrapText="bothSides"/>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a:extLst>
                        <a:ext uri="sm">
                          <sm:smNativeData xmlns:sm="sm" val="SMDATA_17_HYvG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mAAAAAIIAAAAAAAAAAAAAAAAAAAAAAADVBAAAAAAAAAAAAADcIAAAyyMAALAUAAABAAAA1QQAANwgAAAoAAAACAAAAAEAAAABAAAAMAAAABQAAAAAAAAAAAD//wAAAQAAAP//AAABAA=="/>
                        </a:ext>
                      </a:extLst>
                    </pic:cNvPicPr>
                  </pic:nvPicPr>
                  <pic:blipFill>
                    <a:blip r:embed="rId8"/>
                    <a:stretch>
                      <a:fillRect/>
                    </a:stretch>
                  </pic:blipFill>
                  <pic:spPr>
                    <a:xfrm>
                      <a:off x="0" y="0"/>
                      <a:ext cx="5818505" cy="3362960"/>
                    </a:xfrm>
                    <a:prstGeom prst="rect">
                      <a:avLst/>
                    </a:prstGeom>
                    <a:noFill/>
                    <a:ln w="12700">
                      <a:noFill/>
                    </a:ln>
                  </pic:spPr>
                </pic:pic>
              </a:graphicData>
            </a:graphic>
          </wp:anchor>
        </w:drawing>
      </w:r>
      <w:r>
        <w:rPr>
          <w:sz w:val="32"/>
          <w:szCs w:val="32"/>
        </w:rP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font>
  <w:font w:name="SimSun">
    <w:panose1 w:val="02010600030101010101"/>
    <w:charset w:val="00"/>
    <w:family w:val="auto"/>
    <w:pitch w:val="default"/>
  </w:font>
  <w:font w:name="Arial">
    <w:panose1 w:val="020B0604020202020204"/>
    <w:charset w:val="cc"/>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4"/>
    <w:tmLastPosFrameIdx w:val="-1"/>
    <w:tmLastPosCaret>
      <w:tmLastPosPgfIdx w:val="0"/>
      <w:tmLastPosIdx w:val="0"/>
    </w:tmLastPosCaret>
    <w:tmLastPosAnchor>
      <w:tmLastPosPgfIdx w:val="0"/>
      <w:tmLastPosIdx w:val="0"/>
    </w:tmLastPosAnchor>
    <w:tmLastPosTblRect w:left="0" w:top="0" w:right="0" w:bottom="0"/>
  </w:tmLastPos>
  <w:tmAppRevision w:date="1791396637" w:val="1236"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ru-r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ru-r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2026-10-07T17:55:37Z</dcterms:created>
  <dcterms:modified xsi:type="dcterms:W3CDTF">2026-10-07T18:10:37Z</dcterms:modified>
</cp:coreProperties>
</file>