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favicon-1.png"/>
                    <pic:cNvPicPr/>
                  </pic:nvPicPr>
                  <pic:blipFill>
                    <a:blip r:embed="rId10"/>
                    <a:stretch>
                      <a:fillRect/>
                    </a:stretch>
                  </pic:blipFill>
                  <pic:spPr>
                    <a:xfrm>
                      <a:off x="0" y="0"/>
                      <a:ext cx="1051560" cy="1051560"/>
                    </a:xfrm>
                    <a:prstGeom prst="rect"/>
                  </pic:spPr>
                </pic:pic>
              </a:graphicData>
            </a:graphic>
          </wp:inline>
        </w:drawing>
      </w:r>
    </w:p>
    <w:p>
      <w:pPr>
        <w:jc w:val="center"/>
      </w:pPr>
      <w:r>
        <w:rPr>
          <w:b/>
          <w:color w:val="0F172A"/>
          <w:sz w:val="56"/>
        </w:rPr>
        <w:t>Manual Book</w:t>
        <w:br/>
        <w:t>V-People HRIS</w:t>
      </w:r>
    </w:p>
    <w:p>
      <w:pPr>
        <w:jc w:val="center"/>
      </w:pPr>
      <w:r>
        <w:rPr>
          <w:color w:val="64748B"/>
          <w:sz w:val="24"/>
        </w:rPr>
        <w:t>Panduan penggunaan aplikasi untuk Karyawan, HOD, Admin Divisi, HR, dan Super Admin</w:t>
      </w:r>
    </w:p>
    <w:p/>
    <w:tbl>
      <w:tblPr>
        <w:tblW w:type="auto" w:w="0"/>
        <w:jc w:val="center"/>
        <w:tblLook w:firstColumn="1" w:firstRow="1" w:lastColumn="0" w:lastRow="0" w:noHBand="0" w:noVBand="1" w:val="04A0"/>
      </w:tblPr>
      <w:tblGrid>
        <w:gridCol w:w="10036"/>
      </w:tblGrid>
      <w:tr>
        <w:tc>
          <w:tcPr>
            <w:tcW w:type="dxa" w:w="10036"/>
            <w:shd w:fill="EFF6FF"/>
            <w:tcBorders>
              <w:top w:val="single" w:sz="8" w:space="0" w:color="BFDBFE"/>
              <w:left w:val="single" w:sz="8" w:space="0" w:color="BFDBFE"/>
              <w:bottom w:val="single" w:sz="8" w:space="0" w:color="BFDBFE"/>
              <w:right w:val="single" w:sz="8" w:space="0" w:color="BFDBFE"/>
            </w:tcBorders>
            <w:vAlign w:val="center"/>
          </w:tcPr>
          <w:p>
            <w:pPr>
              <w:spacing w:after="40"/>
            </w:pPr>
            <w:r/>
            <w:r>
              <w:rPr>
                <w:b/>
                <w:color w:val="0F172A"/>
                <w:sz w:val="20"/>
              </w:rPr>
              <w:t>Lingkup Dokumen</w:t>
            </w:r>
          </w:p>
          <w:p>
            <w:pPr>
              <w:spacing w:after="0"/>
            </w:pPr>
            <w:r>
              <w:rPr>
                <w:color w:val="0F172A"/>
                <w:sz w:val="18"/>
              </w:rPr>
              <w:t>Manual ini disusun berdasarkan struktur menu dan alur aplikasi yang ada pada project Laravel HRIS saat ini. Menu yang terlihat oleh pengguna dapat berbeda sesuai role dan izin akses akun.</w:t>
            </w:r>
          </w:p>
        </w:tc>
      </w:tr>
    </w:tbl>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2592"/>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Informasi</w:t>
            </w:r>
          </w:p>
        </w:tc>
        <w:tc>
          <w:tcPr>
            <w:tcW w:type="dxa" w:w="6624"/>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Keterangan</w:t>
            </w:r>
          </w:p>
        </w:tc>
      </w:tr>
      <w:tr>
        <w:tc>
          <w:tcPr>
            <w:tcW w:type="dxa" w:w="259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Aplikasi</w:t>
            </w:r>
          </w:p>
        </w:tc>
        <w:tc>
          <w:tcPr>
            <w:tcW w:type="dxa" w:w="66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V-People HRIS</w:t>
            </w:r>
          </w:p>
        </w:tc>
      </w:tr>
      <w:tr>
        <w:tc>
          <w:tcPr>
            <w:tcW w:type="dxa" w:w="259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Versi manual</w:t>
            </w:r>
          </w:p>
        </w:tc>
        <w:tc>
          <w:tcPr>
            <w:tcW w:type="dxa" w:w="66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1.0</w:t>
            </w:r>
          </w:p>
        </w:tc>
      </w:tr>
      <w:tr>
        <w:tc>
          <w:tcPr>
            <w:tcW w:type="dxa" w:w="259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Tanggal</w:t>
            </w:r>
          </w:p>
        </w:tc>
        <w:tc>
          <w:tcPr>
            <w:tcW w:type="dxa" w:w="66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1 Mei 2026</w:t>
            </w:r>
          </w:p>
        </w:tc>
      </w:tr>
      <w:tr>
        <w:tc>
          <w:tcPr>
            <w:tcW w:type="dxa" w:w="259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Pengguna utama</w:t>
            </w:r>
          </w:p>
        </w:tc>
        <w:tc>
          <w:tcPr>
            <w:tcW w:type="dxa" w:w="66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Karyawan, HR, HOD, Admin Divisi, Super Admin</w:t>
            </w:r>
          </w:p>
        </w:tc>
      </w:tr>
      <w:tr>
        <w:tc>
          <w:tcPr>
            <w:tcW w:type="dxa" w:w="259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Status</w:t>
            </w:r>
          </w:p>
        </w:tc>
        <w:tc>
          <w:tcPr>
            <w:tcW w:type="dxa" w:w="66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Draft operasional awal, siap direview HR/Admin</w:t>
            </w:r>
          </w:p>
        </w:tc>
      </w:tr>
    </w:tbl>
    <w:p/>
    <w:p>
      <w:pPr>
        <w:jc w:val="center"/>
      </w:pPr>
      <w:r>
        <w:rPr>
          <w:i/>
          <w:color w:val="64748B"/>
        </w:rPr>
        <w:t>Gunakan dokumen ini sebagai panduan pelatihan dan referensi operasional harian.</w:t>
      </w:r>
    </w:p>
    <w:p>
      <w:pPr>
        <w:sectPr>
          <w:footerReference w:type="default" r:id="rId9"/>
          <w:pgSz w:w="11906" w:h="16838"/>
          <w:pgMar w:top="964" w:right="935" w:bottom="850" w:left="935" w:header="720" w:footer="720" w:gutter="0"/>
          <w:cols w:space="720"/>
          <w:docGrid w:linePitch="360"/>
        </w:sectPr>
      </w:pPr>
    </w:p>
    <w:p>
      <w:pPr>
        <w:pStyle w:val="Heading1"/>
      </w:pPr>
      <w:r>
        <w:rPr>
          <w:rFonts w:ascii="Aptos Display" w:hAnsi="Aptos Display" w:eastAsia="Aptos Display"/>
          <w:color w:val="0F172A"/>
        </w:rPr>
        <w:t>1. Ringkasan Aplikasi</w:t>
      </w:r>
    </w:p>
    <w:p>
      <w:pPr>
        <w:spacing w:after="100" w:line="259" w:lineRule="auto"/>
      </w:pPr>
      <w:r>
        <w:t>V-People HRIS adalah aplikasi pengelolaan sumber daya manusia untuk data karyawan, presensi, cuti, izin, roster, slip gaji, jadwal kerja, shift, lembur, approval, dan pengaturan akses. Aplikasi menggunakan hak akses berbasis role sehingga setiap pengguna hanya melihat menu dan data sesuai kewenangannya.</w:t>
      </w:r>
    </w:p>
    <w:p>
      <w:pPr>
        <w:pStyle w:val="Heading2"/>
      </w:pPr>
      <w:r>
        <w:rPr>
          <w:rFonts w:ascii="Aptos" w:hAnsi="Aptos" w:eastAsia="Aptos"/>
          <w:color w:val="2563EB"/>
        </w:rPr>
        <w:t>Tujuan penggunaan</w:t>
      </w:r>
    </w:p>
    <w:p>
      <w:pPr>
        <w:spacing w:after="60"/>
        <w:ind w:left="198" w:hanging="142"/>
      </w:pPr>
      <w:r>
        <w:t>- Karyawan melakukan self service: presensi, cuti, izin, roster, slip gaji, dan respons perintah lembur.</w:t>
      </w:r>
    </w:p>
    <w:p>
      <w:pPr>
        <w:spacing w:after="60"/>
        <w:ind w:left="198" w:hanging="142"/>
      </w:pPr>
      <w:r>
        <w:t>- HOD dan HR melakukan review serta approval pengajuan karyawan.</w:t>
      </w:r>
    </w:p>
    <w:p>
      <w:pPr>
        <w:spacing w:after="60"/>
        <w:ind w:left="198" w:hanging="142"/>
      </w:pPr>
      <w:r>
        <w:t>- HR/Admin mengelola data master, user, jadwal kerja, shift, lokasi presensi, data presensi, dan organisasi.</w:t>
      </w:r>
    </w:p>
    <w:p>
      <w:pPr>
        <w:spacing w:after="60"/>
        <w:ind w:left="198" w:hanging="142"/>
      </w:pPr>
      <w:r>
        <w:t>- Admin Divisi membantu pengaturan operasional karyawan pada divisi yang ditugaskan.</w:t>
      </w:r>
    </w:p>
    <w:p>
      <w:pPr>
        <w:pStyle w:val="Heading2"/>
      </w:pPr>
      <w:r>
        <w:rPr>
          <w:rFonts w:ascii="Aptos" w:hAnsi="Aptos" w:eastAsia="Aptos"/>
          <w:color w:val="2563EB"/>
        </w:rPr>
        <w:t>Prinsip umum penggunaan</w:t>
      </w:r>
    </w:p>
    <w:p>
      <w:pPr>
        <w:spacing w:after="60"/>
        <w:ind w:left="198" w:hanging="142"/>
      </w:pPr>
      <w:r>
        <w:t>- Gunakan akun masing-masing dan jangan membagikan password atau perangkat login.</w:t>
      </w:r>
    </w:p>
    <w:p>
      <w:pPr>
        <w:spacing w:after="60"/>
        <w:ind w:left="198" w:hanging="142"/>
      </w:pPr>
      <w:r>
        <w:t>- Pastikan data karyawan, role, divisi, jadwal kerja, shift, lokasi presensi, dan foto referensi sudah lengkap sebelum presensi digunakan.</w:t>
      </w:r>
    </w:p>
    <w:p>
      <w:pPr>
        <w:spacing w:after="60"/>
        <w:ind w:left="198" w:hanging="142"/>
      </w:pPr>
      <w:r>
        <w:t>- Perubahan data penting seperti role, divisi, jadwal, dan lokasi presensi sebaiknya dilakukan oleh petugas yang ditunjuk.</w:t>
      </w:r>
    </w:p>
    <w:p>
      <w:pPr>
        <w:spacing w:after="60"/>
        <w:ind w:left="198" w:hanging="142"/>
      </w:pPr>
      <w:r>
        <w:t>- Jika menu tidak tampil, periksa role dan menu permission pada menu Peran dan Akses.</w:t>
      </w:r>
    </w:p>
    <w:p>
      <w:pPr>
        <w:pStyle w:val="Heading2"/>
      </w:pPr>
      <w:r>
        <w:rPr>
          <w:rFonts w:ascii="Aptos" w:hAnsi="Aptos" w:eastAsia="Aptos"/>
          <w:color w:val="2563EB"/>
        </w:rPr>
        <w:t>Peta role dan scope data</w:t>
      </w:r>
    </w:p>
    <w:tbl>
      <w:tblPr>
        <w:tblStyle w:val="TableGrid"/>
        <w:tblW w:type="auto" w:w="0"/>
        <w:jc w:val="center"/>
        <w:tblLayout w:type="autofit"/>
        <w:tblLook w:firstColumn="1" w:firstRow="1" w:lastColumn="0" w:lastRow="0" w:noHBand="0" w:noVBand="1" w:val="04A0"/>
      </w:tblPr>
      <w:tblGrid>
        <w:gridCol w:w="3345"/>
        <w:gridCol w:w="3345"/>
        <w:gridCol w:w="3345"/>
      </w:tblGrid>
      <w:tr>
        <w:trPr>
          <w:tblHeader w:val="true"/>
        </w:trPr>
        <w:tc>
          <w:tcPr>
            <w:tcW w:type="dxa" w:w="2088"/>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Role</w:t>
            </w:r>
          </w:p>
        </w:tc>
        <w:tc>
          <w:tcPr>
            <w:tcW w:type="dxa" w:w="2664"/>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Cakupan data</w:t>
            </w:r>
          </w:p>
        </w:tc>
        <w:tc>
          <w:tcPr>
            <w:tcW w:type="dxa" w:w="4320"/>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Catatan operasional</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Super Admin</w:t>
            </w:r>
          </w:p>
        </w:tc>
        <w:tc>
          <w:tcPr>
            <w:tcW w:type="dxa" w:w="266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Semua data dan semua menu</w:t>
            </w:r>
          </w:p>
        </w:tc>
        <w:tc>
          <w:tcPr>
            <w:tcW w:type="dxa" w:w="43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Digunakan untuk konfigurasi penuh, audit, dan akses darurat.</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HR</w:t>
            </w:r>
          </w:p>
        </w:tc>
        <w:tc>
          <w:tcPr>
            <w:tcW w:type="dxa" w:w="266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Semua data karyawan</w:t>
            </w:r>
          </w:p>
        </w:tc>
        <w:tc>
          <w:tcPr>
            <w:tcW w:type="dxa" w:w="43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Mengelola data kepegawaian, approval HR, jadwal, presensi, dan administrasi HR.</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HOD / Manager</w:t>
            </w:r>
          </w:p>
        </w:tc>
        <w:tc>
          <w:tcPr>
            <w:tcW w:type="dxa" w:w="266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Departemen yang sama</w:t>
            </w:r>
          </w:p>
        </w:tc>
        <w:tc>
          <w:tcPr>
            <w:tcW w:type="dxa" w:w="43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Melihat dan memproses data karyawan pada departemen pemilik akun.</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Supervisor</w:t>
            </w:r>
          </w:p>
        </w:tc>
        <w:tc>
          <w:tcPr>
            <w:tcW w:type="dxa" w:w="266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Divisi yang sama</w:t>
            </w:r>
          </w:p>
        </w:tc>
        <w:tc>
          <w:tcPr>
            <w:tcW w:type="dxa" w:w="43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Melihat data karyawan sesuai divisi pemilik akun.</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Admin Divisi</w:t>
            </w:r>
          </w:p>
        </w:tc>
        <w:tc>
          <w:tcPr>
            <w:tcW w:type="dxa" w:w="266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Divisi yang ditugaskan</w:t>
            </w:r>
          </w:p>
        </w:tc>
        <w:tc>
          <w:tcPr>
            <w:tcW w:type="dxa" w:w="43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Dapat mengelola beberapa divisi yang diberikan oleh HR/Super Admin.</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Staff / Staff Roster</w:t>
            </w:r>
          </w:p>
        </w:tc>
        <w:tc>
          <w:tcPr>
            <w:tcW w:type="dxa" w:w="266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Akun sendiri</w:t>
            </w:r>
          </w:p>
        </w:tc>
        <w:tc>
          <w:tcPr>
            <w:tcW w:type="dxa" w:w="43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Fokus ke self service karyawan.</w:t>
            </w:r>
          </w:p>
        </w:tc>
      </w:tr>
    </w:tbl>
    <w:p/>
    <w:tbl>
      <w:tblPr>
        <w:tblW w:type="auto" w:w="0"/>
        <w:jc w:val="center"/>
        <w:tblLook w:firstColumn="1" w:firstRow="1" w:lastColumn="0" w:lastRow="0" w:noHBand="0" w:noVBand="1" w:val="04A0"/>
      </w:tblPr>
      <w:tblGrid>
        <w:gridCol w:w="10036"/>
      </w:tblGrid>
      <w:tr>
        <w:tc>
          <w:tcPr>
            <w:tcW w:type="dxa" w:w="10036"/>
            <w:shd w:fill="ECFDF5"/>
            <w:tcBorders>
              <w:top w:val="single" w:sz="8" w:space="0" w:color="BFDBFE"/>
              <w:left w:val="single" w:sz="8" w:space="0" w:color="BFDBFE"/>
              <w:bottom w:val="single" w:sz="8" w:space="0" w:color="BFDBFE"/>
              <w:right w:val="single" w:sz="8" w:space="0" w:color="BFDBFE"/>
            </w:tcBorders>
            <w:vAlign w:val="center"/>
          </w:tcPr>
          <w:p>
            <w:pPr>
              <w:spacing w:after="40"/>
            </w:pPr>
            <w:r/>
            <w:r>
              <w:rPr>
                <w:b/>
                <w:color w:val="0F172A"/>
                <w:sz w:val="20"/>
              </w:rPr>
              <w:t>Catatan scope akses</w:t>
            </w:r>
          </w:p>
          <w:p>
            <w:pPr>
              <w:spacing w:after="0"/>
            </w:pPr>
            <w:r>
              <w:rPr>
                <w:color w:val="0F172A"/>
                <w:sz w:val="18"/>
              </w:rPr>
              <w:t>Aplikasi membatasi data berdasarkan role. Contoh: Admin Divisi hanya melihat divisi yang ditugaskan, sedangkan HOD melihat departemen yang sama dengan data karyawannya.</w:t>
            </w:r>
          </w:p>
        </w:tc>
      </w:tr>
    </w:tbl>
    <w:p/>
    <w:p>
      <w:pPr>
        <w:pStyle w:val="Heading1"/>
      </w:pPr>
      <w:r>
        <w:rPr>
          <w:rFonts w:ascii="Aptos Display" w:hAnsi="Aptos Display" w:eastAsia="Aptos Display"/>
          <w:color w:val="0F172A"/>
        </w:rPr>
        <w:t>2. Login, Navigasi, dan Pengaturan Akun</w:t>
      </w:r>
    </w:p>
    <w:p>
      <w:pPr>
        <w:pStyle w:val="Heading2"/>
      </w:pPr>
      <w:r>
        <w:rPr>
          <w:rFonts w:ascii="Aptos" w:hAnsi="Aptos" w:eastAsia="Aptos"/>
          <w:color w:val="2563EB"/>
        </w:rPr>
        <w:t>Login aplikasi</w:t>
      </w:r>
    </w:p>
    <w:p>
      <w:pPr>
        <w:spacing w:after="60"/>
        <w:ind w:left="255" w:hanging="198"/>
      </w:pPr>
      <w:r>
        <w:t>1. Buka halaman aplikasi V-People HRIS.</w:t>
      </w:r>
    </w:p>
    <w:p>
      <w:pPr>
        <w:spacing w:after="60"/>
        <w:ind w:left="255" w:hanging="198"/>
      </w:pPr>
      <w:r>
        <w:t>2. Masukkan email dan password akun.</w:t>
      </w:r>
    </w:p>
    <w:p>
      <w:pPr>
        <w:spacing w:after="60"/>
        <w:ind w:left="255" w:hanging="198"/>
      </w:pPr>
      <w:r>
        <w:t>3. Jika akun baru memerlukan verifikasi email, buka email verifikasi lalu ikuti tautan yang dikirim.</w:t>
      </w:r>
    </w:p>
    <w:p>
      <w:pPr>
        <w:spacing w:after="60"/>
        <w:ind w:left="255" w:hanging="198"/>
      </w:pPr>
      <w:r>
        <w:t>4. Setelah login, aplikasi akan mengarahkan ke Dashboard Admin atau Dashboard Karyawan sesuai akses akun.</w:t>
      </w:r>
    </w:p>
    <w:p>
      <w:pPr>
        <w:pStyle w:val="Heading2"/>
      </w:pPr>
      <w:r>
        <w:rPr>
          <w:rFonts w:ascii="Aptos" w:hAnsi="Aptos" w:eastAsia="Aptos"/>
          <w:color w:val="2563EB"/>
        </w:rPr>
        <w:t>Lupa password</w:t>
      </w:r>
    </w:p>
    <w:p>
      <w:pPr>
        <w:spacing w:after="60"/>
        <w:ind w:left="255" w:hanging="198"/>
      </w:pPr>
      <w:r>
        <w:t>1. Pilih menu lupa password pada halaman login.</w:t>
      </w:r>
    </w:p>
    <w:p>
      <w:pPr>
        <w:spacing w:after="60"/>
        <w:ind w:left="255" w:hanging="198"/>
      </w:pPr>
      <w:r>
        <w:t>2. Masukkan email yang terdaftar.</w:t>
      </w:r>
    </w:p>
    <w:p>
      <w:pPr>
        <w:spacing w:after="60"/>
        <w:ind w:left="255" w:hanging="198"/>
      </w:pPr>
      <w:r>
        <w:t>3. Buka email reset password dan buat password baru.</w:t>
      </w:r>
    </w:p>
    <w:p>
      <w:pPr>
        <w:spacing w:after="60"/>
        <w:ind w:left="255" w:hanging="198"/>
      </w:pPr>
      <w:r>
        <w:t>4. Login kembali menggunakan password baru.</w:t>
      </w:r>
    </w:p>
    <w:p>
      <w:pPr>
        <w:pStyle w:val="Heading2"/>
      </w:pPr>
      <w:r>
        <w:rPr>
          <w:rFonts w:ascii="Aptos" w:hAnsi="Aptos" w:eastAsia="Aptos"/>
          <w:color w:val="2563EB"/>
        </w:rPr>
        <w:t>Navigasi menu</w:t>
      </w:r>
    </w:p>
    <w:p>
      <w:pPr>
        <w:spacing w:after="100" w:line="259" w:lineRule="auto"/>
      </w:pPr>
      <w:r>
        <w:t>Sidebar menampilkan kelompok menu seperti Data Master, Self Service, Approval, Operasional, dan Admin Panel. Pada perangkat mobile, gunakan navigasi mobile atau tombol menu untuk membuka sidebar.</w:t>
      </w:r>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2232"/>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Kelompok menu</w:t>
            </w:r>
          </w:p>
        </w:tc>
        <w:tc>
          <w:tcPr>
            <w:tcW w:type="dxa" w:w="6840"/>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Isi utama</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Data Master</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Data Karyawan, Data User, Slip Gaji Admin, Resign, Pelanggaran, Data Presensi, Distribusi Wilayah.</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Self Service</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Slip Gaji, Cuti Tahunan, Cuti Roster, Izin, Presensi Karyawan, Perintah Lembur.</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Approval</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Approval HOD dan Approval HR untuk cuti, izin, dan roster.</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Operasional</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Setting Hari Off, Master Tanggal Merah, Master Jadwal Kerja, Master Shift, Pengaturan Shift, Lembur, Perusahaan.</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Admin Panel</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Lokasi Presensi, Peran dan Akses, Exit Portal.</w:t>
            </w:r>
          </w:p>
        </w:tc>
      </w:tr>
    </w:tbl>
    <w:p/>
    <w:p>
      <w:pPr>
        <w:pStyle w:val="Heading2"/>
      </w:pPr>
      <w:r>
        <w:rPr>
          <w:rFonts w:ascii="Aptos" w:hAnsi="Aptos" w:eastAsia="Aptos"/>
          <w:color w:val="2563EB"/>
        </w:rPr>
        <w:t>Pengaturan akun</w:t>
      </w:r>
    </w:p>
    <w:p>
      <w:pPr>
        <w:spacing w:after="60"/>
        <w:ind w:left="198" w:hanging="142"/>
      </w:pPr>
      <w:r>
        <w:t>- Gunakan menu Pengaturan Akun atau Profil Saya untuk melihat dan memperbarui informasi akun yang tersedia.</w:t>
      </w:r>
    </w:p>
    <w:p>
      <w:pPr>
        <w:spacing w:after="60"/>
        <w:ind w:left="198" w:hanging="142"/>
      </w:pPr>
      <w:r>
        <w:t>- Gunakan email aktif karena sistem dapat mengirim notifikasi atau proses reset password melalui email.</w:t>
      </w:r>
    </w:p>
    <w:p>
      <w:pPr>
        <w:spacing w:after="60"/>
        <w:ind w:left="198" w:hanging="142"/>
      </w:pPr>
      <w:r>
        <w:t>- Keluar dari aplikasi setelah selesai memakai komputer bersama.</w:t>
      </w:r>
    </w:p>
    <w:p>
      <w:pPr>
        <w:sectPr>
          <w:pgSz w:w="11906" w:h="16838"/>
          <w:pgMar w:top="964" w:right="935" w:bottom="850" w:left="935" w:header="720" w:footer="720" w:gutter="0"/>
          <w:cols w:space="720"/>
          <w:docGrid w:linePitch="360"/>
        </w:sectPr>
      </w:pPr>
    </w:p>
    <w:p>
      <w:pPr>
        <w:pStyle w:val="Heading1"/>
      </w:pPr>
      <w:r>
        <w:rPr>
          <w:rFonts w:ascii="Aptos Display" w:hAnsi="Aptos Display" w:eastAsia="Aptos Display"/>
          <w:color w:val="0F172A"/>
        </w:rPr>
        <w:t>3. Panduan Karyawan: Self Service</w:t>
      </w:r>
    </w:p>
    <w:p>
      <w:pPr>
        <w:pStyle w:val="Heading2"/>
      </w:pPr>
      <w:r>
        <w:rPr>
          <w:rFonts w:ascii="Aptos" w:hAnsi="Aptos" w:eastAsia="Aptos"/>
          <w:color w:val="2563EB"/>
        </w:rPr>
        <w:t>Dashboard Karyawan</w:t>
      </w:r>
    </w:p>
    <w:p>
      <w:pPr>
        <w:spacing w:after="100" w:line="259" w:lineRule="auto"/>
      </w:pPr>
      <w:r>
        <w:t>Dashboard Karyawan digunakan untuk melihat ringkasan informasi pribadi dan akses cepat ke menu self service.</w:t>
      </w:r>
    </w:p>
    <w:p>
      <w:pPr>
        <w:pStyle w:val="Heading2"/>
      </w:pPr>
      <w:r>
        <w:rPr>
          <w:rFonts w:ascii="Aptos" w:hAnsi="Aptos" w:eastAsia="Aptos"/>
          <w:color w:val="2563EB"/>
        </w:rPr>
        <w:t>Presensi Karyawan</w:t>
      </w:r>
    </w:p>
    <w:tbl>
      <w:tblPr>
        <w:tblW w:type="auto" w:w="0"/>
        <w:jc w:val="center"/>
        <w:tblLook w:firstColumn="1" w:firstRow="1" w:lastColumn="0" w:lastRow="0" w:noHBand="0" w:noVBand="1" w:val="04A0"/>
      </w:tblPr>
      <w:tblGrid>
        <w:gridCol w:w="10036"/>
      </w:tblGrid>
      <w:tr>
        <w:tc>
          <w:tcPr>
            <w:tcW w:type="dxa" w:w="10036"/>
            <w:shd w:fill="FFFBEB"/>
            <w:tcBorders>
              <w:top w:val="single" w:sz="8" w:space="0" w:color="BFDBFE"/>
              <w:left w:val="single" w:sz="8" w:space="0" w:color="BFDBFE"/>
              <w:bottom w:val="single" w:sz="8" w:space="0" w:color="BFDBFE"/>
              <w:right w:val="single" w:sz="8" w:space="0" w:color="BFDBFE"/>
            </w:tcBorders>
            <w:vAlign w:val="center"/>
          </w:tcPr>
          <w:p>
            <w:pPr>
              <w:spacing w:after="40"/>
            </w:pPr>
            <w:r/>
            <w:r>
              <w:rPr>
                <w:b/>
                <w:color w:val="0F172A"/>
                <w:sz w:val="20"/>
              </w:rPr>
              <w:t>Syarat sebelum presensi</w:t>
            </w:r>
          </w:p>
          <w:p>
            <w:pPr>
              <w:spacing w:after="0"/>
            </w:pPr>
            <w:r>
              <w:rPr>
                <w:color w:val="0F172A"/>
                <w:sz w:val="18"/>
              </w:rPr>
              <w:t>Akun harus terhubung ke data karyawan aktif, foto referensi wajah harus tersedia, lokasi presensi divisi harus lengkap, browser harus mengizinkan kamera dan lokasi, serta pengguna berada dalam radius lokasi presensi.</w:t>
            </w:r>
          </w:p>
        </w:tc>
      </w:tr>
    </w:tbl>
    <w:p/>
    <w:p>
      <w:pPr>
        <w:spacing w:after="60"/>
        <w:ind w:left="255" w:hanging="198"/>
      </w:pPr>
      <w:r>
        <w:t>1. Buka menu Self Service &gt; Presensi Karyawan.</w:t>
      </w:r>
    </w:p>
    <w:p>
      <w:pPr>
        <w:spacing w:after="60"/>
        <w:ind w:left="255" w:hanging="198"/>
      </w:pPr>
      <w:r>
        <w:t>2. Jika muncul pesan lokasi presensi belum diatur atau belum lengkap, hubungi HR/Admin untuk melengkapi lokasi divisi.</w:t>
      </w:r>
    </w:p>
    <w:p>
      <w:pPr>
        <w:spacing w:after="60"/>
        <w:ind w:left="255" w:hanging="198"/>
      </w:pPr>
      <w:r>
        <w:t>3. Izinkan akses kamera dan lokasi/GPS pada browser.</w:t>
      </w:r>
    </w:p>
    <w:p>
      <w:pPr>
        <w:spacing w:after="60"/>
        <w:ind w:left="255" w:hanging="198"/>
      </w:pPr>
      <w:r>
        <w:t>4. Ikuti instruksi kamera: hadap tengah, hadap kiri, lalu hadap kanan sampai verifikasi wajah valid.</w:t>
      </w:r>
    </w:p>
    <w:p>
      <w:pPr>
        <w:spacing w:after="60"/>
        <w:ind w:left="255" w:hanging="198"/>
      </w:pPr>
      <w:r>
        <w:t>5. Tunggu indikator GPS stabil dan status lokasi berada dalam radius.</w:t>
      </w:r>
    </w:p>
    <w:p>
      <w:pPr>
        <w:spacing w:after="60"/>
        <w:ind w:left="255" w:hanging="198"/>
      </w:pPr>
      <w:r>
        <w:t>6. Klik tombol presensi yang tersedia: Absen Masuk, Mulai Istirahat, Kembali Istirahat, atau Absen Pulang.</w:t>
      </w:r>
    </w:p>
    <w:p>
      <w:pPr>
        <w:spacing w:after="60"/>
        <w:ind w:left="255" w:hanging="198"/>
      </w:pPr>
      <w:r>
        <w:t>7. Pastikan riwayat presensi hari itu muncul pada bagian Riwayat Presensi.</w:t>
      </w:r>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2736"/>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Kondisi</w:t>
            </w:r>
          </w:p>
        </w:tc>
        <w:tc>
          <w:tcPr>
            <w:tcW w:type="dxa" w:w="6336"/>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Yang harus dilakukan</w:t>
            </w:r>
          </w:p>
        </w:tc>
      </w:tr>
      <w:tr>
        <w:tc>
          <w:tcPr>
            <w:tcW w:type="dxa" w:w="27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Kamera tidak aktif</w:t>
            </w:r>
          </w:p>
        </w:tc>
        <w:tc>
          <w:tcPr>
            <w:tcW w:type="dxa" w:w="63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Izinkan kamera dari browser, tutup aplikasi lain yang memakai kamera, lalu muat ulang halaman.</w:t>
            </w:r>
          </w:p>
        </w:tc>
      </w:tr>
      <w:tr>
        <w:tc>
          <w:tcPr>
            <w:tcW w:type="dxa" w:w="27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GPS belum stabil</w:t>
            </w:r>
          </w:p>
        </w:tc>
        <w:tc>
          <w:tcPr>
            <w:tcW w:type="dxa" w:w="63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Pindah ke area terbuka, aktifkan lokasi perangkat, tunggu akurasi membaik, lalu coba lagi.</w:t>
            </w:r>
          </w:p>
        </w:tc>
      </w:tr>
      <w:tr>
        <w:tc>
          <w:tcPr>
            <w:tcW w:type="dxa" w:w="27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Di luar radius</w:t>
            </w:r>
          </w:p>
        </w:tc>
        <w:tc>
          <w:tcPr>
            <w:tcW w:type="dxa" w:w="63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Pastikan berada di titik kerja yang benar atau minta HR/Admin mengecek lokasi presensi divisi.</w:t>
            </w:r>
          </w:p>
        </w:tc>
      </w:tr>
      <w:tr>
        <w:tc>
          <w:tcPr>
            <w:tcW w:type="dxa" w:w="27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Foto referensi belum ada</w:t>
            </w:r>
          </w:p>
        </w:tc>
        <w:tc>
          <w:tcPr>
            <w:tcW w:type="dxa" w:w="63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Hubungi Admin Divisi/HR untuk upload foto referensi wajah.</w:t>
            </w:r>
          </w:p>
        </w:tc>
      </w:tr>
      <w:tr>
        <w:tc>
          <w:tcPr>
            <w:tcW w:type="dxa" w:w="27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Lokasi belum diset</w:t>
            </w:r>
          </w:p>
        </w:tc>
        <w:tc>
          <w:tcPr>
            <w:tcW w:type="dxa" w:w="633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HR/Admin perlu membuat lokasi presensi untuk divisi terkait dengan latitude, longitude, dan radius.</w:t>
            </w:r>
          </w:p>
        </w:tc>
      </w:tr>
    </w:tbl>
    <w:p/>
    <w:p>
      <w:pPr>
        <w:pStyle w:val="Heading2"/>
      </w:pPr>
      <w:r>
        <w:rPr>
          <w:rFonts w:ascii="Aptos" w:hAnsi="Aptos" w:eastAsia="Aptos"/>
          <w:color w:val="2563EB"/>
        </w:rPr>
        <w:t>Cuti Tahunan</w:t>
      </w:r>
    </w:p>
    <w:p>
      <w:pPr>
        <w:spacing w:after="60"/>
        <w:ind w:left="255" w:hanging="198"/>
      </w:pPr>
      <w:r>
        <w:t>1. Buka menu Self Service &gt; Cuti Tahunan.</w:t>
      </w:r>
    </w:p>
    <w:p>
      <w:pPr>
        <w:spacing w:after="60"/>
        <w:ind w:left="255" w:hanging="198"/>
      </w:pPr>
      <w:r>
        <w:t>2. Klik tambah/pengajuan cuti.</w:t>
      </w:r>
    </w:p>
    <w:p>
      <w:pPr>
        <w:spacing w:after="60"/>
        <w:ind w:left="255" w:hanging="198"/>
      </w:pPr>
      <w:r>
        <w:t>3. Periksa NIK, nama, tanggal pengajuan, dan sisa cuti.</w:t>
      </w:r>
    </w:p>
    <w:p>
      <w:pPr>
        <w:spacing w:after="60"/>
        <w:ind w:left="255" w:hanging="198"/>
      </w:pPr>
      <w:r>
        <w:t>4. Isi tanggal mulai, tanggal berakhir, dan keterangan jika diperlukan.</w:t>
      </w:r>
    </w:p>
    <w:p>
      <w:pPr>
        <w:spacing w:after="60"/>
        <w:ind w:left="255" w:hanging="198"/>
      </w:pPr>
      <w:r>
        <w:t>5. Sistem menghitung jumlah hari berdasarkan periode yang dipilih.</w:t>
      </w:r>
    </w:p>
    <w:p>
      <w:pPr>
        <w:spacing w:after="60"/>
        <w:ind w:left="255" w:hanging="198"/>
      </w:pPr>
      <w:r>
        <w:t>6. Simpan pengajuan dan pantau status approval.</w:t>
      </w:r>
    </w:p>
    <w:p>
      <w:pPr>
        <w:spacing w:after="100" w:line="259" w:lineRule="auto"/>
      </w:pPr>
      <w:r>
        <w:t>Pengajuan cuti hanya dapat diedit atau dihapus selama status HOD dan HR masih menunggu.</w:t>
      </w:r>
    </w:p>
    <w:p>
      <w:pPr>
        <w:pStyle w:val="Heading2"/>
      </w:pPr>
      <w:r>
        <w:rPr>
          <w:rFonts w:ascii="Aptos" w:hAnsi="Aptos" w:eastAsia="Aptos"/>
          <w:color w:val="2563EB"/>
        </w:rPr>
        <w:t>Izin Paid dan Unpaid</w:t>
      </w:r>
    </w:p>
    <w:p>
      <w:pPr>
        <w:spacing w:after="60"/>
        <w:ind w:left="255" w:hanging="198"/>
      </w:pPr>
      <w:r>
        <w:t>1. Buka menu Self Service &gt; Izin (Paid &amp; Unpaid).</w:t>
      </w:r>
    </w:p>
    <w:p>
      <w:pPr>
        <w:spacing w:after="60"/>
        <w:ind w:left="255" w:hanging="198"/>
      </w:pPr>
      <w:r>
        <w:t>2. Pilih jenis izin: PAID atau UNPAID.</w:t>
      </w:r>
    </w:p>
    <w:p>
      <w:pPr>
        <w:spacing w:after="60"/>
        <w:ind w:left="255" w:hanging="198"/>
      </w:pPr>
      <w:r>
        <w:t>3. Jika PAID, pilih kategori izin berbayar yang tersedia.</w:t>
      </w:r>
    </w:p>
    <w:p>
      <w:pPr>
        <w:spacing w:after="60"/>
        <w:ind w:left="255" w:hanging="198"/>
      </w:pPr>
      <w:r>
        <w:t>4. Isi tanggal mulai, tanggal berakhir, dan keterangan.</w:t>
      </w:r>
    </w:p>
    <w:p>
      <w:pPr>
        <w:spacing w:after="60"/>
        <w:ind w:left="255" w:hanging="198"/>
      </w:pPr>
      <w:r>
        <w:t>5. Upload bukti jika diperlukan. Format yang diterima adalah JPG, JPEG, atau PNG dengan ukuran maksimal 2 MB.</w:t>
      </w:r>
    </w:p>
    <w:p>
      <w:pPr>
        <w:spacing w:after="60"/>
        <w:ind w:left="255" w:hanging="198"/>
      </w:pPr>
      <w:r>
        <w:t>6. Simpan pengajuan dan pantau status HOD serta HR.</w:t>
      </w:r>
    </w:p>
    <w:p>
      <w:pPr>
        <w:pStyle w:val="Heading2"/>
      </w:pPr>
      <w:r>
        <w:rPr>
          <w:rFonts w:ascii="Aptos" w:hAnsi="Aptos" w:eastAsia="Aptos"/>
          <w:color w:val="2563EB"/>
        </w:rPr>
        <w:t>Cuti Roster</w:t>
      </w:r>
    </w:p>
    <w:p>
      <w:pPr>
        <w:spacing w:after="100" w:line="259" w:lineRule="auto"/>
      </w:pPr>
      <w:r>
        <w:t>Form cuti roster menggunakan wizard beberapa langkah agar data perjalanan dan rencana cuti tidak terlewat.</w:t>
      </w:r>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2232"/>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Langkah</w:t>
            </w:r>
          </w:p>
        </w:tc>
        <w:tc>
          <w:tcPr>
            <w:tcW w:type="dxa" w:w="6840"/>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Isi data</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1. Data Karyawan</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Email dan nomor HP yang bisa dihubungi.</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2. Periode Roster</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Periode awal, periode akhir, status mingguan, dan tanggal tiap minggu.</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3. Rencana</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Pilih rencana roster atau insentif, lalu isi tanggal cuti, cuti tahunan, off, atau insentif sesuai kebutuhan.</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4. Perjalanan</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Tanggal/jam keberangkatan dan kepulangan, bandara asal/tujuan, catatan, serta berkas pendukung.</w:t>
            </w:r>
          </w:p>
        </w:tc>
      </w:tr>
    </w:tbl>
    <w:p/>
    <w:p>
      <w:pPr>
        <w:spacing w:after="100" w:line="259" w:lineRule="auto"/>
      </w:pPr>
      <w:r>
        <w:t>Berkas roster dapat berupa JPG, JPEG, PNG, atau PDF dengan ukuran maksimal 4 MB.</w:t>
      </w:r>
    </w:p>
    <w:p>
      <w:pPr>
        <w:pStyle w:val="Heading2"/>
      </w:pPr>
      <w:r>
        <w:rPr>
          <w:rFonts w:ascii="Aptos" w:hAnsi="Aptos" w:eastAsia="Aptos"/>
          <w:color w:val="2563EB"/>
        </w:rPr>
        <w:t>Slip Gaji Karyawan</w:t>
      </w:r>
    </w:p>
    <w:p>
      <w:pPr>
        <w:spacing w:after="60"/>
        <w:ind w:left="255" w:hanging="198"/>
      </w:pPr>
      <w:r>
        <w:t>1. Buka menu Self Service &gt; Slip Gaji.</w:t>
      </w:r>
    </w:p>
    <w:p>
      <w:pPr>
        <w:spacing w:after="60"/>
        <w:ind w:left="255" w:hanging="198"/>
      </w:pPr>
      <w:r>
        <w:t>2. Pilih periode slip gaji yang ingin dilihat.</w:t>
      </w:r>
    </w:p>
    <w:p>
      <w:pPr>
        <w:spacing w:after="60"/>
        <w:ind w:left="255" w:hanging="198"/>
      </w:pPr>
      <w:r>
        <w:t>3. Gunakan tombol detail untuk melihat rincian komponen.</w:t>
      </w:r>
    </w:p>
    <w:p>
      <w:pPr>
        <w:spacing w:after="60"/>
        <w:ind w:left="255" w:hanging="198"/>
      </w:pPr>
      <w:r>
        <w:t>4. Gunakan tombol PDF jika ingin mengunduh slip gaji.</w:t>
      </w:r>
    </w:p>
    <w:tbl>
      <w:tblPr>
        <w:tblW w:type="auto" w:w="0"/>
        <w:jc w:val="center"/>
        <w:tblLook w:firstColumn="1" w:firstRow="1" w:lastColumn="0" w:lastRow="0" w:noHBand="0" w:noVBand="1" w:val="04A0"/>
      </w:tblPr>
      <w:tblGrid>
        <w:gridCol w:w="10036"/>
      </w:tblGrid>
      <w:tr>
        <w:tc>
          <w:tcPr>
            <w:tcW w:type="dxa" w:w="10036"/>
            <w:shd w:fill="ECFDF5"/>
            <w:tcBorders>
              <w:top w:val="single" w:sz="8" w:space="0" w:color="BFDBFE"/>
              <w:left w:val="single" w:sz="8" w:space="0" w:color="BFDBFE"/>
              <w:bottom w:val="single" w:sz="8" w:space="0" w:color="BFDBFE"/>
              <w:right w:val="single" w:sz="8" w:space="0" w:color="BFDBFE"/>
            </w:tcBorders>
            <w:vAlign w:val="center"/>
          </w:tcPr>
          <w:p>
            <w:pPr>
              <w:spacing w:after="40"/>
            </w:pPr>
            <w:r/>
            <w:r>
              <w:rPr>
                <w:b/>
                <w:color w:val="0F172A"/>
                <w:sz w:val="20"/>
              </w:rPr>
              <w:t>Keamanan slip gaji</w:t>
            </w:r>
          </w:p>
          <w:p>
            <w:pPr>
              <w:spacing w:after="0"/>
            </w:pPr>
            <w:r>
              <w:rPr>
                <w:color w:val="0F172A"/>
                <w:sz w:val="18"/>
              </w:rPr>
              <w:t>Karyawan hanya dapat melihat slip gaji miliknya sendiri berdasarkan NIK akun yang sedang login.</w:t>
            </w:r>
          </w:p>
        </w:tc>
      </w:tr>
    </w:tbl>
    <w:p/>
    <w:p>
      <w:pPr>
        <w:pStyle w:val="Heading2"/>
      </w:pPr>
      <w:r>
        <w:rPr>
          <w:rFonts w:ascii="Aptos" w:hAnsi="Aptos" w:eastAsia="Aptos"/>
          <w:color w:val="2563EB"/>
        </w:rPr>
        <w:t>Perintah Lembur untuk Karyawan</w:t>
      </w:r>
    </w:p>
    <w:p>
      <w:pPr>
        <w:spacing w:after="60"/>
        <w:ind w:left="255" w:hanging="198"/>
      </w:pPr>
      <w:r>
        <w:t>1. Buka menu Perintah Lembur.</w:t>
      </w:r>
    </w:p>
    <w:p>
      <w:pPr>
        <w:spacing w:after="60"/>
        <w:ind w:left="255" w:hanging="198"/>
      </w:pPr>
      <w:r>
        <w:t>2. Baca detail tanggal, jenis, durasi, dan catatan lembur.</w:t>
      </w:r>
    </w:p>
    <w:p>
      <w:pPr>
        <w:spacing w:after="60"/>
        <w:ind w:left="255" w:hanging="198"/>
      </w:pPr>
      <w:r>
        <w:t>3. Pilih setuju atau tolak.</w:t>
      </w:r>
    </w:p>
    <w:p>
      <w:pPr>
        <w:spacing w:after="60"/>
        <w:ind w:left="255" w:hanging="198"/>
      </w:pPr>
      <w:r>
        <w:t>4. Tambahkan catatan respons jika diperlukan.</w:t>
      </w:r>
    </w:p>
    <w:p>
      <w:pPr>
        <w:spacing w:after="60"/>
        <w:ind w:left="255" w:hanging="198"/>
      </w:pPr>
      <w:r>
        <w:t>5. Simpan respons. Perintah lembur yang sudah direspons tidak dapat direspons ulang.</w:t>
      </w:r>
    </w:p>
    <w:p>
      <w:pPr>
        <w:sectPr>
          <w:pgSz w:w="11906" w:h="16838"/>
          <w:pgMar w:top="964" w:right="935" w:bottom="850" w:left="935" w:header="720" w:footer="720" w:gutter="0"/>
          <w:cols w:space="720"/>
          <w:docGrid w:linePitch="360"/>
        </w:sectPr>
      </w:pPr>
    </w:p>
    <w:p>
      <w:pPr>
        <w:pStyle w:val="Heading1"/>
      </w:pPr>
      <w:r>
        <w:rPr>
          <w:rFonts w:ascii="Aptos Display" w:hAnsi="Aptos Display" w:eastAsia="Aptos Display"/>
          <w:color w:val="0F172A"/>
        </w:rPr>
        <w:t>4. Panduan Approval HOD dan HR</w:t>
      </w:r>
    </w:p>
    <w:p>
      <w:pPr>
        <w:spacing w:after="100" w:line="259" w:lineRule="auto"/>
      </w:pPr>
      <w:r>
        <w:t>Approval dipisahkan menjadi Approval HOD dan Approval HR. Pengajuan cuti, izin, dan roster biasanya melewati review HOD terlebih dahulu, lalu HR melakukan review final sesuai kebijakan perusahaan.</w:t>
      </w:r>
    </w:p>
    <w:tbl>
      <w:tblPr>
        <w:tblStyle w:val="TableGrid"/>
        <w:tblW w:type="auto" w:w="0"/>
        <w:jc w:val="center"/>
        <w:tblLayout w:type="autofit"/>
        <w:tblLook w:firstColumn="1" w:firstRow="1" w:lastColumn="0" w:lastRow="0" w:noHBand="0" w:noVBand="1" w:val="04A0"/>
      </w:tblPr>
      <w:tblGrid>
        <w:gridCol w:w="2509"/>
        <w:gridCol w:w="2509"/>
        <w:gridCol w:w="2509"/>
        <w:gridCol w:w="2509"/>
      </w:tblGrid>
      <w:tr>
        <w:trPr>
          <w:tblHeader w:val="true"/>
        </w:trPr>
        <w:tc>
          <w:tcPr>
            <w:tcW w:type="dxa" w:w="2088"/>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Jenis pengajuan</w:t>
            </w:r>
          </w:p>
        </w:tc>
        <w:tc>
          <w:tcPr>
            <w:tcW w:type="dxa" w:w="2232"/>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Approval HOD</w:t>
            </w:r>
          </w:p>
        </w:tc>
        <w:tc>
          <w:tcPr>
            <w:tcW w:type="dxa" w:w="2232"/>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Approval HR</w:t>
            </w:r>
          </w:p>
        </w:tc>
        <w:tc>
          <w:tcPr>
            <w:tcW w:type="dxa" w:w="2520"/>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Catatan</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Cuti Tahunan</w:t>
            </w:r>
          </w:p>
        </w:tc>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Setujui atau tolak pengajuan dari karyawan dalam scope.</w:t>
            </w:r>
          </w:p>
        </w:tc>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Review akhir dan setujui/tolak.</w:t>
            </w:r>
          </w:p>
        </w:tc>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Perhatikan sisa cuti dan tanggal pengajuan.</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Izin Paid/Unpaid</w:t>
            </w:r>
          </w:p>
        </w:tc>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Setujui atau tolak berdasarkan kebutuhan operasional.</w:t>
            </w:r>
          </w:p>
        </w:tc>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Review akhir dan validasi dokumen/kategori.</w:t>
            </w:r>
          </w:p>
        </w:tc>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Bukti pendukung dapat dilihat jika diunggah.</w:t>
            </w:r>
          </w:p>
        </w:tc>
      </w:tr>
      <w:tr>
        <w:tc>
          <w:tcPr>
            <w:tcW w:type="dxa" w:w="208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Cuti Roster</w:t>
            </w:r>
          </w:p>
        </w:tc>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Review detail periode, rencana, dan perjalanan.</w:t>
            </w:r>
          </w:p>
        </w:tc>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Review akhir dan dokumentasi.</w:t>
            </w:r>
          </w:p>
        </w:tc>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Attachment roster dapat dibuka dari halaman detail.</w:t>
            </w:r>
          </w:p>
        </w:tc>
      </w:tr>
    </w:tbl>
    <w:p/>
    <w:p>
      <w:pPr>
        <w:pStyle w:val="Heading2"/>
      </w:pPr>
      <w:r>
        <w:rPr>
          <w:rFonts w:ascii="Aptos" w:hAnsi="Aptos" w:eastAsia="Aptos"/>
          <w:color w:val="2563EB"/>
        </w:rPr>
        <w:t>Langkah approval</w:t>
      </w:r>
    </w:p>
    <w:p>
      <w:pPr>
        <w:spacing w:after="60"/>
        <w:ind w:left="255" w:hanging="198"/>
      </w:pPr>
      <w:r>
        <w:t>1. Buka menu Approval HOD atau Approval HR sesuai role.</w:t>
      </w:r>
    </w:p>
    <w:p>
      <w:pPr>
        <w:spacing w:after="60"/>
        <w:ind w:left="255" w:hanging="198"/>
      </w:pPr>
      <w:r>
        <w:t>2. Pilih jenis pengajuan: Cuti Tahunan, Izin, atau Roster.</w:t>
      </w:r>
    </w:p>
    <w:p>
      <w:pPr>
        <w:spacing w:after="60"/>
        <w:ind w:left="255" w:hanging="198"/>
      </w:pPr>
      <w:r>
        <w:t>3. Gunakan filter atau daftar status untuk menemukan pengajuan yang perlu diproses.</w:t>
      </w:r>
    </w:p>
    <w:p>
      <w:pPr>
        <w:spacing w:after="60"/>
        <w:ind w:left="255" w:hanging="198"/>
      </w:pPr>
      <w:r>
        <w:t>4. Buka detail pengajuan dan periksa data pemohon, tanggal, alasan, dan dokumen pendukung.</w:t>
      </w:r>
    </w:p>
    <w:p>
      <w:pPr>
        <w:spacing w:after="60"/>
        <w:ind w:left="255" w:hanging="198"/>
      </w:pPr>
      <w:r>
        <w:t>5. Pilih setujui atau tolak.</w:t>
      </w:r>
    </w:p>
    <w:p>
      <w:pPr>
        <w:spacing w:after="60"/>
        <w:ind w:left="255" w:hanging="198"/>
      </w:pPr>
      <w:r>
        <w:t>6. Simpan proses approval dan pastikan status berubah.</w:t>
      </w:r>
    </w:p>
    <w:tbl>
      <w:tblPr>
        <w:tblW w:type="auto" w:w="0"/>
        <w:jc w:val="center"/>
        <w:tblLook w:firstColumn="1" w:firstRow="1" w:lastColumn="0" w:lastRow="0" w:noHBand="0" w:noVBand="1" w:val="04A0"/>
      </w:tblPr>
      <w:tblGrid>
        <w:gridCol w:w="10036"/>
      </w:tblGrid>
      <w:tr>
        <w:tc>
          <w:tcPr>
            <w:tcW w:type="dxa" w:w="10036"/>
            <w:shd w:fill="FFFBEB"/>
            <w:tcBorders>
              <w:top w:val="single" w:sz="8" w:space="0" w:color="BFDBFE"/>
              <w:left w:val="single" w:sz="8" w:space="0" w:color="BFDBFE"/>
              <w:bottom w:val="single" w:sz="8" w:space="0" w:color="BFDBFE"/>
              <w:right w:val="single" w:sz="8" w:space="0" w:color="BFDBFE"/>
            </w:tcBorders>
            <w:vAlign w:val="center"/>
          </w:tcPr>
          <w:p>
            <w:pPr>
              <w:spacing w:after="40"/>
            </w:pPr>
            <w:r/>
            <w:r>
              <w:rPr>
                <w:b/>
                <w:color w:val="0F172A"/>
                <w:sz w:val="20"/>
              </w:rPr>
              <w:t>Praktik baik approval</w:t>
            </w:r>
          </w:p>
          <w:p>
            <w:pPr>
              <w:spacing w:after="0"/>
            </w:pPr>
            <w:r>
              <w:rPr>
                <w:color w:val="0F172A"/>
                <w:sz w:val="18"/>
              </w:rPr>
              <w:t>Jangan menyetujui pengajuan hanya dari daftar singkat jika informasi masih kurang. Buka detail, periksa tanggal, catatan, dan dokumen pendukung sebelum memutuskan.</w:t>
            </w:r>
          </w:p>
        </w:tc>
      </w:tr>
    </w:tbl>
    <w:p/>
    <w:p>
      <w:pPr>
        <w:pStyle w:val="Heading1"/>
      </w:pPr>
      <w:r>
        <w:rPr>
          <w:rFonts w:ascii="Aptos Display" w:hAnsi="Aptos Display" w:eastAsia="Aptos Display"/>
          <w:color w:val="0F172A"/>
        </w:rPr>
        <w:t>5. Panduan HR/Admin: Data Master</w:t>
      </w:r>
    </w:p>
    <w:p>
      <w:pPr>
        <w:pStyle w:val="Heading2"/>
      </w:pPr>
      <w:r>
        <w:rPr>
          <w:rFonts w:ascii="Aptos" w:hAnsi="Aptos" w:eastAsia="Aptos"/>
          <w:color w:val="2563EB"/>
        </w:rPr>
        <w:t>Dashboard Admin</w:t>
      </w:r>
    </w:p>
    <w:p>
      <w:pPr>
        <w:spacing w:after="100" w:line="259" w:lineRule="auto"/>
      </w:pPr>
      <w:r>
        <w:t>Dashboard Admin menampilkan ringkasan operasional dan progres upload/import yang sedang berjalan.</w:t>
      </w:r>
    </w:p>
    <w:p>
      <w:pPr>
        <w:pStyle w:val="Heading2"/>
      </w:pPr>
      <w:r>
        <w:rPr>
          <w:rFonts w:ascii="Aptos" w:hAnsi="Aptos" w:eastAsia="Aptos"/>
          <w:color w:val="2563EB"/>
        </w:rPr>
        <w:t>Data Karyawan</w:t>
      </w:r>
    </w:p>
    <w:p>
      <w:pPr>
        <w:spacing w:after="60"/>
        <w:ind w:left="198" w:hanging="142"/>
      </w:pPr>
      <w:r>
        <w:t>- Gunakan filter perusahaan, departemen, divisi, atau pencarian untuk menemukan karyawan.</w:t>
      </w:r>
    </w:p>
    <w:p>
      <w:pPr>
        <w:spacing w:after="60"/>
        <w:ind w:left="198" w:hanging="142"/>
      </w:pPr>
      <w:r>
        <w:t>- Gunakan import Excel untuk memasukkan data karyawan secara massal.</w:t>
      </w:r>
    </w:p>
    <w:p>
      <w:pPr>
        <w:spacing w:after="60"/>
        <w:ind w:left="198" w:hanging="142"/>
      </w:pPr>
      <w:r>
        <w:t>- Gunakan edit karyawan untuk memperbarui identitas, jabatan, area kerja, departemen, divisi, status resign, pola kerja, dan dokumen.</w:t>
      </w:r>
    </w:p>
    <w:p>
      <w:pPr>
        <w:spacing w:after="60"/>
        <w:ind w:left="198" w:hanging="142"/>
      </w:pPr>
      <w:r>
        <w:t>- Dokumen yang dapat dikelola meliputi foto, KTP, KK, SIM, SIO, dan foto referensi wajah.</w:t>
      </w:r>
    </w:p>
    <w:p>
      <w:pPr>
        <w:spacing w:after="60"/>
        <w:ind w:left="198" w:hanging="142"/>
      </w:pPr>
      <w:r>
        <w:t>- Bulk upload dokumen menerima file ZIP terpisah untuk foto karyawan, KTP, KK, SIM, dan SIO.</w:t>
      </w:r>
    </w:p>
    <w:tbl>
      <w:tblPr>
        <w:tblW w:type="auto" w:w="0"/>
        <w:jc w:val="center"/>
        <w:tblLook w:firstColumn="1" w:firstRow="1" w:lastColumn="0" w:lastRow="0" w:noHBand="0" w:noVBand="1" w:val="04A0"/>
      </w:tblPr>
      <w:tblGrid>
        <w:gridCol w:w="10036"/>
      </w:tblGrid>
      <w:tr>
        <w:tc>
          <w:tcPr>
            <w:tcW w:type="dxa" w:w="10036"/>
            <w:shd w:fill="EFF6FF"/>
            <w:tcBorders>
              <w:top w:val="single" w:sz="8" w:space="0" w:color="BFDBFE"/>
              <w:left w:val="single" w:sz="8" w:space="0" w:color="BFDBFE"/>
              <w:bottom w:val="single" w:sz="8" w:space="0" w:color="BFDBFE"/>
              <w:right w:val="single" w:sz="8" w:space="0" w:color="BFDBFE"/>
            </w:tcBorders>
            <w:vAlign w:val="center"/>
          </w:tcPr>
          <w:p>
            <w:pPr>
              <w:spacing w:after="40"/>
            </w:pPr>
            <w:r/>
            <w:r>
              <w:rPr>
                <w:b/>
                <w:color w:val="0F172A"/>
                <w:sz w:val="20"/>
              </w:rPr>
              <w:t>Catatan data karyawan</w:t>
            </w:r>
          </w:p>
          <w:p>
            <w:pPr>
              <w:spacing w:after="0"/>
            </w:pPr>
            <w:r>
              <w:rPr>
                <w:color w:val="0F172A"/>
                <w:sz w:val="18"/>
              </w:rPr>
              <w:t>Perubahan departemen/divisi akan memengaruhi scope akses, lokasi presensi, pengaturan hari off, shift, dan data presensi yang terlihat oleh role tertentu.</w:t>
            </w:r>
          </w:p>
        </w:tc>
      </w:tr>
    </w:tbl>
    <w:p/>
    <w:p>
      <w:pPr>
        <w:pStyle w:val="Heading2"/>
      </w:pPr>
      <w:r>
        <w:rPr>
          <w:rFonts w:ascii="Aptos" w:hAnsi="Aptos" w:eastAsia="Aptos"/>
          <w:color w:val="2563EB"/>
        </w:rPr>
        <w:t>Data User</w:t>
      </w:r>
    </w:p>
    <w:p>
      <w:pPr>
        <w:spacing w:after="60"/>
        <w:ind w:left="198" w:hanging="142"/>
      </w:pPr>
      <w:r>
        <w:t>- Data User digunakan untuk melihat akun yang dapat login.</w:t>
      </w:r>
    </w:p>
    <w:p>
      <w:pPr>
        <w:spacing w:after="60"/>
        <w:ind w:left="198" w:hanging="142"/>
      </w:pPr>
      <w:r>
        <w:t>- Admin dapat memperbarui email dan status akun aktif/tidak aktif.</w:t>
      </w:r>
    </w:p>
    <w:p>
      <w:pPr>
        <w:spacing w:after="60"/>
        <w:ind w:left="198" w:hanging="142"/>
      </w:pPr>
      <w:r>
        <w:t>- Pastikan NIK akun sesuai dengan NIK karyawan agar fitur self service, presensi, dan slip gaji berjalan benar.</w:t>
      </w:r>
    </w:p>
    <w:p>
      <w:pPr>
        <w:pStyle w:val="Heading2"/>
      </w:pPr>
      <w:r>
        <w:rPr>
          <w:rFonts w:ascii="Aptos" w:hAnsi="Aptos" w:eastAsia="Aptos"/>
          <w:color w:val="2563EB"/>
        </w:rPr>
        <w:t>Slip Gaji Admin</w:t>
      </w:r>
    </w:p>
    <w:p>
      <w:pPr>
        <w:spacing w:after="60"/>
        <w:ind w:left="198" w:hanging="142"/>
      </w:pPr>
      <w:r>
        <w:t>- Menu ini digunakan HR/Admin untuk melihat data slip gaji yang tersedia.</w:t>
      </w:r>
    </w:p>
    <w:p>
      <w:pPr>
        <w:spacing w:after="60"/>
        <w:ind w:left="198" w:hanging="142"/>
      </w:pPr>
      <w:r>
        <w:t>- Gunakan detail untuk memeriksa komponen slip gaji.</w:t>
      </w:r>
    </w:p>
    <w:p>
      <w:pPr>
        <w:spacing w:after="60"/>
        <w:ind w:left="198" w:hanging="142"/>
      </w:pPr>
      <w:r>
        <w:t>- Gunakan PDF untuk ekspor slip gaji jika dibutuhkan.</w:t>
      </w:r>
    </w:p>
    <w:p>
      <w:pPr>
        <w:spacing w:after="60"/>
        <w:ind w:left="198" w:hanging="142"/>
      </w:pPr>
      <w:r>
        <w:t>- Batasi akses menu ini hanya untuk role yang berwenang karena data gaji bersifat sensitif.</w:t>
      </w:r>
    </w:p>
    <w:p>
      <w:pPr>
        <w:sectPr>
          <w:pgSz w:w="11906" w:h="16838"/>
          <w:pgMar w:top="964" w:right="935" w:bottom="850" w:left="935" w:header="720" w:footer="720" w:gutter="0"/>
          <w:cols w:space="720"/>
          <w:docGrid w:linePitch="360"/>
        </w:sectPr>
      </w:pPr>
    </w:p>
    <w:p>
      <w:pPr>
        <w:pStyle w:val="Heading2"/>
      </w:pPr>
      <w:r>
        <w:rPr>
          <w:rFonts w:ascii="Aptos" w:hAnsi="Aptos" w:eastAsia="Aptos"/>
          <w:color w:val="2563EB"/>
        </w:rPr>
        <w:t>Resign dan Pelanggaran</w:t>
      </w:r>
    </w:p>
    <w:p>
      <w:pPr>
        <w:spacing w:after="60"/>
        <w:ind w:left="198" w:hanging="142"/>
      </w:pPr>
      <w:r>
        <w:t>- Menu Resign digunakan untuk pengelolaan status resign karyawan.</w:t>
      </w:r>
    </w:p>
    <w:p>
      <w:pPr>
        <w:spacing w:after="60"/>
        <w:ind w:left="198" w:hanging="142"/>
      </w:pPr>
      <w:r>
        <w:t>- Menu Pelanggaran digunakan untuk pencatatan surat peringatan atau pelanggaran.</w:t>
      </w:r>
    </w:p>
    <w:p>
      <w:pPr>
        <w:spacing w:after="60"/>
        <w:ind w:left="198" w:hanging="142"/>
      </w:pPr>
      <w:r>
        <w:t>- Pastikan dokumen dan status yang diinput konsisten dengan kebijakan HR.</w:t>
      </w:r>
    </w:p>
    <w:p>
      <w:pPr>
        <w:pStyle w:val="Heading2"/>
      </w:pPr>
      <w:r>
        <w:rPr>
          <w:rFonts w:ascii="Aptos" w:hAnsi="Aptos" w:eastAsia="Aptos"/>
          <w:color w:val="2563EB"/>
        </w:rPr>
        <w:t>Perusahaan dan Organisasi</w:t>
      </w:r>
    </w:p>
    <w:p>
      <w:pPr>
        <w:spacing w:after="60"/>
        <w:ind w:left="198" w:hanging="142"/>
      </w:pPr>
      <w:r>
        <w:t>- Menu Perusahaan mengelola perusahaan, departemen, dan divisi.</w:t>
      </w:r>
    </w:p>
    <w:p>
      <w:pPr>
        <w:spacing w:after="60"/>
        <w:ind w:left="198" w:hanging="142"/>
      </w:pPr>
      <w:r>
        <w:t>- Departemen dibuat di bawah perusahaan.</w:t>
      </w:r>
    </w:p>
    <w:p>
      <w:pPr>
        <w:spacing w:after="60"/>
        <w:ind w:left="198" w:hanging="142"/>
      </w:pPr>
      <w:r>
        <w:t>- Divisi dibuat di bawah departemen.</w:t>
      </w:r>
    </w:p>
    <w:p>
      <w:pPr>
        <w:spacing w:after="60"/>
        <w:ind w:left="198" w:hanging="142"/>
      </w:pPr>
      <w:r>
        <w:t>- Fitur merge divisi tersedia untuk menggabungkan divisi jika terjadi perubahan organisasi.</w:t>
      </w:r>
    </w:p>
    <w:p>
      <w:pPr>
        <w:pStyle w:val="Heading2"/>
      </w:pPr>
      <w:r>
        <w:rPr>
          <w:rFonts w:ascii="Aptos" w:hAnsi="Aptos" w:eastAsia="Aptos"/>
          <w:color w:val="2563EB"/>
        </w:rPr>
        <w:t>Distribusi Wilayah</w:t>
      </w:r>
    </w:p>
    <w:p>
      <w:pPr>
        <w:spacing w:after="60"/>
        <w:ind w:left="198" w:hanging="142"/>
      </w:pPr>
      <w:r>
        <w:t>- Menu ini digunakan untuk pengelolaan atau ekspor data distribusi wilayah.</w:t>
      </w:r>
    </w:p>
    <w:p>
      <w:pPr>
        <w:spacing w:after="60"/>
        <w:ind w:left="198" w:hanging="142"/>
      </w:pPr>
      <w:r>
        <w:t>- Pastikan data provinsi, kabupaten, kecamatan, dan kelurahan dipilih dengan benar saat memperbarui alamat karyawan.</w:t>
      </w:r>
    </w:p>
    <w:p>
      <w:pPr>
        <w:sectPr>
          <w:pgSz w:w="11906" w:h="16838"/>
          <w:pgMar w:top="964" w:right="935" w:bottom="850" w:left="935" w:header="720" w:footer="720" w:gutter="0"/>
          <w:cols w:space="720"/>
          <w:docGrid w:linePitch="360"/>
        </w:sectPr>
      </w:pPr>
    </w:p>
    <w:p>
      <w:pPr>
        <w:pStyle w:val="Heading1"/>
      </w:pPr>
      <w:r>
        <w:rPr>
          <w:rFonts w:ascii="Aptos Display" w:hAnsi="Aptos Display" w:eastAsia="Aptos Display"/>
          <w:color w:val="0F172A"/>
        </w:rPr>
        <w:t>6. Panduan Operasional Presensi, Jadwal, Shift, dan Lembur</w:t>
      </w:r>
    </w:p>
    <w:p>
      <w:pPr>
        <w:pStyle w:val="Heading2"/>
      </w:pPr>
      <w:r>
        <w:rPr>
          <w:rFonts w:ascii="Aptos" w:hAnsi="Aptos" w:eastAsia="Aptos"/>
          <w:color w:val="2563EB"/>
        </w:rPr>
        <w:t>Lokasi Presensi</w:t>
      </w:r>
    </w:p>
    <w:p>
      <w:pPr>
        <w:spacing w:after="60"/>
        <w:ind w:left="255" w:hanging="198"/>
      </w:pPr>
      <w:r>
        <w:t>1. Buka Admin Panel &gt; Lokasi Presensi.</w:t>
      </w:r>
    </w:p>
    <w:p>
      <w:pPr>
        <w:spacing w:after="60"/>
        <w:ind w:left="255" w:hanging="198"/>
      </w:pPr>
      <w:r>
        <w:t>2. Klik tambah lokasi.</w:t>
      </w:r>
    </w:p>
    <w:p>
      <w:pPr>
        <w:spacing w:after="60"/>
        <w:ind w:left="255" w:hanging="198"/>
      </w:pPr>
      <w:r>
        <w:t>3. Pilih Area, Departemen, dan Divisi.</w:t>
      </w:r>
    </w:p>
    <w:p>
      <w:pPr>
        <w:spacing w:after="60"/>
        <w:ind w:left="255" w:hanging="198"/>
      </w:pPr>
      <w:r>
        <w:t>4. Isi radius dalam meter.</w:t>
      </w:r>
    </w:p>
    <w:p>
      <w:pPr>
        <w:spacing w:after="60"/>
        <w:ind w:left="255" w:hanging="198"/>
      </w:pPr>
      <w:r>
        <w:t>5. Gunakan peta atau input manual untuk mengisi Latitude dan Longitude.</w:t>
      </w:r>
    </w:p>
    <w:p>
      <w:pPr>
        <w:spacing w:after="60"/>
        <w:ind w:left="255" w:hanging="198"/>
      </w:pPr>
      <w:r>
        <w:t>6. Simpan lokasi.</w:t>
      </w:r>
    </w:p>
    <w:p>
      <w:pPr>
        <w:spacing w:after="60"/>
        <w:ind w:left="255" w:hanging="198"/>
      </w:pPr>
      <w:r>
        <w:t>7. Uji dengan akun karyawan pada divisi tersebut untuk memastikan presensi dapat membaca lokasi.</w:t>
      </w:r>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2232"/>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Field</w:t>
            </w:r>
          </w:p>
        </w:tc>
        <w:tc>
          <w:tcPr>
            <w:tcW w:type="dxa" w:w="6840"/>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Aturan</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Divisi</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Wajib dipilih dan harus valid.</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Latitude</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Wajib berupa angka, idealnya antara -90 sampai 90.</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Longitude</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Wajib berupa angka, idealnya antara -180 sampai 180.</w:t>
            </w:r>
          </w:p>
        </w:tc>
      </w:tr>
      <w:tr>
        <w:tc>
          <w:tcPr>
            <w:tcW w:type="dxa" w:w="22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Radius</w:t>
            </w:r>
          </w:p>
        </w:tc>
        <w:tc>
          <w:tcPr>
            <w:tcW w:type="dxa" w:w="68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Wajib angka minimal 1 meter dan maksimal 10.000 meter.</w:t>
            </w:r>
          </w:p>
        </w:tc>
      </w:tr>
    </w:tbl>
    <w:p/>
    <w:p>
      <w:pPr>
        <w:pStyle w:val="Heading2"/>
      </w:pPr>
      <w:r>
        <w:rPr>
          <w:rFonts w:ascii="Aptos" w:hAnsi="Aptos" w:eastAsia="Aptos"/>
          <w:color w:val="2563EB"/>
        </w:rPr>
        <w:t>Setting Hari Off</w:t>
      </w:r>
    </w:p>
    <w:p>
      <w:pPr>
        <w:spacing w:after="60"/>
        <w:ind w:left="198" w:hanging="142"/>
      </w:pPr>
      <w:r>
        <w:t>- Digunakan untuk mengatur status harian karyawan: OFF atau HADIR.</w:t>
      </w:r>
    </w:p>
    <w:p>
      <w:pPr>
        <w:spacing w:after="60"/>
        <w:ind w:left="198" w:hanging="142"/>
      </w:pPr>
      <w:r>
        <w:t>- Filter periode, departemen, dan divisi sebelum mengubah data.</w:t>
      </w:r>
    </w:p>
    <w:p>
      <w:pPr>
        <w:spacing w:after="60"/>
        <w:ind w:left="198" w:hanging="142"/>
      </w:pPr>
      <w:r>
        <w:t>- Admin Divisi hanya melihat divisi yang ditugaskan.</w:t>
      </w:r>
    </w:p>
    <w:p>
      <w:pPr>
        <w:spacing w:after="60"/>
        <w:ind w:left="198" w:hanging="142"/>
      </w:pPr>
      <w:r>
        <w:t>- Gunakan bulk upload foto referensi untuk menyiapkan foto wajah presensi karyawan.</w:t>
      </w:r>
    </w:p>
    <w:tbl>
      <w:tblPr>
        <w:tblW w:type="auto" w:w="0"/>
        <w:jc w:val="center"/>
        <w:tblLook w:firstColumn="1" w:firstRow="1" w:lastColumn="0" w:lastRow="0" w:noHBand="0" w:noVBand="1" w:val="04A0"/>
      </w:tblPr>
      <w:tblGrid>
        <w:gridCol w:w="10036"/>
      </w:tblGrid>
      <w:tr>
        <w:tc>
          <w:tcPr>
            <w:tcW w:type="dxa" w:w="10036"/>
            <w:shd w:fill="FFFBEB"/>
            <w:tcBorders>
              <w:top w:val="single" w:sz="8" w:space="0" w:color="BFDBFE"/>
              <w:left w:val="single" w:sz="8" w:space="0" w:color="BFDBFE"/>
              <w:bottom w:val="single" w:sz="8" w:space="0" w:color="BFDBFE"/>
              <w:right w:val="single" w:sz="8" w:space="0" w:color="BFDBFE"/>
            </w:tcBorders>
            <w:vAlign w:val="center"/>
          </w:tcPr>
          <w:p>
            <w:pPr>
              <w:spacing w:after="40"/>
            </w:pPr>
            <w:r/>
            <w:r>
              <w:rPr>
                <w:b/>
                <w:color w:val="0F172A"/>
                <w:sz w:val="20"/>
              </w:rPr>
              <w:t>Bulk upload foto referensi</w:t>
            </w:r>
          </w:p>
          <w:p>
            <w:pPr>
              <w:spacing w:after="0"/>
            </w:pPr>
            <w:r>
              <w:rPr>
                <w:color w:val="0F172A"/>
                <w:sz w:val="18"/>
              </w:rPr>
              <w:t>Upload file ZIP foto referensi melalui menu Setting Hari Off. Pastikan foto jelas, wajah tunggal, dan penamaan file mengikuti standar internal agar mudah diproses.</w:t>
            </w:r>
          </w:p>
        </w:tc>
      </w:tr>
    </w:tbl>
    <w:p/>
    <w:p>
      <w:pPr>
        <w:pStyle w:val="Heading2"/>
      </w:pPr>
      <w:r>
        <w:rPr>
          <w:rFonts w:ascii="Aptos" w:hAnsi="Aptos" w:eastAsia="Aptos"/>
          <w:color w:val="2563EB"/>
        </w:rPr>
        <w:t>Master Tanggal Merah</w:t>
      </w:r>
    </w:p>
    <w:p>
      <w:pPr>
        <w:spacing w:after="60"/>
        <w:ind w:left="198" w:hanging="142"/>
      </w:pPr>
      <w:r>
        <w:t>- Digunakan HR untuk mencatat hari libur nasional atau tanggal merah.</w:t>
      </w:r>
    </w:p>
    <w:p>
      <w:pPr>
        <w:spacing w:after="60"/>
        <w:ind w:left="198" w:hanging="142"/>
      </w:pPr>
      <w:r>
        <w:t>- Data tanggal merah memengaruhi evaluasi jadwal kerja, presensi, dan perhitungan lembur.</w:t>
      </w:r>
    </w:p>
    <w:p>
      <w:pPr>
        <w:spacing w:after="60"/>
        <w:ind w:left="198" w:hanging="142"/>
      </w:pPr>
      <w:r>
        <w:t>- Hapus tanggal merah hanya jika data benar-benar salah.</w:t>
      </w:r>
    </w:p>
    <w:p>
      <w:pPr>
        <w:pStyle w:val="Heading2"/>
      </w:pPr>
      <w:r>
        <w:rPr>
          <w:rFonts w:ascii="Aptos" w:hAnsi="Aptos" w:eastAsia="Aptos"/>
          <w:color w:val="2563EB"/>
        </w:rPr>
        <w:t>Master Jadwal Kerja</w:t>
      </w:r>
    </w:p>
    <w:p>
      <w:pPr>
        <w:spacing w:after="60"/>
        <w:ind w:left="198" w:hanging="142"/>
      </w:pPr>
      <w:r>
        <w:t>- Digunakan untuk membuat dan mengelola pola kerja.</w:t>
      </w:r>
    </w:p>
    <w:p>
      <w:pPr>
        <w:spacing w:after="60"/>
        <w:ind w:left="198" w:hanging="142"/>
      </w:pPr>
      <w:r>
        <w:t>- Pola kerja dapat diassign ke karyawan secara massal.</w:t>
      </w:r>
    </w:p>
    <w:p>
      <w:pPr>
        <w:spacing w:after="60"/>
        <w:ind w:left="198" w:hanging="142"/>
      </w:pPr>
      <w:r>
        <w:t>- Periksa tanggal mulai pola kerja agar evaluasi presensi tidak salah periode.</w:t>
      </w:r>
    </w:p>
    <w:p>
      <w:pPr>
        <w:pStyle w:val="Heading2"/>
      </w:pPr>
      <w:r>
        <w:rPr>
          <w:rFonts w:ascii="Aptos" w:hAnsi="Aptos" w:eastAsia="Aptos"/>
          <w:color w:val="2563EB"/>
        </w:rPr>
        <w:t>Master Shift dan Pengaturan Shift</w:t>
      </w:r>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2304"/>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Menu</w:t>
            </w:r>
          </w:p>
        </w:tc>
        <w:tc>
          <w:tcPr>
            <w:tcW w:type="dxa" w:w="6768"/>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Fungsi</w:t>
            </w:r>
          </w:p>
        </w:tc>
      </w:tr>
      <w:tr>
        <w:tc>
          <w:tcPr>
            <w:tcW w:type="dxa" w:w="230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Master Shift</w:t>
            </w:r>
          </w:p>
        </w:tc>
        <w:tc>
          <w:tcPr>
            <w:tcW w:type="dxa" w:w="676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Membuat master shift, jam kerja, dan tipe shift.</w:t>
            </w:r>
          </w:p>
        </w:tc>
      </w:tr>
      <w:tr>
        <w:tc>
          <w:tcPr>
            <w:tcW w:type="dxa" w:w="230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Pengaturan Shift</w:t>
            </w:r>
          </w:p>
        </w:tc>
        <w:tc>
          <w:tcPr>
            <w:tcW w:type="dxa" w:w="676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Menetapkan shift ke karyawan per tanggal/periode.</w:t>
            </w:r>
          </w:p>
        </w:tc>
      </w:tr>
    </w:tbl>
    <w:p/>
    <w:p>
      <w:pPr>
        <w:spacing w:after="60"/>
        <w:ind w:left="198" w:hanging="142"/>
      </w:pPr>
      <w:r>
        <w:t>- Filter periode, departemen, dan divisi sebelum mengubah shift.</w:t>
      </w:r>
    </w:p>
    <w:p>
      <w:pPr>
        <w:spacing w:after="60"/>
        <w:ind w:left="198" w:hanging="142"/>
      </w:pPr>
      <w:r>
        <w:t>- Pastikan shift malam atau lintas hari diatur dengan benar agar presensi masuk dan pulang terbaca sesuai tanggal aktif.</w:t>
      </w:r>
    </w:p>
    <w:p>
      <w:pPr>
        <w:spacing w:after="60"/>
        <w:ind w:left="198" w:hanging="142"/>
      </w:pPr>
      <w:r>
        <w:t>- Admin Divisi mengikuti scope divisi yang ditugaskan.</w:t>
      </w:r>
    </w:p>
    <w:p>
      <w:pPr>
        <w:pStyle w:val="Heading2"/>
      </w:pPr>
      <w:r>
        <w:rPr>
          <w:rFonts w:ascii="Aptos" w:hAnsi="Aptos" w:eastAsia="Aptos"/>
          <w:color w:val="2563EB"/>
        </w:rPr>
        <w:t>Data Presensi Admin</w:t>
      </w:r>
    </w:p>
    <w:p>
      <w:pPr>
        <w:spacing w:after="60"/>
        <w:ind w:left="198" w:hanging="142"/>
      </w:pPr>
      <w:r>
        <w:t>- Menu Data Presensi menampilkan presensi karyawan berdasarkan cutoff.</w:t>
      </w:r>
    </w:p>
    <w:p>
      <w:pPr>
        <w:spacing w:after="60"/>
        <w:ind w:left="198" w:hanging="142"/>
      </w:pPr>
      <w:r>
        <w:t>- Gunakan filter perusahaan, departemen, divisi, dan cutoff bulan.</w:t>
      </w:r>
    </w:p>
    <w:p>
      <w:pPr>
        <w:spacing w:after="60"/>
        <w:ind w:left="198" w:hanging="142"/>
      </w:pPr>
      <w:r>
        <w:t>- Gunakan tombol Export untuk mengunduh data presensi.</w:t>
      </w:r>
    </w:p>
    <w:p>
      <w:pPr>
        <w:spacing w:after="60"/>
        <w:ind w:left="198" w:hanging="142"/>
      </w:pPr>
      <w:r>
        <w:t>- Data yang tampil mengikuti scope akses role pengguna.</w:t>
      </w:r>
    </w:p>
    <w:p>
      <w:pPr>
        <w:pStyle w:val="Heading2"/>
      </w:pPr>
      <w:r>
        <w:rPr>
          <w:rFonts w:ascii="Aptos" w:hAnsi="Aptos" w:eastAsia="Aptos"/>
          <w:color w:val="2563EB"/>
        </w:rPr>
        <w:t>Perintah Lembur</w:t>
      </w:r>
    </w:p>
    <w:p>
      <w:pPr>
        <w:spacing w:after="60"/>
        <w:ind w:left="255" w:hanging="198"/>
      </w:pPr>
      <w:r>
        <w:t>1. Buka Operasional &gt; Perintah Lembur.</w:t>
      </w:r>
    </w:p>
    <w:p>
      <w:pPr>
        <w:spacing w:after="60"/>
        <w:ind w:left="255" w:hanging="198"/>
      </w:pPr>
      <w:r>
        <w:t>2. Klik buat perintah lembur.</w:t>
      </w:r>
    </w:p>
    <w:p>
      <w:pPr>
        <w:spacing w:after="60"/>
        <w:ind w:left="255" w:hanging="198"/>
      </w:pPr>
      <w:r>
        <w:t>3. Cari dan pilih karyawan aktif sesuai scope akses.</w:t>
      </w:r>
    </w:p>
    <w:p>
      <w:pPr>
        <w:spacing w:after="60"/>
        <w:ind w:left="255" w:hanging="198"/>
      </w:pPr>
      <w:r>
        <w:t>4. Isi jenis lembur, tanggal, jam/durasi, dan catatan.</w:t>
      </w:r>
    </w:p>
    <w:p>
      <w:pPr>
        <w:spacing w:after="60"/>
        <w:ind w:left="255" w:hanging="198"/>
      </w:pPr>
      <w:r>
        <w:t>5. Simpan. Karyawan akan menerima perintah lembur dan perlu memberi respons.</w:t>
      </w:r>
    </w:p>
    <w:p>
      <w:pPr>
        <w:spacing w:after="60"/>
        <w:ind w:left="255" w:hanging="198"/>
      </w:pPr>
      <w:r>
        <w:t>6. Pantau status respons: Menunggu Respons, Disetujui Karyawan, atau Ditolak Karyawan.</w:t>
      </w:r>
    </w:p>
    <w:p>
      <w:pPr>
        <w:pStyle w:val="Heading2"/>
      </w:pPr>
      <w:r>
        <w:rPr>
          <w:rFonts w:ascii="Aptos" w:hAnsi="Aptos" w:eastAsia="Aptos"/>
          <w:color w:val="2563EB"/>
        </w:rPr>
        <w:t>Master Lembur</w:t>
      </w:r>
    </w:p>
    <w:p>
      <w:pPr>
        <w:spacing w:after="60"/>
        <w:ind w:left="198" w:hanging="142"/>
      </w:pPr>
      <w:r>
        <w:t>- Hanya untuk Super Admin dan HR.</w:t>
      </w:r>
    </w:p>
    <w:p>
      <w:pPr>
        <w:spacing w:after="60"/>
        <w:ind w:left="198" w:hanging="142"/>
      </w:pPr>
      <w:r>
        <w:t>- Digunakan untuk mengelola rule perhitungan lembur.</w:t>
      </w:r>
    </w:p>
    <w:p>
      <w:pPr>
        <w:spacing w:after="60"/>
        <w:ind w:left="198" w:hanging="142"/>
      </w:pPr>
      <w:r>
        <w:t>- Rule mencakup kode, nama, pola jadwal, jenis hari, rentang jam, multiplier, dasar hukum, urutan, dan status aktif.</w:t>
      </w:r>
    </w:p>
    <w:p>
      <w:pPr>
        <w:spacing w:after="60"/>
        <w:ind w:left="198" w:hanging="142"/>
      </w:pPr>
      <w:r>
        <w:t>- Gunakan fitur kalkulasi untuk simulasi sebelum rule digunakan operasional.</w:t>
      </w:r>
    </w:p>
    <w:p>
      <w:pPr>
        <w:sectPr>
          <w:pgSz w:w="11906" w:h="16838"/>
          <w:pgMar w:top="964" w:right="935" w:bottom="850" w:left="935" w:header="720" w:footer="720" w:gutter="0"/>
          <w:cols w:space="720"/>
          <w:docGrid w:linePitch="360"/>
        </w:sectPr>
      </w:pPr>
    </w:p>
    <w:p>
      <w:pPr>
        <w:pStyle w:val="Heading1"/>
      </w:pPr>
      <w:r>
        <w:rPr>
          <w:rFonts w:ascii="Aptos Display" w:hAnsi="Aptos Display" w:eastAsia="Aptos Display"/>
          <w:color w:val="0F172A"/>
        </w:rPr>
        <w:t>7. Peran, Akses, dan Keamanan Data</w:t>
      </w:r>
    </w:p>
    <w:p>
      <w:pPr>
        <w:pStyle w:val="Heading2"/>
      </w:pPr>
      <w:r>
        <w:rPr>
          <w:rFonts w:ascii="Aptos" w:hAnsi="Aptos" w:eastAsia="Aptos"/>
          <w:color w:val="2563EB"/>
        </w:rPr>
        <w:t>Peran dan Akses</w:t>
      </w:r>
    </w:p>
    <w:p>
      <w:pPr>
        <w:spacing w:after="60"/>
        <w:ind w:left="255" w:hanging="198"/>
      </w:pPr>
      <w:r>
        <w:t>1. Buka Admin Panel &gt; Peran dan Akses.</w:t>
      </w:r>
    </w:p>
    <w:p>
      <w:pPr>
        <w:spacing w:after="60"/>
        <w:ind w:left="255" w:hanging="198"/>
      </w:pPr>
      <w:r>
        <w:t>2. Untuk membuat role baru, isi nama role, deskripsi, status, dan menu permission.</w:t>
      </w:r>
    </w:p>
    <w:p>
      <w:pPr>
        <w:spacing w:after="60"/>
        <w:ind w:left="255" w:hanging="198"/>
      </w:pPr>
      <w:r>
        <w:t>3. Untuk mengubah role user, buka detail user pada daftar role.</w:t>
      </w:r>
    </w:p>
    <w:p>
      <w:pPr>
        <w:spacing w:after="60"/>
        <w:ind w:left="255" w:hanging="198"/>
      </w:pPr>
      <w:r>
        <w:t>4. Pilih role yang sesuai.</w:t>
      </w:r>
    </w:p>
    <w:p>
      <w:pPr>
        <w:spacing w:after="60"/>
        <w:ind w:left="255" w:hanging="198"/>
      </w:pPr>
      <w:r>
        <w:t>5. Jika role adalah Admin Divisi, pilih divisi yang ditugaskan.</w:t>
      </w:r>
    </w:p>
    <w:p>
      <w:pPr>
        <w:spacing w:after="60"/>
        <w:ind w:left="255" w:hanging="198"/>
      </w:pPr>
      <w:r>
        <w:t>6. Simpan perubahan.</w:t>
      </w:r>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3024"/>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Kebutuhan</w:t>
            </w:r>
          </w:p>
        </w:tc>
        <w:tc>
          <w:tcPr>
            <w:tcW w:type="dxa" w:w="6048"/>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Rekomendasi</w:t>
            </w:r>
          </w:p>
        </w:tc>
      </w:tr>
      <w:tr>
        <w:tc>
          <w:tcPr>
            <w:tcW w:type="dxa" w:w="30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Karyawan biasa</w:t>
            </w:r>
          </w:p>
        </w:tc>
        <w:tc>
          <w:tcPr>
            <w:tcW w:type="dxa" w:w="604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Gunakan Staff atau Staff Roster sesuai kebutuhan roster.</w:t>
            </w:r>
          </w:p>
        </w:tc>
      </w:tr>
      <w:tr>
        <w:tc>
          <w:tcPr>
            <w:tcW w:type="dxa" w:w="30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HOD</w:t>
            </w:r>
          </w:p>
        </w:tc>
        <w:tc>
          <w:tcPr>
            <w:tcW w:type="dxa" w:w="604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Gunakan role HOD agar data mengikuti departemen yang sama.</w:t>
            </w:r>
          </w:p>
        </w:tc>
      </w:tr>
      <w:tr>
        <w:tc>
          <w:tcPr>
            <w:tcW w:type="dxa" w:w="30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Admin operasional beberapa divisi</w:t>
            </w:r>
          </w:p>
        </w:tc>
        <w:tc>
          <w:tcPr>
            <w:tcW w:type="dxa" w:w="604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Gunakan Admin Divisi dan isi authorized divisi.</w:t>
            </w:r>
          </w:p>
        </w:tc>
      </w:tr>
      <w:tr>
        <w:tc>
          <w:tcPr>
            <w:tcW w:type="dxa" w:w="30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HR pusat</w:t>
            </w:r>
          </w:p>
        </w:tc>
        <w:tc>
          <w:tcPr>
            <w:tcW w:type="dxa" w:w="604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Gunakan HR dengan akses semua data karyawan.</w:t>
            </w:r>
          </w:p>
        </w:tc>
      </w:tr>
      <w:tr>
        <w:tc>
          <w:tcPr>
            <w:tcW w:type="dxa" w:w="3024"/>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Akses penuh</w:t>
            </w:r>
          </w:p>
        </w:tc>
        <w:tc>
          <w:tcPr>
            <w:tcW w:type="dxa" w:w="6048"/>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Batasi Super Admin hanya untuk petugas utama aplikasi.</w:t>
            </w:r>
          </w:p>
        </w:tc>
      </w:tr>
    </w:tbl>
    <w:p/>
    <w:p>
      <w:pPr>
        <w:pStyle w:val="Heading2"/>
      </w:pPr>
      <w:r>
        <w:rPr>
          <w:rFonts w:ascii="Aptos" w:hAnsi="Aptos" w:eastAsia="Aptos"/>
          <w:color w:val="2563EB"/>
        </w:rPr>
        <w:t>Keamanan data sensitif</w:t>
      </w:r>
    </w:p>
    <w:p>
      <w:pPr>
        <w:spacing w:after="60"/>
        <w:ind w:left="198" w:hanging="142"/>
      </w:pPr>
      <w:r>
        <w:t>- Data gaji, dokumen identitas, presensi, foto wajah, dan approval adalah data sensitif.</w:t>
      </w:r>
    </w:p>
    <w:p>
      <w:pPr>
        <w:spacing w:after="60"/>
        <w:ind w:left="198" w:hanging="142"/>
      </w:pPr>
      <w:r>
        <w:t>- Berikan akses berdasarkan kebutuhan kerja, bukan karena jabatan informal.</w:t>
      </w:r>
    </w:p>
    <w:p>
      <w:pPr>
        <w:spacing w:after="60"/>
        <w:ind w:left="198" w:hanging="142"/>
      </w:pPr>
      <w:r>
        <w:t>- Nonaktifkan akun karyawan yang sudah tidak bekerja.</w:t>
      </w:r>
    </w:p>
    <w:p>
      <w:pPr>
        <w:spacing w:after="60"/>
        <w:ind w:left="198" w:hanging="142"/>
      </w:pPr>
      <w:r>
        <w:t>- Review role Admin Divisi secara berkala, terutama jika terjadi mutasi divisi.</w:t>
      </w:r>
    </w:p>
    <w:p>
      <w:pPr>
        <w:spacing w:after="60"/>
        <w:ind w:left="198" w:hanging="142"/>
      </w:pPr>
      <w:r>
        <w:t>- Jangan mengirim file gaji atau dokumen karyawan melalui kanal tidak resmi.</w:t>
      </w:r>
    </w:p>
    <w:p>
      <w:pPr>
        <w:pStyle w:val="Heading2"/>
      </w:pPr>
      <w:r>
        <w:rPr>
          <w:rFonts w:ascii="Aptos" w:hAnsi="Aptos" w:eastAsia="Aptos"/>
          <w:color w:val="2563EB"/>
        </w:rPr>
        <w:t>Exit Portal</w:t>
      </w:r>
    </w:p>
    <w:p>
      <w:pPr>
        <w:spacing w:after="60"/>
        <w:ind w:left="198" w:hanging="142"/>
      </w:pPr>
      <w:r>
        <w:t>- Exit Portal berisi pencarian user dan log untuk kebutuhan pemeriksaan tertentu.</w:t>
      </w:r>
    </w:p>
    <w:p>
      <w:pPr>
        <w:spacing w:after="60"/>
        <w:ind w:left="198" w:hanging="142"/>
      </w:pPr>
      <w:r>
        <w:t>- Akses menu ini sebaiknya dibatasi ke role yang memang membutuhkan audit atau pengecekan keamanan.</w:t>
      </w:r>
    </w:p>
    <w:p>
      <w:pPr>
        <w:pStyle w:val="Heading1"/>
      </w:pPr>
      <w:r>
        <w:rPr>
          <w:rFonts w:ascii="Aptos Display" w:hAnsi="Aptos Display" w:eastAsia="Aptos Display"/>
          <w:color w:val="0F172A"/>
        </w:rPr>
        <w:t>8. Troubleshooting Operasional</w:t>
      </w:r>
    </w:p>
    <w:tbl>
      <w:tblPr>
        <w:tblStyle w:val="TableGrid"/>
        <w:tblW w:type="auto" w:w="0"/>
        <w:jc w:val="center"/>
        <w:tblLayout w:type="autofit"/>
        <w:tblLook w:firstColumn="1" w:firstRow="1" w:lastColumn="0" w:lastRow="0" w:noHBand="0" w:noVBand="1" w:val="04A0"/>
      </w:tblPr>
      <w:tblGrid>
        <w:gridCol w:w="3345"/>
        <w:gridCol w:w="3345"/>
        <w:gridCol w:w="3345"/>
      </w:tblGrid>
      <w:tr>
        <w:trPr>
          <w:tblHeader w:val="true"/>
        </w:trPr>
        <w:tc>
          <w:tcPr>
            <w:tcW w:type="dxa" w:w="2376"/>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Masalah</w:t>
            </w:r>
          </w:p>
        </w:tc>
        <w:tc>
          <w:tcPr>
            <w:tcW w:type="dxa" w:w="3240"/>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Penyebab umum</w:t>
            </w:r>
          </w:p>
        </w:tc>
        <w:tc>
          <w:tcPr>
            <w:tcW w:type="dxa" w:w="3456"/>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Tindakan</w:t>
            </w:r>
          </w:p>
        </w:tc>
      </w:tr>
      <w:tr>
        <w:tc>
          <w:tcPr>
            <w:tcW w:type="dxa" w:w="237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Menu tidak muncul</w:t>
            </w:r>
          </w:p>
        </w:tc>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Role belum diberi menu permission.</w:t>
            </w:r>
          </w:p>
        </w:tc>
        <w:tc>
          <w:tcPr>
            <w:tcW w:type="dxa" w:w="345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Cek Admin Panel &gt; Peran dan Akses, lalu pastikan role memiliki akses menu.</w:t>
            </w:r>
          </w:p>
        </w:tc>
      </w:tr>
      <w:tr>
        <w:tc>
          <w:tcPr>
            <w:tcW w:type="dxa" w:w="237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Presensi tidak bisa dibuka</w:t>
            </w:r>
          </w:p>
        </w:tc>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Lokasi divisi belum lengkap, foto referensi belum ada, atau browser memblokir kamera/GPS.</w:t>
            </w:r>
          </w:p>
        </w:tc>
        <w:tc>
          <w:tcPr>
            <w:tcW w:type="dxa" w:w="345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Lengkapi lokasi presensi, upload foto referensi, dan izinkan kamera serta lokasi.</w:t>
            </w:r>
          </w:p>
        </w:tc>
      </w:tr>
      <w:tr>
        <w:tc>
          <w:tcPr>
            <w:tcW w:type="dxa" w:w="237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Karyawan tidak tampil di admin</w:t>
            </w:r>
          </w:p>
        </w:tc>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Scope role membatasi departemen/divisi.</w:t>
            </w:r>
          </w:p>
        </w:tc>
        <w:tc>
          <w:tcPr>
            <w:tcW w:type="dxa" w:w="345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Pastikan role, departemen, divisi, dan authorized divisi benar.</w:t>
            </w:r>
          </w:p>
        </w:tc>
      </w:tr>
      <w:tr>
        <w:tc>
          <w:tcPr>
            <w:tcW w:type="dxa" w:w="237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Approval tidak muncul</w:t>
            </w:r>
          </w:p>
        </w:tc>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Pengajuan berada di scope berbeda atau status sudah diproses.</w:t>
            </w:r>
          </w:p>
        </w:tc>
        <w:tc>
          <w:tcPr>
            <w:tcW w:type="dxa" w:w="345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Cek role approver, status pengajuan, dan data departemen/divisi karyawan.</w:t>
            </w:r>
          </w:p>
        </w:tc>
      </w:tr>
      <w:tr>
        <w:tc>
          <w:tcPr>
            <w:tcW w:type="dxa" w:w="237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Upload dokumen gagal</w:t>
            </w:r>
          </w:p>
        </w:tc>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Format atau ukuran file tidak sesuai.</w:t>
            </w:r>
          </w:p>
        </w:tc>
        <w:tc>
          <w:tcPr>
            <w:tcW w:type="dxa" w:w="345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Gunakan format yang diizinkan dan pastikan ukuran file sesuai batas.</w:t>
            </w:r>
          </w:p>
        </w:tc>
      </w:tr>
      <w:tr>
        <w:tc>
          <w:tcPr>
            <w:tcW w:type="dxa" w:w="237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Slip gaji tidak tampil</w:t>
            </w:r>
          </w:p>
        </w:tc>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Data slip belum tersedia atau NIK tidak cocok.</w:t>
            </w:r>
          </w:p>
        </w:tc>
        <w:tc>
          <w:tcPr>
            <w:tcW w:type="dxa" w:w="345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Cek data payroll dan kesesuaian NIK user dengan data slip gaji.</w:t>
            </w:r>
          </w:p>
        </w:tc>
      </w:tr>
      <w:tr>
        <w:tc>
          <w:tcPr>
            <w:tcW w:type="dxa" w:w="237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Data presensi export kosong</w:t>
            </w:r>
          </w:p>
        </w:tc>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Filter di luar scope atau periode tidak berisi data.</w:t>
            </w:r>
          </w:p>
        </w:tc>
        <w:tc>
          <w:tcPr>
            <w:tcW w:type="dxa" w:w="3456"/>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Cek cutoff, departemen, divisi, dan scope role pengguna.</w:t>
            </w:r>
          </w:p>
        </w:tc>
      </w:tr>
    </w:tbl>
    <w:p/>
    <w:p>
      <w:pPr>
        <w:pStyle w:val="Heading2"/>
      </w:pPr>
      <w:r>
        <w:rPr>
          <w:rFonts w:ascii="Aptos" w:hAnsi="Aptos" w:eastAsia="Aptos"/>
          <w:color w:val="2563EB"/>
        </w:rPr>
        <w:t>Checklist setup awal sebelum go-live presensi</w:t>
      </w:r>
    </w:p>
    <w:p>
      <w:pPr>
        <w:spacing w:after="60"/>
        <w:ind w:left="198" w:hanging="142"/>
      </w:pPr>
      <w:r>
        <w:t>- Semua karyawan aktif sudah memiliki data NIK, nama, perusahaan, departemen, dan divisi.</w:t>
      </w:r>
    </w:p>
    <w:p>
      <w:pPr>
        <w:spacing w:after="60"/>
        <w:ind w:left="198" w:hanging="142"/>
      </w:pPr>
      <w:r>
        <w:t>- Akun user sudah terhubung ke NIK karyawan yang benar.</w:t>
      </w:r>
    </w:p>
    <w:p>
      <w:pPr>
        <w:spacing w:after="60"/>
        <w:ind w:left="198" w:hanging="142"/>
      </w:pPr>
      <w:r>
        <w:t>- Role dan menu permission sudah sesuai kebutuhan kerja.</w:t>
      </w:r>
    </w:p>
    <w:p>
      <w:pPr>
        <w:spacing w:after="60"/>
        <w:ind w:left="198" w:hanging="142"/>
      </w:pPr>
      <w:r>
        <w:t>- Lokasi presensi setiap divisi sudah memiliki latitude, longitude, dan radius yang valid.</w:t>
      </w:r>
    </w:p>
    <w:p>
      <w:pPr>
        <w:spacing w:after="60"/>
        <w:ind w:left="198" w:hanging="142"/>
      </w:pPr>
      <w:r>
        <w:t>- Foto referensi wajah karyawan sudah diupload.</w:t>
      </w:r>
    </w:p>
    <w:p>
      <w:pPr>
        <w:spacing w:after="60"/>
        <w:ind w:left="198" w:hanging="142"/>
      </w:pPr>
      <w:r>
        <w:t>- Pola kerja, tanggal merah, hari off, dan shift sudah disiapkan.</w:t>
      </w:r>
    </w:p>
    <w:p>
      <w:pPr>
        <w:spacing w:after="60"/>
        <w:ind w:left="198" w:hanging="142"/>
      </w:pPr>
      <w:r>
        <w:t>- Admin/HOD/HR sudah mencoba alur approval cuti, izin, roster, dan lembur.</w:t>
      </w:r>
    </w:p>
    <w:p>
      <w:pPr>
        <w:spacing w:after="60"/>
        <w:ind w:left="198" w:hanging="142"/>
      </w:pPr>
      <w:r>
        <w:t>- Export Data Presensi sudah diuji untuk role HR, HOD, dan Admin Divisi.</w:t>
      </w:r>
    </w:p>
    <w:p>
      <w:pPr>
        <w:pStyle w:val="Heading2"/>
      </w:pPr>
      <w:r>
        <w:rPr>
          <w:rFonts w:ascii="Aptos" w:hAnsi="Aptos" w:eastAsia="Aptos"/>
          <w:color w:val="2563EB"/>
        </w:rPr>
        <w:t>FAQ singkat</w:t>
      </w:r>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3240"/>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Pertanyaan</w:t>
            </w:r>
          </w:p>
        </w:tc>
        <w:tc>
          <w:tcPr>
            <w:tcW w:type="dxa" w:w="5832"/>
            <w:vAlign w:val="center"/>
            <w:shd w:fill="2563EB"/>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Jawaban</w:t>
            </w:r>
          </w:p>
        </w:tc>
      </w:tr>
      <w:tr>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Apakah HOD otomatis mendelegasikan akses ke Admin Divisi?</w:t>
            </w:r>
          </w:p>
        </w:tc>
        <w:tc>
          <w:tcPr>
            <w:tcW w:type="dxa" w:w="58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Tidak otomatis. Admin Divisi mendapatkan akses berdasarkan divisi yang ditugaskan oleh HR/Super Admin.</w:t>
            </w:r>
          </w:p>
        </w:tc>
      </w:tr>
      <w:tr>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Apakah karyawan bisa melihat slip gaji orang lain?</w:t>
            </w:r>
          </w:p>
        </w:tc>
        <w:tc>
          <w:tcPr>
            <w:tcW w:type="dxa" w:w="58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Tidak. Slip gaji user dibatasi berdasarkan NIK akun yang login.</w:t>
            </w:r>
          </w:p>
        </w:tc>
      </w:tr>
      <w:tr>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Apakah Admin Divisi bisa melihat semua divisi?</w:t>
            </w:r>
          </w:p>
        </w:tc>
        <w:tc>
          <w:tcPr>
            <w:tcW w:type="dxa" w:w="58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Tidak. Admin Divisi hanya melihat divisi yang ditugaskan dan divisi asal akunnya jika ada.</w:t>
            </w:r>
          </w:p>
        </w:tc>
      </w:tr>
      <w:tr>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Apa yang terjadi jika lokasi presensi belum diatur?</w:t>
            </w:r>
          </w:p>
        </w:tc>
        <w:tc>
          <w:tcPr>
            <w:tcW w:type="dxa" w:w="58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Halaman presensi menampilkan pesan konfigurasi dan script presensi tidak dijalankan sampai lokasi lengkap.</w:t>
            </w:r>
          </w:p>
        </w:tc>
      </w:tr>
      <w:tr>
        <w:tc>
          <w:tcPr>
            <w:tcW w:type="dxa" w:w="324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Kapan pengajuan bisa diedit atau dihapus?</w:t>
            </w:r>
          </w:p>
        </w:tc>
        <w:tc>
          <w:tcPr>
            <w:tcW w:type="dxa" w:w="583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Umumnya saat status HOD dan HR masih menunggu.</w:t>
            </w:r>
          </w:p>
        </w:tc>
      </w:tr>
    </w:tbl>
    <w:p/>
    <w:p>
      <w:pPr>
        <w:pStyle w:val="Heading1"/>
      </w:pPr>
      <w:r>
        <w:rPr>
          <w:rFonts w:ascii="Aptos Display" w:hAnsi="Aptos Display" w:eastAsia="Aptos Display"/>
          <w:color w:val="0F172A"/>
        </w:rPr>
        <w:t>9. Lampiran: Alur Kerja Cepat</w:t>
      </w:r>
    </w:p>
    <w:tbl>
      <w:tblPr>
        <w:tblStyle w:val="TableGrid"/>
        <w:tblW w:type="auto" w:w="0"/>
        <w:jc w:val="center"/>
        <w:tblLayout w:type="autofit"/>
        <w:tblLook w:firstColumn="1" w:firstRow="1" w:lastColumn="0" w:lastRow="0" w:noHBand="0" w:noVBand="1" w:val="04A0"/>
      </w:tblPr>
      <w:tblGrid>
        <w:gridCol w:w="5018"/>
        <w:gridCol w:w="5018"/>
      </w:tblGrid>
      <w:tr>
        <w:trPr>
          <w:tblHeader w:val="true"/>
        </w:trPr>
        <w:tc>
          <w:tcPr>
            <w:tcW w:type="dxa" w:w="2520"/>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Alur</w:t>
            </w:r>
          </w:p>
        </w:tc>
        <w:tc>
          <w:tcPr>
            <w:tcW w:type="dxa" w:w="6552"/>
            <w:vAlign w:val="center"/>
            <w:shd w:fill="0F172A"/>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b/>
                <w:color w:val="FFFFFF"/>
                <w:sz w:val="18"/>
              </w:rPr>
            </w:r>
            <w:r>
              <w:rPr>
                <w:rFonts w:ascii="Aptos" w:hAnsi="Aptos" w:eastAsia="Aptos"/>
                <w:b/>
                <w:color w:val="FFFFFF"/>
                <w:sz w:val="18"/>
              </w:rPr>
              <w:t>Urutan proses</w:t>
            </w:r>
          </w:p>
        </w:tc>
      </w:tr>
      <w:tr>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Presensi harian</w:t>
            </w:r>
          </w:p>
        </w:tc>
        <w:tc>
          <w:tcPr>
            <w:tcW w:type="dxa" w:w="655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Karyawan login -&gt; buka Presensi -&gt; validasi wajah -&gt; validasi GPS -&gt; klik tombol presensi -&gt; riwayat tercatat.</w:t>
            </w:r>
          </w:p>
        </w:tc>
      </w:tr>
      <w:tr>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Cuti tahunan</w:t>
            </w:r>
          </w:p>
        </w:tc>
        <w:tc>
          <w:tcPr>
            <w:tcW w:type="dxa" w:w="655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Karyawan submit -&gt; HOD review -&gt; HR review -&gt; status final.</w:t>
            </w:r>
          </w:p>
        </w:tc>
      </w:tr>
      <w:tr>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Izin</w:t>
            </w:r>
          </w:p>
        </w:tc>
        <w:tc>
          <w:tcPr>
            <w:tcW w:type="dxa" w:w="655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Karyawan submit paid/unpaid -&gt; HOD review -&gt; HR review -&gt; status final.</w:t>
            </w:r>
          </w:p>
        </w:tc>
      </w:tr>
      <w:tr>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Roster</w:t>
            </w:r>
          </w:p>
        </w:tc>
        <w:tc>
          <w:tcPr>
            <w:tcW w:type="dxa" w:w="655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Karyawan isi wizard roster -&gt; HOD review detail -&gt; HR review detail -&gt; status final.</w:t>
            </w:r>
          </w:p>
        </w:tc>
      </w:tr>
      <w:tr>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Perintah lembur</w:t>
            </w:r>
          </w:p>
        </w:tc>
        <w:tc>
          <w:tcPr>
            <w:tcW w:type="dxa" w:w="655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HR/HOD/Admin Divisi buat perintah -&gt; karyawan respons -&gt; status respons tercatat.</w:t>
            </w:r>
          </w:p>
        </w:tc>
      </w:tr>
      <w:tr>
        <w:tc>
          <w:tcPr>
            <w:tcW w:type="dxa" w:w="2520"/>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Setup role Admin Divisi</w:t>
            </w:r>
          </w:p>
        </w:tc>
        <w:tc>
          <w:tcPr>
            <w:tcW w:type="dxa" w:w="6552"/>
            <w:vAlign w:val="center"/>
            <w:tcBorders>
              <w:top w:val="single" w:sz="8" w:space="0" w:color="D9E2EF"/>
              <w:left w:val="single" w:sz="8" w:space="0" w:color="D9E2EF"/>
              <w:bottom w:val="single" w:sz="8" w:space="0" w:color="D9E2EF"/>
              <w:right w:val="single" w:sz="8" w:space="0" w:color="D9E2EF"/>
            </w:tcBorders>
          </w:tcPr>
          <w:p>
            <w:pPr>
              <w:jc w:val="left"/>
            </w:pPr>
            <w:r>
              <w:rPr>
                <w:rFonts w:ascii="Aptos" w:hAnsi="Aptos" w:eastAsia="Aptos"/>
                <w:sz w:val="18"/>
              </w:rPr>
            </w:r>
            <w:r>
              <w:rPr>
                <w:rFonts w:ascii="Aptos" w:hAnsi="Aptos" w:eastAsia="Aptos"/>
                <w:b w:val="0"/>
                <w:sz w:val="18"/>
              </w:rPr>
              <w:t>HR/Super Admin buka Peran dan Akses -&gt; pilih user -&gt; set role Admin Divisi -&gt; pilih divisi yang ditugaskan -&gt; simpan.</w:t>
            </w:r>
          </w:p>
        </w:tc>
      </w:tr>
    </w:tbl>
    <w:p/>
    <w:tbl>
      <w:tblPr>
        <w:tblW w:type="auto" w:w="0"/>
        <w:jc w:val="center"/>
        <w:tblLook w:firstColumn="1" w:firstRow="1" w:lastColumn="0" w:lastRow="0" w:noHBand="0" w:noVBand="1" w:val="04A0"/>
      </w:tblPr>
      <w:tblGrid>
        <w:gridCol w:w="10036"/>
      </w:tblGrid>
      <w:tr>
        <w:tc>
          <w:tcPr>
            <w:tcW w:type="dxa" w:w="10036"/>
            <w:shd w:fill="ECFDF5"/>
            <w:tcBorders>
              <w:top w:val="single" w:sz="8" w:space="0" w:color="BFDBFE"/>
              <w:left w:val="single" w:sz="8" w:space="0" w:color="BFDBFE"/>
              <w:bottom w:val="single" w:sz="8" w:space="0" w:color="BFDBFE"/>
              <w:right w:val="single" w:sz="8" w:space="0" w:color="BFDBFE"/>
            </w:tcBorders>
            <w:vAlign w:val="center"/>
          </w:tcPr>
          <w:p>
            <w:pPr>
              <w:spacing w:after="40"/>
            </w:pPr>
            <w:r/>
            <w:r>
              <w:rPr>
                <w:b/>
                <w:color w:val="0F172A"/>
                <w:sz w:val="20"/>
              </w:rPr>
              <w:t>Rekomendasi pelatihan</w:t>
            </w:r>
          </w:p>
          <w:p>
            <w:pPr>
              <w:spacing w:after="0"/>
            </w:pPr>
            <w:r>
              <w:rPr>
                <w:color w:val="0F172A"/>
                <w:sz w:val="18"/>
              </w:rPr>
              <w:t>Untuk pelatihan awal, bagi sesi menjadi tiga kelompok: karyawan self service, approver HOD/HR, dan admin operasional. Setiap sesi sebaiknya memakai data contoh dan simulasi dari awal sampai status final.</w:t>
            </w:r>
          </w:p>
        </w:tc>
      </w:tr>
    </w:tbl>
    <w:p/>
    <w:sectPr w:rsidR="00FC693F" w:rsidRPr="0006063C" w:rsidSect="00034616">
      <w:pgSz w:w="11906" w:h="16838"/>
      <w:pgMar w:top="964" w:right="935" w:bottom="850"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Manual Book V-People HRIS - Dokumen internal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563E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F172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0F172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