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 Guide – 2025</w:t>
      </w:r>
    </w:p>
    <w:p/>
    <w:p>
      <w:r>
        <w:t>Before First Day</w:t>
      </w:r>
    </w:p>
    <w:p>
      <w:r>
        <w:t>- Laptop prepared</w:t>
      </w:r>
    </w:p>
    <w:p>
      <w:r>
        <w:t>- Accounts created</w:t>
      </w:r>
    </w:p>
    <w:p>
      <w:r>
        <w:t>- Slack channels assigned</w:t>
      </w:r>
    </w:p>
    <w:p/>
    <w:p>
      <w:r>
        <w:t>First Day</w:t>
      </w:r>
    </w:p>
    <w:p>
      <w:r>
        <w:t>- HR orientation</w:t>
      </w:r>
    </w:p>
    <w:p>
      <w:r>
        <w:t>- Meet the team</w:t>
      </w:r>
    </w:p>
    <w:p>
      <w:r>
        <w:t>- Security training</w:t>
      </w:r>
    </w:p>
    <w:p/>
    <w:p>
      <w:r>
        <w:t>First Month</w:t>
      </w:r>
    </w:p>
    <w:p>
      <w:r>
        <w:t>- Mentor assigned</w:t>
      </w:r>
    </w:p>
    <w:p>
      <w:r>
        <w:t>- Training modules</w:t>
      </w:r>
    </w:p>
    <w:p>
      <w:r>
        <w:t>- 30‑day evaluation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