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EMCS2010: Applied Cryptography and Data Privacy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: Differential Privacy in Action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Brian Russel Davis,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brian_davis@brown.edu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With 51 total subjects in the group and </w:t>
      </w:r>
      <w:r w:rsidDel="00000000" w:rsidR="00000000" w:rsidRPr="00000000">
        <w:rPr>
          <w:b w:val="1"/>
          <w:rtl w:val="0"/>
        </w:rPr>
        <w:t xml:space="preserve">16 that match the query</w:t>
      </w:r>
      <w:r w:rsidDel="00000000" w:rsidR="00000000" w:rsidRPr="00000000">
        <w:rPr>
          <w:rtl w:val="0"/>
        </w:rPr>
        <w:t xml:space="preserve"> ( cost of over $1000 ).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 amount of people who match the query would be</w:t>
      </w:r>
      <w:r w:rsidDel="00000000" w:rsidR="00000000" w:rsidRPr="00000000">
        <w:rPr>
          <w:b w:val="1"/>
          <w:rtl w:val="0"/>
        </w:rPr>
        <w:t xml:space="preserve"> 31.3 percent.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Removing one person would lower this query to</w:t>
      </w:r>
      <w:r w:rsidDel="00000000" w:rsidR="00000000" w:rsidRPr="00000000">
        <w:rPr>
          <w:b w:val="1"/>
          <w:rtl w:val="0"/>
        </w:rPr>
        <w:t xml:space="preserve"> 29.4.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So, the difference realized by removing one person is about </w:t>
      </w:r>
      <w:r w:rsidDel="00000000" w:rsidR="00000000" w:rsidRPr="00000000">
        <w:rPr>
          <w:b w:val="1"/>
          <w:rtl w:val="0"/>
        </w:rPr>
        <w:t xml:space="preserve">2% ( 1.9% more precisely 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0004" cy="4424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004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bigger the epsilon the more inaccurate the answer would be.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Would the resulting mechanism do a better job of protecting the subjects' privacy or a worse one?</w:t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 am not sure how to answer this.  The set of total people is so small in this case ( 51 ).  And I don’t agree that any of this affects actual privacy.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an_davis@brown.ed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