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FFE" w:rsidRPr="00682A41" w:rsidRDefault="00E31FFE" w:rsidP="00E31FFE">
      <w:pPr>
        <w:autoSpaceDE w:val="0"/>
        <w:autoSpaceDN w:val="0"/>
        <w:adjustRightInd w:val="0"/>
        <w:spacing w:after="0" w:line="240" w:lineRule="auto"/>
        <w:jc w:val="both"/>
        <w:rPr>
          <w:rFonts w:ascii="Gotham-Medium" w:hAnsi="Gotham-Medium" w:cs="Gotham-Medium"/>
          <w:color w:val="FF050A"/>
          <w:sz w:val="28"/>
          <w:szCs w:val="28"/>
        </w:rPr>
      </w:pPr>
      <w:r w:rsidRPr="00682A41">
        <w:rPr>
          <w:rFonts w:ascii="Gotham-Medium" w:hAnsi="Gotham-Medium" w:cs="Gotham-Medium"/>
          <w:color w:val="FF050A"/>
          <w:sz w:val="28"/>
          <w:szCs w:val="28"/>
        </w:rPr>
        <w:t>KOMITE NOMINASI DAN REMUNERASI</w:t>
      </w:r>
    </w:p>
    <w:p w:rsidR="00E31FFE" w:rsidRDefault="00E31FFE" w:rsidP="00E31FFE">
      <w:pPr>
        <w:autoSpaceDE w:val="0"/>
        <w:autoSpaceDN w:val="0"/>
        <w:adjustRightInd w:val="0"/>
        <w:spacing w:after="0" w:line="240" w:lineRule="auto"/>
        <w:jc w:val="both"/>
        <w:rPr>
          <w:rFonts w:cs="Gotham-Book"/>
          <w:color w:val="000000"/>
          <w:sz w:val="24"/>
          <w:szCs w:val="24"/>
        </w:rPr>
      </w:pPr>
      <w:r w:rsidRPr="00A95EA5">
        <w:rPr>
          <w:rFonts w:cs="Gotham-Book"/>
          <w:color w:val="000000"/>
          <w:sz w:val="24"/>
          <w:szCs w:val="24"/>
        </w:rPr>
        <w:t>Komite Nominasi dan Remunerasi ditetapkan oleh Dewan</w:t>
      </w:r>
      <w:r>
        <w:rPr>
          <w:rFonts w:cs="Gotham-Book"/>
          <w:color w:val="000000"/>
          <w:sz w:val="24"/>
          <w:szCs w:val="24"/>
        </w:rPr>
        <w:t xml:space="preserve"> </w:t>
      </w:r>
      <w:r w:rsidRPr="00A95EA5">
        <w:rPr>
          <w:rFonts w:cs="Gotham-Book"/>
          <w:color w:val="000000"/>
          <w:sz w:val="24"/>
          <w:szCs w:val="24"/>
        </w:rPr>
        <w:t>Komisaris untuk mendukung proses nominasi serta</w:t>
      </w:r>
      <w:r>
        <w:rPr>
          <w:rFonts w:cs="Gotham-Book"/>
          <w:color w:val="000000"/>
          <w:sz w:val="24"/>
          <w:szCs w:val="24"/>
        </w:rPr>
        <w:t xml:space="preserve"> </w:t>
      </w:r>
      <w:r w:rsidRPr="00A95EA5">
        <w:rPr>
          <w:rFonts w:cs="Gotham-Book"/>
          <w:color w:val="000000"/>
          <w:sz w:val="24"/>
          <w:szCs w:val="24"/>
        </w:rPr>
        <w:t>penetapan remunerasi bagi Direksi dan Dewan Komisaris.</w:t>
      </w:r>
      <w:r>
        <w:rPr>
          <w:rFonts w:cs="Gotham-Book"/>
          <w:color w:val="000000"/>
          <w:sz w:val="24"/>
          <w:szCs w:val="24"/>
        </w:rPr>
        <w:t xml:space="preserve"> </w:t>
      </w:r>
      <w:r w:rsidRPr="00A95EA5">
        <w:rPr>
          <w:rFonts w:cs="Gotham-Book"/>
          <w:color w:val="000000"/>
          <w:sz w:val="24"/>
          <w:szCs w:val="24"/>
        </w:rPr>
        <w:t>Perseroan telah memiliki Pedoman Komite Nominasi</w:t>
      </w:r>
      <w:r>
        <w:rPr>
          <w:rFonts w:cs="Gotham-Book"/>
          <w:color w:val="000000"/>
          <w:sz w:val="24"/>
          <w:szCs w:val="24"/>
        </w:rPr>
        <w:t xml:space="preserve"> </w:t>
      </w:r>
      <w:r w:rsidRPr="00A95EA5">
        <w:rPr>
          <w:rFonts w:cs="Gotham-Book"/>
          <w:color w:val="000000"/>
          <w:sz w:val="24"/>
          <w:szCs w:val="24"/>
        </w:rPr>
        <w:t>dan Remunerasi yang ditetapkan berdasarkan surat</w:t>
      </w:r>
      <w:r>
        <w:rPr>
          <w:rFonts w:cs="Gotham-Book"/>
          <w:color w:val="000000"/>
          <w:sz w:val="24"/>
          <w:szCs w:val="24"/>
        </w:rPr>
        <w:t xml:space="preserve"> </w:t>
      </w:r>
      <w:r w:rsidRPr="00A95EA5">
        <w:rPr>
          <w:rFonts w:cs="Gotham-Book"/>
          <w:color w:val="000000"/>
          <w:sz w:val="24"/>
          <w:szCs w:val="24"/>
        </w:rPr>
        <w:t>keputusan Dewan Komisaris No.</w:t>
      </w:r>
      <w:r>
        <w:rPr>
          <w:rFonts w:cs="Gotham-Book"/>
          <w:color w:val="000000"/>
          <w:sz w:val="24"/>
          <w:szCs w:val="24"/>
        </w:rPr>
        <w:t>:</w:t>
      </w:r>
      <w:r w:rsidRPr="00A95EA5">
        <w:rPr>
          <w:rFonts w:cs="Gotham-Book"/>
          <w:color w:val="000000"/>
          <w:sz w:val="24"/>
          <w:szCs w:val="24"/>
        </w:rPr>
        <w:t xml:space="preserve"> </w:t>
      </w:r>
      <w:r>
        <w:rPr>
          <w:rFonts w:cs="Gotham-Book"/>
          <w:color w:val="000000"/>
          <w:sz w:val="24"/>
          <w:szCs w:val="24"/>
        </w:rPr>
        <w:t>SK.</w:t>
      </w:r>
      <w:r w:rsidRPr="00A95EA5">
        <w:rPr>
          <w:rFonts w:cs="Gotham-Book"/>
          <w:color w:val="000000"/>
          <w:sz w:val="24"/>
          <w:szCs w:val="24"/>
        </w:rPr>
        <w:t>001/DEKOM/IV/2015</w:t>
      </w:r>
      <w:r>
        <w:rPr>
          <w:rFonts w:cs="Gotham-Book"/>
          <w:color w:val="000000"/>
          <w:sz w:val="24"/>
          <w:szCs w:val="24"/>
        </w:rPr>
        <w:t xml:space="preserve"> </w:t>
      </w:r>
      <w:r w:rsidRPr="00A95EA5">
        <w:rPr>
          <w:rFonts w:cs="Gotham-Book"/>
          <w:color w:val="000000"/>
          <w:sz w:val="24"/>
          <w:szCs w:val="24"/>
        </w:rPr>
        <w:t>tertanggal 17 April 2015 (“SK.001/2015”)</w:t>
      </w:r>
    </w:p>
    <w:p w:rsidR="00E31FFE" w:rsidRPr="00A95EA5" w:rsidRDefault="00E31FFE" w:rsidP="00E31FFE">
      <w:pPr>
        <w:autoSpaceDE w:val="0"/>
        <w:autoSpaceDN w:val="0"/>
        <w:adjustRightInd w:val="0"/>
        <w:spacing w:after="0" w:line="240" w:lineRule="auto"/>
        <w:jc w:val="both"/>
        <w:rPr>
          <w:rFonts w:cs="Gotham-Book"/>
          <w:color w:val="000000"/>
          <w:sz w:val="24"/>
          <w:szCs w:val="24"/>
        </w:rPr>
      </w:pPr>
    </w:p>
    <w:p w:rsidR="00E31FFE" w:rsidRPr="00A95EA5" w:rsidRDefault="00E31FFE" w:rsidP="00E31FFE">
      <w:pPr>
        <w:autoSpaceDE w:val="0"/>
        <w:autoSpaceDN w:val="0"/>
        <w:adjustRightInd w:val="0"/>
        <w:spacing w:after="0" w:line="240" w:lineRule="auto"/>
        <w:jc w:val="both"/>
        <w:rPr>
          <w:rFonts w:cs="Gotham-Ultra"/>
          <w:color w:val="7D0000"/>
          <w:sz w:val="24"/>
          <w:szCs w:val="24"/>
        </w:rPr>
      </w:pPr>
      <w:r w:rsidRPr="00A95EA5">
        <w:rPr>
          <w:rFonts w:cs="Gotham-Ultra"/>
          <w:color w:val="7D0000"/>
          <w:sz w:val="24"/>
          <w:szCs w:val="24"/>
        </w:rPr>
        <w:t>TUGAS DAN TANGGUNG JAWAB</w:t>
      </w:r>
    </w:p>
    <w:p w:rsidR="00E31FFE" w:rsidRPr="00A95EA5" w:rsidRDefault="00E31FFE" w:rsidP="00E31FFE">
      <w:pPr>
        <w:autoSpaceDE w:val="0"/>
        <w:autoSpaceDN w:val="0"/>
        <w:adjustRightInd w:val="0"/>
        <w:spacing w:after="0" w:line="240" w:lineRule="auto"/>
        <w:jc w:val="both"/>
        <w:rPr>
          <w:rFonts w:cs="Gotham-Book"/>
          <w:color w:val="000000"/>
          <w:sz w:val="24"/>
          <w:szCs w:val="24"/>
        </w:rPr>
      </w:pPr>
      <w:r w:rsidRPr="00A95EA5">
        <w:rPr>
          <w:rFonts w:cs="Gotham-Book"/>
          <w:color w:val="000000"/>
          <w:sz w:val="24"/>
          <w:szCs w:val="24"/>
        </w:rPr>
        <w:t>Komite Nominasi dan Remunerasi mempunyai tugas dan</w:t>
      </w:r>
      <w:r>
        <w:rPr>
          <w:rFonts w:cs="Gotham-Book"/>
          <w:color w:val="000000"/>
          <w:sz w:val="24"/>
          <w:szCs w:val="24"/>
        </w:rPr>
        <w:t xml:space="preserve"> </w:t>
      </w:r>
      <w:r w:rsidRPr="00A95EA5">
        <w:rPr>
          <w:rFonts w:cs="Gotham-Book"/>
          <w:color w:val="000000"/>
          <w:sz w:val="24"/>
          <w:szCs w:val="24"/>
        </w:rPr>
        <w:t>tanggung jawab:</w:t>
      </w:r>
    </w:p>
    <w:p w:rsidR="00E31FFE" w:rsidRDefault="00E31FFE" w:rsidP="00E31FFE">
      <w:pPr>
        <w:autoSpaceDE w:val="0"/>
        <w:autoSpaceDN w:val="0"/>
        <w:adjustRightInd w:val="0"/>
        <w:spacing w:after="0" w:line="240" w:lineRule="auto"/>
        <w:jc w:val="both"/>
        <w:rPr>
          <w:rFonts w:cs="Gotham-Book"/>
          <w:color w:val="000000"/>
          <w:sz w:val="24"/>
          <w:szCs w:val="24"/>
        </w:rPr>
      </w:pPr>
    </w:p>
    <w:p w:rsidR="00E31FFE" w:rsidRPr="00F25AFA" w:rsidRDefault="00E31FFE" w:rsidP="00E31FFE">
      <w:pPr>
        <w:pStyle w:val="ListParagraph"/>
        <w:numPr>
          <w:ilvl w:val="0"/>
          <w:numId w:val="1"/>
        </w:numPr>
        <w:autoSpaceDE w:val="0"/>
        <w:autoSpaceDN w:val="0"/>
        <w:adjustRightInd w:val="0"/>
        <w:spacing w:after="0" w:line="240" w:lineRule="auto"/>
        <w:jc w:val="both"/>
        <w:rPr>
          <w:rFonts w:cs="Gotham-Book"/>
          <w:color w:val="000000"/>
          <w:sz w:val="24"/>
          <w:szCs w:val="24"/>
        </w:rPr>
      </w:pPr>
      <w:r w:rsidRPr="00F25AFA">
        <w:rPr>
          <w:rFonts w:cs="Gotham-Book"/>
          <w:color w:val="000000"/>
          <w:sz w:val="24"/>
          <w:szCs w:val="24"/>
        </w:rPr>
        <w:t>Terkait dengan Fungsi Nominasi</w:t>
      </w:r>
    </w:p>
    <w:p w:rsidR="00E31FFE" w:rsidRDefault="00E31FFE" w:rsidP="00E31FFE">
      <w:pPr>
        <w:pStyle w:val="ListParagraph"/>
        <w:numPr>
          <w:ilvl w:val="0"/>
          <w:numId w:val="2"/>
        </w:numPr>
        <w:autoSpaceDE w:val="0"/>
        <w:autoSpaceDN w:val="0"/>
        <w:adjustRightInd w:val="0"/>
        <w:spacing w:after="0" w:line="240" w:lineRule="auto"/>
        <w:jc w:val="both"/>
        <w:rPr>
          <w:rFonts w:cs="Gotham-Book"/>
          <w:color w:val="000000"/>
          <w:sz w:val="24"/>
          <w:szCs w:val="24"/>
        </w:rPr>
      </w:pPr>
      <w:r w:rsidRPr="00F25AFA">
        <w:rPr>
          <w:rFonts w:cs="Gotham-Book"/>
          <w:color w:val="000000"/>
          <w:sz w:val="24"/>
          <w:szCs w:val="24"/>
        </w:rPr>
        <w:t>Memberikan rekomendasi kepada dan/atau membantu Dewan Komisaris mengenai:</w:t>
      </w:r>
    </w:p>
    <w:p w:rsidR="00E31FFE" w:rsidRDefault="00E31FFE" w:rsidP="00E31FFE">
      <w:pPr>
        <w:pStyle w:val="ListParagraph"/>
        <w:numPr>
          <w:ilvl w:val="0"/>
          <w:numId w:val="3"/>
        </w:numPr>
        <w:autoSpaceDE w:val="0"/>
        <w:autoSpaceDN w:val="0"/>
        <w:adjustRightInd w:val="0"/>
        <w:spacing w:after="0" w:line="240" w:lineRule="auto"/>
        <w:jc w:val="both"/>
        <w:rPr>
          <w:rFonts w:cs="Gotham-Book"/>
          <w:color w:val="000000"/>
          <w:sz w:val="24"/>
          <w:szCs w:val="24"/>
        </w:rPr>
      </w:pPr>
      <w:r w:rsidRPr="00F25AFA">
        <w:rPr>
          <w:rFonts w:cs="Gotham-Book"/>
          <w:color w:val="000000"/>
          <w:sz w:val="24"/>
          <w:szCs w:val="24"/>
        </w:rPr>
        <w:t>Komposisi jabatan anggota Direksi dan/atau Dewan Komisaris;</w:t>
      </w:r>
    </w:p>
    <w:p w:rsidR="00E31FFE" w:rsidRDefault="00E31FFE" w:rsidP="00E31FFE">
      <w:pPr>
        <w:pStyle w:val="ListParagraph"/>
        <w:numPr>
          <w:ilvl w:val="0"/>
          <w:numId w:val="3"/>
        </w:numPr>
        <w:autoSpaceDE w:val="0"/>
        <w:autoSpaceDN w:val="0"/>
        <w:adjustRightInd w:val="0"/>
        <w:spacing w:after="0" w:line="240" w:lineRule="auto"/>
        <w:jc w:val="both"/>
        <w:rPr>
          <w:rFonts w:cs="Gotham-Book"/>
          <w:color w:val="000000"/>
          <w:sz w:val="24"/>
          <w:szCs w:val="24"/>
        </w:rPr>
      </w:pPr>
      <w:r w:rsidRPr="00F25AFA">
        <w:rPr>
          <w:rFonts w:cs="Gotham-Book"/>
          <w:color w:val="000000"/>
          <w:sz w:val="24"/>
          <w:szCs w:val="24"/>
        </w:rPr>
        <w:t>Kebijakan dan kriteria yang dibutuhkan dalam proses nominasi anggota Direksi dan/atau anggota Dewan Komisaris;</w:t>
      </w:r>
    </w:p>
    <w:p w:rsidR="00E31FFE" w:rsidRDefault="00E31FFE" w:rsidP="00E31FFE">
      <w:pPr>
        <w:pStyle w:val="ListParagraph"/>
        <w:numPr>
          <w:ilvl w:val="0"/>
          <w:numId w:val="3"/>
        </w:numPr>
        <w:autoSpaceDE w:val="0"/>
        <w:autoSpaceDN w:val="0"/>
        <w:adjustRightInd w:val="0"/>
        <w:spacing w:after="0" w:line="240" w:lineRule="auto"/>
        <w:jc w:val="both"/>
        <w:rPr>
          <w:rFonts w:cs="Gotham-Book"/>
          <w:color w:val="000000"/>
          <w:sz w:val="24"/>
          <w:szCs w:val="24"/>
        </w:rPr>
      </w:pPr>
      <w:r w:rsidRPr="00F25AFA">
        <w:rPr>
          <w:rFonts w:cs="Gotham-Book"/>
          <w:color w:val="000000"/>
          <w:sz w:val="24"/>
          <w:szCs w:val="24"/>
        </w:rPr>
        <w:t>Kebijakan evaluasi kinerja bagi anggota Direksi dan/atau anggota Dewan Komisaris; dan</w:t>
      </w:r>
    </w:p>
    <w:p w:rsidR="00E31FFE" w:rsidRPr="00F25AFA" w:rsidRDefault="00E31FFE" w:rsidP="00E31FFE">
      <w:pPr>
        <w:pStyle w:val="ListParagraph"/>
        <w:numPr>
          <w:ilvl w:val="0"/>
          <w:numId w:val="3"/>
        </w:numPr>
        <w:autoSpaceDE w:val="0"/>
        <w:autoSpaceDN w:val="0"/>
        <w:adjustRightInd w:val="0"/>
        <w:spacing w:after="0" w:line="240" w:lineRule="auto"/>
        <w:jc w:val="both"/>
        <w:rPr>
          <w:rFonts w:cs="Gotham-Book"/>
          <w:color w:val="000000"/>
          <w:sz w:val="24"/>
          <w:szCs w:val="24"/>
        </w:rPr>
      </w:pPr>
      <w:r w:rsidRPr="00F25AFA">
        <w:rPr>
          <w:rFonts w:cs="Gotham-Book"/>
          <w:color w:val="000000"/>
          <w:sz w:val="24"/>
          <w:szCs w:val="24"/>
        </w:rPr>
        <w:t>Sistem serta prosedur pemilihan dan/atau penggantian anggota Dewan Komisaris dan Direksi kepada Dewan Komisaris untuk disampaikan kepada Rapat Umum Pemegang Saham</w:t>
      </w:r>
    </w:p>
    <w:p w:rsidR="00E31FFE" w:rsidRDefault="00E31FFE" w:rsidP="00E31FFE">
      <w:pPr>
        <w:pStyle w:val="ListParagraph"/>
        <w:autoSpaceDE w:val="0"/>
        <w:autoSpaceDN w:val="0"/>
        <w:adjustRightInd w:val="0"/>
        <w:spacing w:after="0" w:line="240" w:lineRule="auto"/>
        <w:ind w:left="1095"/>
        <w:jc w:val="both"/>
        <w:rPr>
          <w:rFonts w:cs="Gotham-Book"/>
          <w:color w:val="000000"/>
          <w:sz w:val="24"/>
          <w:szCs w:val="24"/>
        </w:rPr>
      </w:pPr>
    </w:p>
    <w:p w:rsidR="00E31FFE" w:rsidRDefault="00E31FFE" w:rsidP="00E31FFE">
      <w:pPr>
        <w:pStyle w:val="ListParagraph"/>
        <w:numPr>
          <w:ilvl w:val="0"/>
          <w:numId w:val="2"/>
        </w:numPr>
        <w:autoSpaceDE w:val="0"/>
        <w:autoSpaceDN w:val="0"/>
        <w:adjustRightInd w:val="0"/>
        <w:spacing w:after="0" w:line="240" w:lineRule="auto"/>
        <w:jc w:val="both"/>
        <w:rPr>
          <w:rFonts w:cs="Gotham-Book"/>
          <w:color w:val="000000"/>
          <w:sz w:val="24"/>
          <w:szCs w:val="24"/>
        </w:rPr>
      </w:pPr>
      <w:r w:rsidRPr="00F25AFA">
        <w:rPr>
          <w:rFonts w:cs="Gotham-Book"/>
          <w:color w:val="000000"/>
          <w:sz w:val="24"/>
          <w:szCs w:val="24"/>
        </w:rPr>
        <w:t>Membantu Dewan Komisaris melakukan pemilaian kinerja anggota Direksi dan/atau anggota Dewan Komisaris berdasarkan tolak ukur yang telah disusun sebagai bahan evaluasi;</w:t>
      </w:r>
    </w:p>
    <w:p w:rsidR="00E31FFE" w:rsidRDefault="00E31FFE" w:rsidP="00E31FFE">
      <w:pPr>
        <w:pStyle w:val="ListParagraph"/>
        <w:autoSpaceDE w:val="0"/>
        <w:autoSpaceDN w:val="0"/>
        <w:adjustRightInd w:val="0"/>
        <w:spacing w:after="0" w:line="240" w:lineRule="auto"/>
        <w:ind w:left="1095"/>
        <w:jc w:val="both"/>
        <w:rPr>
          <w:rFonts w:cs="Gotham-Book"/>
          <w:color w:val="000000"/>
          <w:sz w:val="24"/>
          <w:szCs w:val="24"/>
        </w:rPr>
      </w:pPr>
    </w:p>
    <w:p w:rsidR="00E31FFE" w:rsidRDefault="00E31FFE" w:rsidP="00E31FFE">
      <w:pPr>
        <w:pStyle w:val="ListParagraph"/>
        <w:numPr>
          <w:ilvl w:val="0"/>
          <w:numId w:val="2"/>
        </w:numPr>
        <w:autoSpaceDE w:val="0"/>
        <w:autoSpaceDN w:val="0"/>
        <w:adjustRightInd w:val="0"/>
        <w:spacing w:after="0" w:line="240" w:lineRule="auto"/>
        <w:jc w:val="both"/>
        <w:rPr>
          <w:rFonts w:cs="Gotham-Book"/>
          <w:color w:val="000000"/>
          <w:sz w:val="24"/>
          <w:szCs w:val="24"/>
        </w:rPr>
      </w:pPr>
      <w:r w:rsidRPr="00F25AFA">
        <w:rPr>
          <w:rFonts w:cs="Gotham-Book"/>
          <w:color w:val="000000"/>
          <w:sz w:val="24"/>
          <w:szCs w:val="24"/>
        </w:rPr>
        <w:t>Memberikan rekomendasi kepada Dewan Komisaris mengenai program pengembangan kemampuan anggota Direksi dan/atau anggota Dewan Komisaris; dan</w:t>
      </w:r>
    </w:p>
    <w:p w:rsidR="00E31FFE" w:rsidRPr="00BC0E95" w:rsidRDefault="00E31FFE" w:rsidP="00E31FFE">
      <w:pPr>
        <w:autoSpaceDE w:val="0"/>
        <w:autoSpaceDN w:val="0"/>
        <w:adjustRightInd w:val="0"/>
        <w:spacing w:after="0" w:line="240" w:lineRule="auto"/>
        <w:jc w:val="both"/>
        <w:rPr>
          <w:rFonts w:cs="Gotham-Book"/>
          <w:color w:val="000000"/>
          <w:sz w:val="24"/>
          <w:szCs w:val="24"/>
        </w:rPr>
      </w:pPr>
    </w:p>
    <w:p w:rsidR="00E31FFE" w:rsidRPr="00F25AFA" w:rsidRDefault="00E31FFE" w:rsidP="00E31FFE">
      <w:pPr>
        <w:pStyle w:val="ListParagraph"/>
        <w:numPr>
          <w:ilvl w:val="0"/>
          <w:numId w:val="2"/>
        </w:numPr>
        <w:autoSpaceDE w:val="0"/>
        <w:autoSpaceDN w:val="0"/>
        <w:adjustRightInd w:val="0"/>
        <w:spacing w:after="0" w:line="240" w:lineRule="auto"/>
        <w:jc w:val="both"/>
        <w:rPr>
          <w:rFonts w:cs="Gotham-Book"/>
          <w:color w:val="000000"/>
          <w:sz w:val="24"/>
          <w:szCs w:val="24"/>
        </w:rPr>
      </w:pPr>
      <w:r w:rsidRPr="00F25AFA">
        <w:rPr>
          <w:rFonts w:cs="Gotham-Book"/>
          <w:color w:val="000000"/>
          <w:sz w:val="24"/>
          <w:szCs w:val="24"/>
        </w:rPr>
        <w:t>Memberikan usulan calon yang memenuhi syarat sebagai anggota Direksi dan/atau anggota Dewan Komisaris kepada Dewan Komisaris untuk disampaikan kepada RUPS untuk mendapatkan persetujuan.</w:t>
      </w:r>
    </w:p>
    <w:p w:rsidR="00E31FFE" w:rsidRDefault="00E31FFE" w:rsidP="00E31FFE">
      <w:pPr>
        <w:pStyle w:val="ListParagraph"/>
        <w:autoSpaceDE w:val="0"/>
        <w:autoSpaceDN w:val="0"/>
        <w:adjustRightInd w:val="0"/>
        <w:spacing w:after="0" w:line="240" w:lineRule="auto"/>
        <w:ind w:left="1080"/>
        <w:jc w:val="both"/>
        <w:rPr>
          <w:rFonts w:cs="Gotham-Book"/>
          <w:color w:val="000000"/>
          <w:sz w:val="24"/>
          <w:szCs w:val="24"/>
        </w:rPr>
      </w:pPr>
    </w:p>
    <w:p w:rsidR="00E31FFE" w:rsidRPr="00F25AFA" w:rsidRDefault="00E31FFE" w:rsidP="00E31FFE">
      <w:pPr>
        <w:pStyle w:val="ListParagraph"/>
        <w:numPr>
          <w:ilvl w:val="0"/>
          <w:numId w:val="1"/>
        </w:numPr>
        <w:autoSpaceDE w:val="0"/>
        <w:autoSpaceDN w:val="0"/>
        <w:adjustRightInd w:val="0"/>
        <w:spacing w:after="0" w:line="240" w:lineRule="auto"/>
        <w:jc w:val="both"/>
        <w:rPr>
          <w:rFonts w:cs="Gotham-Book"/>
          <w:color w:val="000000"/>
          <w:sz w:val="24"/>
          <w:szCs w:val="24"/>
        </w:rPr>
      </w:pPr>
      <w:r w:rsidRPr="00F25AFA">
        <w:rPr>
          <w:rFonts w:cs="Gotham-Book"/>
          <w:color w:val="000000"/>
          <w:sz w:val="24"/>
          <w:szCs w:val="24"/>
        </w:rPr>
        <w:t>Terkait dengan Fungsi Remunerasi</w:t>
      </w:r>
    </w:p>
    <w:p w:rsidR="00E31FFE" w:rsidRPr="00A95EA5" w:rsidRDefault="00E31FFE" w:rsidP="00E31FFE">
      <w:pPr>
        <w:pStyle w:val="ListParagraph"/>
        <w:numPr>
          <w:ilvl w:val="0"/>
          <w:numId w:val="4"/>
        </w:numPr>
        <w:autoSpaceDE w:val="0"/>
        <w:autoSpaceDN w:val="0"/>
        <w:adjustRightInd w:val="0"/>
        <w:spacing w:after="0" w:line="240" w:lineRule="auto"/>
        <w:jc w:val="both"/>
        <w:rPr>
          <w:rFonts w:cs="Gotham-Book"/>
          <w:color w:val="000000"/>
          <w:sz w:val="24"/>
          <w:szCs w:val="24"/>
        </w:rPr>
      </w:pPr>
      <w:r w:rsidRPr="00A95EA5">
        <w:rPr>
          <w:rFonts w:cs="Gotham-Book"/>
          <w:color w:val="000000"/>
          <w:sz w:val="24"/>
          <w:szCs w:val="24"/>
        </w:rPr>
        <w:t>Memberikan rekomendasi kepada dan/atau</w:t>
      </w:r>
      <w:r>
        <w:rPr>
          <w:rFonts w:cs="Gotham-Book"/>
          <w:color w:val="000000"/>
          <w:sz w:val="24"/>
          <w:szCs w:val="24"/>
        </w:rPr>
        <w:t xml:space="preserve"> </w:t>
      </w:r>
      <w:r w:rsidRPr="00A95EA5">
        <w:rPr>
          <w:rFonts w:cs="Gotham-Book"/>
          <w:color w:val="000000"/>
          <w:sz w:val="24"/>
          <w:szCs w:val="24"/>
        </w:rPr>
        <w:t>membantu Dewan Komisaris mengenai:</w:t>
      </w:r>
    </w:p>
    <w:p w:rsidR="00E31FFE" w:rsidRDefault="00E31FFE" w:rsidP="00E31FFE">
      <w:pPr>
        <w:pStyle w:val="ListParagraph"/>
        <w:numPr>
          <w:ilvl w:val="0"/>
          <w:numId w:val="5"/>
        </w:numPr>
        <w:autoSpaceDE w:val="0"/>
        <w:autoSpaceDN w:val="0"/>
        <w:adjustRightInd w:val="0"/>
        <w:spacing w:after="0" w:line="240" w:lineRule="auto"/>
        <w:jc w:val="both"/>
        <w:rPr>
          <w:rFonts w:cs="Gotham-Book"/>
          <w:color w:val="000000"/>
          <w:sz w:val="24"/>
          <w:szCs w:val="24"/>
        </w:rPr>
      </w:pPr>
      <w:r w:rsidRPr="00A95EA5">
        <w:rPr>
          <w:rFonts w:cs="Gotham-Book"/>
          <w:color w:val="000000"/>
          <w:sz w:val="24"/>
          <w:szCs w:val="24"/>
        </w:rPr>
        <w:t>Struktur remunerasi anggota Direksi dan anggota</w:t>
      </w:r>
      <w:r>
        <w:rPr>
          <w:rFonts w:cs="Gotham-Book"/>
          <w:color w:val="000000"/>
          <w:sz w:val="24"/>
          <w:szCs w:val="24"/>
        </w:rPr>
        <w:t xml:space="preserve"> </w:t>
      </w:r>
      <w:r w:rsidRPr="00A95EA5">
        <w:rPr>
          <w:rFonts w:cs="Gotham-Book"/>
          <w:color w:val="000000"/>
          <w:sz w:val="24"/>
          <w:szCs w:val="24"/>
        </w:rPr>
        <w:t>Dewan Komisaris;</w:t>
      </w:r>
    </w:p>
    <w:p w:rsidR="00E31FFE" w:rsidRDefault="00E31FFE" w:rsidP="00E31FFE">
      <w:pPr>
        <w:pStyle w:val="ListParagraph"/>
        <w:numPr>
          <w:ilvl w:val="0"/>
          <w:numId w:val="5"/>
        </w:numPr>
        <w:autoSpaceDE w:val="0"/>
        <w:autoSpaceDN w:val="0"/>
        <w:adjustRightInd w:val="0"/>
        <w:spacing w:after="0" w:line="240" w:lineRule="auto"/>
        <w:jc w:val="both"/>
        <w:rPr>
          <w:rFonts w:cs="Gotham-Book"/>
          <w:color w:val="000000"/>
          <w:sz w:val="24"/>
          <w:szCs w:val="24"/>
        </w:rPr>
      </w:pPr>
      <w:r w:rsidRPr="00F25AFA">
        <w:rPr>
          <w:rFonts w:cs="Gotham-Book"/>
          <w:color w:val="000000"/>
          <w:sz w:val="24"/>
          <w:szCs w:val="24"/>
        </w:rPr>
        <w:t>Kebijakan atas remunerasi anggota Direksi dan anggota Dewan Komisaris; dan</w:t>
      </w:r>
    </w:p>
    <w:p w:rsidR="00E31FFE" w:rsidRPr="00F25AFA" w:rsidRDefault="00E31FFE" w:rsidP="00E31FFE">
      <w:pPr>
        <w:pStyle w:val="ListParagraph"/>
        <w:numPr>
          <w:ilvl w:val="0"/>
          <w:numId w:val="5"/>
        </w:numPr>
        <w:autoSpaceDE w:val="0"/>
        <w:autoSpaceDN w:val="0"/>
        <w:adjustRightInd w:val="0"/>
        <w:spacing w:after="0" w:line="240" w:lineRule="auto"/>
        <w:jc w:val="both"/>
        <w:rPr>
          <w:rFonts w:cs="Gotham-Book"/>
          <w:color w:val="000000"/>
          <w:sz w:val="24"/>
          <w:szCs w:val="24"/>
        </w:rPr>
      </w:pPr>
      <w:r w:rsidRPr="00F25AFA">
        <w:rPr>
          <w:rFonts w:cs="Gotham-Book"/>
          <w:color w:val="000000"/>
          <w:sz w:val="24"/>
          <w:szCs w:val="24"/>
        </w:rPr>
        <w:t>Besaran atas remunerasi anggota Direksi dan anggota Dewan Komisaris</w:t>
      </w:r>
    </w:p>
    <w:p w:rsidR="00E31FFE" w:rsidRDefault="00E31FFE" w:rsidP="00E31FFE">
      <w:pPr>
        <w:pStyle w:val="ListParagraph"/>
        <w:autoSpaceDE w:val="0"/>
        <w:autoSpaceDN w:val="0"/>
        <w:adjustRightInd w:val="0"/>
        <w:spacing w:after="0" w:line="240" w:lineRule="auto"/>
        <w:ind w:left="1095"/>
        <w:jc w:val="both"/>
        <w:rPr>
          <w:rFonts w:cs="Gotham-Book"/>
          <w:color w:val="000000"/>
          <w:sz w:val="24"/>
          <w:szCs w:val="24"/>
        </w:rPr>
      </w:pPr>
    </w:p>
    <w:p w:rsidR="00E31FFE" w:rsidRDefault="00E31FFE" w:rsidP="00E31FFE">
      <w:pPr>
        <w:pStyle w:val="ListParagraph"/>
        <w:numPr>
          <w:ilvl w:val="0"/>
          <w:numId w:val="4"/>
        </w:numPr>
        <w:autoSpaceDE w:val="0"/>
        <w:autoSpaceDN w:val="0"/>
        <w:adjustRightInd w:val="0"/>
        <w:spacing w:after="0" w:line="240" w:lineRule="auto"/>
        <w:jc w:val="both"/>
        <w:rPr>
          <w:rFonts w:cs="Gotham-Book"/>
          <w:color w:val="000000"/>
          <w:sz w:val="24"/>
          <w:szCs w:val="24"/>
        </w:rPr>
      </w:pPr>
      <w:r w:rsidRPr="00A95EA5">
        <w:rPr>
          <w:rFonts w:cs="Gotham-Book"/>
          <w:color w:val="000000"/>
          <w:sz w:val="24"/>
          <w:szCs w:val="24"/>
        </w:rPr>
        <w:t>Membantu Dewan Komisaris dalam melakukan</w:t>
      </w:r>
      <w:r>
        <w:rPr>
          <w:rFonts w:cs="Gotham-Book"/>
          <w:color w:val="000000"/>
          <w:sz w:val="24"/>
          <w:szCs w:val="24"/>
        </w:rPr>
        <w:t xml:space="preserve"> </w:t>
      </w:r>
      <w:r w:rsidRPr="00A95EA5">
        <w:rPr>
          <w:rFonts w:cs="Gotham-Book"/>
          <w:color w:val="000000"/>
          <w:sz w:val="24"/>
          <w:szCs w:val="24"/>
        </w:rPr>
        <w:t>penilaian kesesuaian remunerasi yang diterima</w:t>
      </w:r>
      <w:r>
        <w:rPr>
          <w:rFonts w:cs="Gotham-Book"/>
          <w:color w:val="000000"/>
          <w:sz w:val="24"/>
          <w:szCs w:val="24"/>
        </w:rPr>
        <w:t xml:space="preserve"> </w:t>
      </w:r>
      <w:r w:rsidRPr="00A95EA5">
        <w:rPr>
          <w:rFonts w:cs="Gotham-Book"/>
          <w:color w:val="000000"/>
          <w:sz w:val="24"/>
          <w:szCs w:val="24"/>
        </w:rPr>
        <w:t>masing-masing anggota Direksi dan/atau anggota</w:t>
      </w:r>
      <w:r>
        <w:rPr>
          <w:rFonts w:cs="Gotham-Book"/>
          <w:color w:val="000000"/>
          <w:sz w:val="24"/>
          <w:szCs w:val="24"/>
        </w:rPr>
        <w:t xml:space="preserve"> </w:t>
      </w:r>
      <w:r w:rsidRPr="00A95EA5">
        <w:rPr>
          <w:rFonts w:cs="Gotham-Book"/>
          <w:color w:val="000000"/>
          <w:sz w:val="24"/>
          <w:szCs w:val="24"/>
        </w:rPr>
        <w:t>Dewan Komisaris terkait dengan kinerja mereka</w:t>
      </w:r>
      <w:r>
        <w:rPr>
          <w:rFonts w:cs="Gotham-Book"/>
          <w:color w:val="000000"/>
          <w:sz w:val="24"/>
          <w:szCs w:val="24"/>
        </w:rPr>
        <w:t xml:space="preserve"> </w:t>
      </w:r>
    </w:p>
    <w:p w:rsidR="00E31FFE" w:rsidRDefault="00E31FFE" w:rsidP="00E31FFE">
      <w:pPr>
        <w:pStyle w:val="ListParagraph"/>
        <w:autoSpaceDE w:val="0"/>
        <w:autoSpaceDN w:val="0"/>
        <w:adjustRightInd w:val="0"/>
        <w:spacing w:after="0" w:line="240" w:lineRule="auto"/>
        <w:jc w:val="both"/>
        <w:rPr>
          <w:rFonts w:cs="Gotham-Book"/>
          <w:color w:val="000000"/>
          <w:sz w:val="24"/>
          <w:szCs w:val="24"/>
        </w:rPr>
      </w:pPr>
    </w:p>
    <w:p w:rsidR="00E31FFE" w:rsidRPr="006B03BB" w:rsidRDefault="00E31FFE" w:rsidP="00E31FFE">
      <w:pPr>
        <w:pStyle w:val="ListParagraph"/>
        <w:numPr>
          <w:ilvl w:val="0"/>
          <w:numId w:val="1"/>
        </w:numPr>
        <w:autoSpaceDE w:val="0"/>
        <w:autoSpaceDN w:val="0"/>
        <w:adjustRightInd w:val="0"/>
        <w:spacing w:after="0" w:line="240" w:lineRule="auto"/>
        <w:jc w:val="both"/>
        <w:rPr>
          <w:rFonts w:cs="Gotham-Book"/>
          <w:color w:val="000000"/>
          <w:sz w:val="24"/>
          <w:szCs w:val="24"/>
        </w:rPr>
      </w:pPr>
      <w:r w:rsidRPr="006B03BB">
        <w:rPr>
          <w:rFonts w:cs="Gotham-Book"/>
          <w:color w:val="000000"/>
          <w:sz w:val="24"/>
          <w:szCs w:val="24"/>
        </w:rPr>
        <w:lastRenderedPageBreak/>
        <w:t>Dewan Komisaris dapat memberikan kuasa</w:t>
      </w:r>
      <w:r>
        <w:rPr>
          <w:rFonts w:cs="Gotham-Book"/>
          <w:color w:val="000000"/>
          <w:sz w:val="24"/>
          <w:szCs w:val="24"/>
        </w:rPr>
        <w:t xml:space="preserve"> </w:t>
      </w:r>
      <w:r w:rsidRPr="006B03BB">
        <w:rPr>
          <w:rFonts w:cs="Gotham-Book"/>
          <w:color w:val="000000"/>
          <w:sz w:val="24"/>
          <w:szCs w:val="24"/>
        </w:rPr>
        <w:t>kepada Komite Nominasi dan Remunerasi untuk</w:t>
      </w:r>
      <w:r>
        <w:rPr>
          <w:rFonts w:cs="Gotham-Book"/>
          <w:color w:val="000000"/>
          <w:sz w:val="24"/>
          <w:szCs w:val="24"/>
        </w:rPr>
        <w:t xml:space="preserve"> </w:t>
      </w:r>
      <w:r w:rsidRPr="006B03BB">
        <w:rPr>
          <w:rFonts w:cs="Gotham-Book"/>
          <w:color w:val="000000"/>
          <w:sz w:val="24"/>
          <w:szCs w:val="24"/>
        </w:rPr>
        <w:t>melaksanakan tugas dan tanggung jawab tertentu</w:t>
      </w:r>
      <w:r>
        <w:rPr>
          <w:rFonts w:cs="Gotham-Book"/>
          <w:color w:val="000000"/>
          <w:sz w:val="24"/>
          <w:szCs w:val="24"/>
        </w:rPr>
        <w:t xml:space="preserve"> </w:t>
      </w:r>
      <w:r w:rsidRPr="006B03BB">
        <w:rPr>
          <w:rFonts w:cs="Gotham-Book"/>
          <w:color w:val="000000"/>
          <w:sz w:val="24"/>
          <w:szCs w:val="24"/>
        </w:rPr>
        <w:t>dari Dewan Komisaris sehubungan dengan fungsi</w:t>
      </w:r>
      <w:r>
        <w:rPr>
          <w:rFonts w:cs="Gotham-Book"/>
          <w:color w:val="000000"/>
          <w:sz w:val="24"/>
          <w:szCs w:val="24"/>
        </w:rPr>
        <w:t xml:space="preserve"> </w:t>
      </w:r>
      <w:r w:rsidRPr="006B03BB">
        <w:rPr>
          <w:rFonts w:cs="Gotham-Book"/>
          <w:color w:val="000000"/>
          <w:sz w:val="24"/>
          <w:szCs w:val="24"/>
        </w:rPr>
        <w:t>nominasi dan remunerasinya.</w:t>
      </w:r>
    </w:p>
    <w:p w:rsidR="00E31FFE" w:rsidRDefault="00E31FFE" w:rsidP="00E31FFE">
      <w:pPr>
        <w:pStyle w:val="ListParagraph"/>
        <w:autoSpaceDE w:val="0"/>
        <w:autoSpaceDN w:val="0"/>
        <w:adjustRightInd w:val="0"/>
        <w:spacing w:after="0" w:line="240" w:lineRule="auto"/>
        <w:jc w:val="both"/>
        <w:rPr>
          <w:rFonts w:cs="Gotham-Book"/>
          <w:color w:val="000000"/>
          <w:sz w:val="24"/>
          <w:szCs w:val="24"/>
        </w:rPr>
      </w:pPr>
    </w:p>
    <w:p w:rsidR="00E31FFE" w:rsidRPr="006B03BB" w:rsidRDefault="00E31FFE" w:rsidP="00E31FFE">
      <w:pPr>
        <w:pStyle w:val="ListParagraph"/>
        <w:numPr>
          <w:ilvl w:val="0"/>
          <w:numId w:val="1"/>
        </w:numPr>
        <w:autoSpaceDE w:val="0"/>
        <w:autoSpaceDN w:val="0"/>
        <w:adjustRightInd w:val="0"/>
        <w:spacing w:after="0" w:line="240" w:lineRule="auto"/>
        <w:jc w:val="both"/>
        <w:rPr>
          <w:rFonts w:cs="Gotham-Book"/>
          <w:color w:val="000000"/>
          <w:sz w:val="24"/>
          <w:szCs w:val="24"/>
        </w:rPr>
      </w:pPr>
      <w:r w:rsidRPr="006B03BB">
        <w:rPr>
          <w:rFonts w:cs="Gotham-Book"/>
          <w:color w:val="000000"/>
          <w:sz w:val="24"/>
          <w:szCs w:val="24"/>
        </w:rPr>
        <w:t>Komite Nominasi dan Remunerasi wajib bertindak</w:t>
      </w:r>
      <w:r>
        <w:rPr>
          <w:rFonts w:cs="Gotham-Book"/>
          <w:color w:val="000000"/>
          <w:sz w:val="24"/>
          <w:szCs w:val="24"/>
        </w:rPr>
        <w:t xml:space="preserve"> </w:t>
      </w:r>
      <w:r w:rsidRPr="006B03BB">
        <w:rPr>
          <w:rFonts w:cs="Gotham-Book"/>
          <w:color w:val="000000"/>
          <w:sz w:val="24"/>
          <w:szCs w:val="24"/>
        </w:rPr>
        <w:t>independen dalam melaksanakan tugas dan tanggung</w:t>
      </w:r>
      <w:r>
        <w:rPr>
          <w:rFonts w:cs="Gotham-Book"/>
          <w:color w:val="000000"/>
          <w:sz w:val="24"/>
          <w:szCs w:val="24"/>
        </w:rPr>
        <w:t xml:space="preserve"> </w:t>
      </w:r>
      <w:r w:rsidRPr="006B03BB">
        <w:rPr>
          <w:rFonts w:cs="Gotham-Book"/>
          <w:color w:val="000000"/>
          <w:sz w:val="24"/>
          <w:szCs w:val="24"/>
        </w:rPr>
        <w:t>jawabnya.</w:t>
      </w:r>
    </w:p>
    <w:p w:rsidR="00E31FFE" w:rsidRDefault="00E31FFE" w:rsidP="00E31FFE">
      <w:pPr>
        <w:pStyle w:val="ListParagraph"/>
        <w:autoSpaceDE w:val="0"/>
        <w:autoSpaceDN w:val="0"/>
        <w:adjustRightInd w:val="0"/>
        <w:spacing w:after="0" w:line="240" w:lineRule="auto"/>
        <w:jc w:val="both"/>
        <w:rPr>
          <w:rFonts w:cs="Gotham-Book"/>
          <w:color w:val="000000"/>
          <w:sz w:val="24"/>
          <w:szCs w:val="24"/>
        </w:rPr>
      </w:pPr>
    </w:p>
    <w:p w:rsidR="00E31FFE" w:rsidRPr="006B03BB" w:rsidRDefault="00E31FFE" w:rsidP="00E31FFE">
      <w:pPr>
        <w:pStyle w:val="ListParagraph"/>
        <w:numPr>
          <w:ilvl w:val="0"/>
          <w:numId w:val="1"/>
        </w:numPr>
        <w:autoSpaceDE w:val="0"/>
        <w:autoSpaceDN w:val="0"/>
        <w:adjustRightInd w:val="0"/>
        <w:spacing w:after="0" w:line="240" w:lineRule="auto"/>
        <w:jc w:val="both"/>
        <w:rPr>
          <w:rFonts w:cs="Gotham-Book"/>
          <w:color w:val="000000"/>
          <w:sz w:val="24"/>
          <w:szCs w:val="24"/>
        </w:rPr>
      </w:pPr>
      <w:r w:rsidRPr="006B03BB">
        <w:rPr>
          <w:rFonts w:cs="Gotham-Book"/>
          <w:color w:val="000000"/>
          <w:sz w:val="24"/>
          <w:szCs w:val="24"/>
        </w:rPr>
        <w:t>Setiap anggota Komite Nominasi dan Remunerasi</w:t>
      </w:r>
      <w:r>
        <w:rPr>
          <w:rFonts w:cs="Gotham-Book"/>
          <w:color w:val="000000"/>
          <w:sz w:val="24"/>
          <w:szCs w:val="24"/>
        </w:rPr>
        <w:t xml:space="preserve"> </w:t>
      </w:r>
      <w:r w:rsidRPr="006B03BB">
        <w:rPr>
          <w:rFonts w:cs="Gotham-Book"/>
          <w:color w:val="000000"/>
          <w:sz w:val="24"/>
          <w:szCs w:val="24"/>
        </w:rPr>
        <w:t>dilarang mengambil keuntungan pribadi, baik secara</w:t>
      </w:r>
      <w:r>
        <w:rPr>
          <w:rFonts w:cs="Gotham-Book"/>
          <w:color w:val="000000"/>
          <w:sz w:val="24"/>
          <w:szCs w:val="24"/>
        </w:rPr>
        <w:t xml:space="preserve"> </w:t>
      </w:r>
      <w:r w:rsidRPr="006B03BB">
        <w:rPr>
          <w:rFonts w:cs="Gotham-Book"/>
          <w:color w:val="000000"/>
          <w:sz w:val="24"/>
          <w:szCs w:val="24"/>
        </w:rPr>
        <w:t>langsung maupun tidak langsung, dari kegiatan</w:t>
      </w:r>
      <w:r>
        <w:rPr>
          <w:rFonts w:cs="Gotham-Book"/>
          <w:color w:val="000000"/>
          <w:sz w:val="24"/>
          <w:szCs w:val="24"/>
        </w:rPr>
        <w:t xml:space="preserve"> </w:t>
      </w:r>
      <w:r w:rsidRPr="006B03BB">
        <w:rPr>
          <w:rFonts w:cs="Gotham-Book"/>
          <w:color w:val="000000"/>
          <w:sz w:val="24"/>
          <w:szCs w:val="24"/>
        </w:rPr>
        <w:t>Perseroan.</w:t>
      </w:r>
    </w:p>
    <w:p w:rsidR="00E31FFE" w:rsidRDefault="00E31FFE" w:rsidP="00E31FFE">
      <w:pPr>
        <w:autoSpaceDE w:val="0"/>
        <w:autoSpaceDN w:val="0"/>
        <w:adjustRightInd w:val="0"/>
        <w:spacing w:after="0" w:line="240" w:lineRule="auto"/>
        <w:jc w:val="both"/>
        <w:rPr>
          <w:rFonts w:cs="Gotham-Ultra"/>
          <w:color w:val="7D0000"/>
          <w:sz w:val="24"/>
          <w:szCs w:val="24"/>
        </w:rPr>
      </w:pPr>
    </w:p>
    <w:p w:rsidR="00E31FFE" w:rsidRPr="006B03BB" w:rsidRDefault="00E31FFE" w:rsidP="00E31FFE">
      <w:pPr>
        <w:autoSpaceDE w:val="0"/>
        <w:autoSpaceDN w:val="0"/>
        <w:adjustRightInd w:val="0"/>
        <w:spacing w:after="0" w:line="240" w:lineRule="auto"/>
        <w:jc w:val="both"/>
        <w:rPr>
          <w:rFonts w:cs="Gotham-Ultra"/>
          <w:color w:val="7D0000"/>
          <w:sz w:val="24"/>
          <w:szCs w:val="24"/>
        </w:rPr>
      </w:pPr>
      <w:r w:rsidRPr="006B03BB">
        <w:rPr>
          <w:rFonts w:cs="Gotham-Ultra"/>
          <w:color w:val="7D0000"/>
          <w:sz w:val="24"/>
          <w:szCs w:val="24"/>
        </w:rPr>
        <w:t xml:space="preserve">KEANGGOTAAN </w:t>
      </w:r>
    </w:p>
    <w:p w:rsidR="00E31FFE" w:rsidRDefault="00E31FFE" w:rsidP="00E31FFE">
      <w:pPr>
        <w:autoSpaceDE w:val="0"/>
        <w:autoSpaceDN w:val="0"/>
        <w:adjustRightInd w:val="0"/>
        <w:spacing w:after="0" w:line="240" w:lineRule="auto"/>
        <w:jc w:val="both"/>
        <w:rPr>
          <w:rFonts w:cs="Gotham-Book"/>
          <w:color w:val="000000"/>
          <w:sz w:val="24"/>
          <w:szCs w:val="24"/>
        </w:rPr>
      </w:pPr>
      <w:r w:rsidRPr="006B03BB">
        <w:rPr>
          <w:rFonts w:cs="Gotham-Book"/>
          <w:color w:val="000000"/>
          <w:sz w:val="24"/>
          <w:szCs w:val="24"/>
        </w:rPr>
        <w:t>Berdasarkan SK.001/2015, struktur keanggotaan Komite</w:t>
      </w:r>
      <w:r>
        <w:rPr>
          <w:rFonts w:cs="Gotham-Book"/>
          <w:color w:val="000000"/>
          <w:sz w:val="24"/>
          <w:szCs w:val="24"/>
        </w:rPr>
        <w:t xml:space="preserve"> </w:t>
      </w:r>
      <w:r w:rsidRPr="006B03BB">
        <w:rPr>
          <w:rFonts w:cs="Gotham-Book"/>
          <w:color w:val="000000"/>
          <w:sz w:val="24"/>
          <w:szCs w:val="24"/>
        </w:rPr>
        <w:t>Nominasi dan Remunerasi Perseroan dengan masa</w:t>
      </w:r>
      <w:r>
        <w:rPr>
          <w:rFonts w:cs="Gotham-Book"/>
          <w:color w:val="000000"/>
          <w:sz w:val="24"/>
          <w:szCs w:val="24"/>
        </w:rPr>
        <w:t xml:space="preserve"> </w:t>
      </w:r>
      <w:r w:rsidRPr="006B03BB">
        <w:rPr>
          <w:rFonts w:cs="Gotham-Book"/>
          <w:color w:val="000000"/>
          <w:sz w:val="24"/>
          <w:szCs w:val="24"/>
        </w:rPr>
        <w:t>jabatan sama dengan masa jabatan Dewan Komisaris</w:t>
      </w:r>
      <w:r>
        <w:rPr>
          <w:rFonts w:cs="Gotham-Book"/>
          <w:color w:val="000000"/>
          <w:sz w:val="24"/>
          <w:szCs w:val="24"/>
        </w:rPr>
        <w:t xml:space="preserve"> </w:t>
      </w:r>
      <w:r w:rsidRPr="006B03BB">
        <w:rPr>
          <w:rFonts w:cs="Gotham-Book"/>
          <w:color w:val="000000"/>
          <w:sz w:val="24"/>
          <w:szCs w:val="24"/>
        </w:rPr>
        <w:t>adalah sebagai berikut:</w:t>
      </w:r>
    </w:p>
    <w:p w:rsidR="00E31FFE" w:rsidRPr="006B03BB" w:rsidRDefault="00E31FFE" w:rsidP="00E31FFE">
      <w:pPr>
        <w:autoSpaceDE w:val="0"/>
        <w:autoSpaceDN w:val="0"/>
        <w:adjustRightInd w:val="0"/>
        <w:spacing w:after="0" w:line="240" w:lineRule="auto"/>
        <w:jc w:val="both"/>
        <w:rPr>
          <w:rFonts w:cs="Gotham-Book"/>
          <w:color w:val="000000"/>
          <w:sz w:val="24"/>
          <w:szCs w:val="24"/>
        </w:rPr>
      </w:pPr>
    </w:p>
    <w:p w:rsidR="00E31FFE" w:rsidRPr="006B03BB" w:rsidRDefault="00E31FFE" w:rsidP="00E31FFE">
      <w:pPr>
        <w:autoSpaceDE w:val="0"/>
        <w:autoSpaceDN w:val="0"/>
        <w:adjustRightInd w:val="0"/>
        <w:spacing w:after="0" w:line="240" w:lineRule="auto"/>
        <w:jc w:val="both"/>
        <w:rPr>
          <w:rFonts w:cs="Gotham-Book"/>
          <w:color w:val="000000"/>
          <w:sz w:val="24"/>
          <w:szCs w:val="24"/>
        </w:rPr>
      </w:pPr>
      <w:r w:rsidRPr="006B03BB">
        <w:rPr>
          <w:rFonts w:cs="Gotham-Book"/>
          <w:color w:val="000000"/>
          <w:sz w:val="24"/>
          <w:szCs w:val="24"/>
        </w:rPr>
        <w:t>1. Ketua: llham Akbar Habibie</w:t>
      </w:r>
    </w:p>
    <w:p w:rsidR="00E31FFE" w:rsidRPr="006B03BB" w:rsidRDefault="00E31FFE" w:rsidP="00E31FFE">
      <w:pPr>
        <w:autoSpaceDE w:val="0"/>
        <w:autoSpaceDN w:val="0"/>
        <w:adjustRightInd w:val="0"/>
        <w:spacing w:after="0" w:line="240" w:lineRule="auto"/>
        <w:jc w:val="both"/>
        <w:rPr>
          <w:rFonts w:cs="Gotham-Book"/>
          <w:color w:val="000000"/>
          <w:sz w:val="24"/>
          <w:szCs w:val="24"/>
        </w:rPr>
      </w:pPr>
      <w:r w:rsidRPr="006B03BB">
        <w:rPr>
          <w:rFonts w:cs="Gotham-Book"/>
          <w:color w:val="000000"/>
          <w:sz w:val="24"/>
          <w:szCs w:val="24"/>
        </w:rPr>
        <w:t>2. Sekretaris: Risya Marhamila</w:t>
      </w:r>
    </w:p>
    <w:p w:rsidR="00E31FFE" w:rsidRPr="006B03BB" w:rsidRDefault="00E31FFE" w:rsidP="00E31FFE">
      <w:pPr>
        <w:autoSpaceDE w:val="0"/>
        <w:autoSpaceDN w:val="0"/>
        <w:adjustRightInd w:val="0"/>
        <w:spacing w:after="0" w:line="240" w:lineRule="auto"/>
        <w:jc w:val="both"/>
        <w:rPr>
          <w:rFonts w:cs="Gotham-Book"/>
          <w:color w:val="000000"/>
          <w:sz w:val="24"/>
          <w:szCs w:val="24"/>
        </w:rPr>
      </w:pPr>
      <w:r w:rsidRPr="006B03BB">
        <w:rPr>
          <w:rFonts w:cs="Gotham-Book"/>
          <w:color w:val="000000"/>
          <w:sz w:val="24"/>
          <w:szCs w:val="24"/>
        </w:rPr>
        <w:t>3. Anggota: Anindya Novyan Bakrie</w:t>
      </w:r>
    </w:p>
    <w:p w:rsidR="00E31FFE" w:rsidRPr="006B03BB" w:rsidRDefault="00E31FFE" w:rsidP="00E31FFE">
      <w:pPr>
        <w:autoSpaceDE w:val="0"/>
        <w:autoSpaceDN w:val="0"/>
        <w:adjustRightInd w:val="0"/>
        <w:spacing w:after="0" w:line="240" w:lineRule="auto"/>
        <w:jc w:val="both"/>
        <w:rPr>
          <w:rFonts w:cs="Gotham-Book"/>
          <w:color w:val="000000"/>
          <w:sz w:val="24"/>
          <w:szCs w:val="24"/>
        </w:rPr>
      </w:pPr>
      <w:r w:rsidRPr="006B03BB">
        <w:rPr>
          <w:rFonts w:cs="Gotham-Book"/>
          <w:color w:val="000000"/>
          <w:sz w:val="24"/>
          <w:szCs w:val="24"/>
        </w:rPr>
        <w:t>4. Anggota: Robertus Bismarka Kurniawan</w:t>
      </w:r>
    </w:p>
    <w:p w:rsidR="00E31FFE" w:rsidRDefault="00E31FFE" w:rsidP="00E31FFE">
      <w:pPr>
        <w:autoSpaceDE w:val="0"/>
        <w:autoSpaceDN w:val="0"/>
        <w:adjustRightInd w:val="0"/>
        <w:spacing w:after="0" w:line="240" w:lineRule="auto"/>
        <w:jc w:val="both"/>
        <w:rPr>
          <w:rFonts w:cs="Gotham-Book"/>
          <w:color w:val="000000"/>
          <w:sz w:val="24"/>
          <w:szCs w:val="24"/>
        </w:rPr>
      </w:pPr>
    </w:p>
    <w:p w:rsidR="00E31FFE" w:rsidRDefault="00E31FFE" w:rsidP="00E31FFE">
      <w:pPr>
        <w:autoSpaceDE w:val="0"/>
        <w:autoSpaceDN w:val="0"/>
        <w:adjustRightInd w:val="0"/>
        <w:spacing w:after="0" w:line="240" w:lineRule="auto"/>
        <w:jc w:val="both"/>
        <w:rPr>
          <w:rFonts w:cs="Gotham-Ultra"/>
          <w:color w:val="7D0000"/>
          <w:sz w:val="24"/>
          <w:szCs w:val="24"/>
        </w:rPr>
      </w:pPr>
      <w:r w:rsidRPr="006B03BB">
        <w:rPr>
          <w:rFonts w:cs="Gotham-Ultra"/>
          <w:color w:val="7D0000"/>
          <w:sz w:val="24"/>
          <w:szCs w:val="24"/>
        </w:rPr>
        <w:t>MASA JABATAN</w:t>
      </w:r>
    </w:p>
    <w:p w:rsidR="00E31FFE" w:rsidRDefault="00E31FFE" w:rsidP="00E31FFE">
      <w:pPr>
        <w:autoSpaceDE w:val="0"/>
        <w:autoSpaceDN w:val="0"/>
        <w:adjustRightInd w:val="0"/>
        <w:spacing w:after="0" w:line="240" w:lineRule="auto"/>
        <w:jc w:val="both"/>
        <w:rPr>
          <w:rFonts w:cs="Gotham-Book"/>
          <w:color w:val="000000"/>
          <w:sz w:val="24"/>
          <w:szCs w:val="24"/>
        </w:rPr>
      </w:pPr>
      <w:r>
        <w:rPr>
          <w:rFonts w:cs="Gotham-Book"/>
          <w:color w:val="000000"/>
          <w:sz w:val="24"/>
          <w:szCs w:val="24"/>
        </w:rPr>
        <w:t>Masa jabatan anggota Komite Nominasi dan Remunerasi yang merupakan anggota Dewan Komisaris sama dengan masa jabatannya sebagai anggota Dewan Komisaris dan berhenti dengan sendirinya apabila tidak menjabat lagi sebagai anggota Dewan Komisaris.</w:t>
      </w:r>
    </w:p>
    <w:p w:rsidR="00E31FFE" w:rsidRDefault="00E31FFE" w:rsidP="00E31FFE">
      <w:pPr>
        <w:autoSpaceDE w:val="0"/>
        <w:autoSpaceDN w:val="0"/>
        <w:adjustRightInd w:val="0"/>
        <w:spacing w:after="0" w:line="240" w:lineRule="auto"/>
        <w:jc w:val="both"/>
        <w:rPr>
          <w:rFonts w:cs="Gotham-Book"/>
          <w:color w:val="000000"/>
          <w:sz w:val="24"/>
          <w:szCs w:val="24"/>
        </w:rPr>
      </w:pPr>
      <w:r>
        <w:rPr>
          <w:rFonts w:cs="Gotham-Book"/>
          <w:color w:val="000000"/>
          <w:sz w:val="24"/>
          <w:szCs w:val="24"/>
        </w:rPr>
        <w:t>Masa Jabatan anggota Komite Nominasi dan Remunerasi yang bukan merupakan anggota Dewan Komisaris adalah 3 tahun dan dapat diangkat kembali untuk periode yang sama.</w:t>
      </w:r>
    </w:p>
    <w:p w:rsidR="00E31FFE" w:rsidRDefault="00E31FFE" w:rsidP="00E31FFE">
      <w:pPr>
        <w:autoSpaceDE w:val="0"/>
        <w:autoSpaceDN w:val="0"/>
        <w:adjustRightInd w:val="0"/>
        <w:spacing w:after="0" w:line="240" w:lineRule="auto"/>
        <w:jc w:val="both"/>
        <w:rPr>
          <w:rFonts w:cs="Gotham-Book"/>
          <w:color w:val="000000"/>
          <w:sz w:val="24"/>
          <w:szCs w:val="24"/>
        </w:rPr>
      </w:pPr>
    </w:p>
    <w:p w:rsidR="00E31FFE" w:rsidRPr="006B03BB" w:rsidRDefault="00E31FFE" w:rsidP="00E31FFE">
      <w:pPr>
        <w:autoSpaceDE w:val="0"/>
        <w:autoSpaceDN w:val="0"/>
        <w:adjustRightInd w:val="0"/>
        <w:spacing w:after="0" w:line="240" w:lineRule="auto"/>
        <w:jc w:val="both"/>
        <w:rPr>
          <w:rFonts w:cs="Gotham-Book"/>
          <w:color w:val="000000"/>
          <w:sz w:val="24"/>
          <w:szCs w:val="24"/>
        </w:rPr>
      </w:pPr>
      <w:r w:rsidRPr="006B03BB">
        <w:rPr>
          <w:rFonts w:cs="Gotham-Book"/>
          <w:color w:val="000000"/>
          <w:sz w:val="24"/>
          <w:szCs w:val="24"/>
        </w:rPr>
        <w:t xml:space="preserve">Pengalaman kerja dan riwayat pendidikan </w:t>
      </w:r>
      <w:r w:rsidRPr="00D0241F">
        <w:rPr>
          <w:rFonts w:cs="Gotham-Book"/>
          <w:color w:val="5B9BD5" w:themeColor="accent1"/>
          <w:sz w:val="24"/>
          <w:szCs w:val="24"/>
          <w:u w:val="single"/>
        </w:rPr>
        <w:t>llham Akbar Habibie</w:t>
      </w:r>
      <w:r w:rsidRPr="006B03BB">
        <w:rPr>
          <w:rFonts w:cs="Gotham-Book"/>
          <w:color w:val="000000"/>
          <w:sz w:val="24"/>
          <w:szCs w:val="24"/>
        </w:rPr>
        <w:t xml:space="preserve">, </w:t>
      </w:r>
      <w:r w:rsidRPr="00D0241F">
        <w:rPr>
          <w:rFonts w:cs="Gotham-Book"/>
          <w:color w:val="5B9BD5" w:themeColor="accent1"/>
          <w:sz w:val="24"/>
          <w:szCs w:val="24"/>
          <w:u w:val="single"/>
        </w:rPr>
        <w:t>Robertus Bismarka Kurniawan</w:t>
      </w:r>
      <w:r w:rsidRPr="006B03BB">
        <w:rPr>
          <w:rFonts w:cs="Gotham-Book"/>
          <w:color w:val="000000"/>
          <w:sz w:val="24"/>
          <w:szCs w:val="24"/>
        </w:rPr>
        <w:t xml:space="preserve"> dan </w:t>
      </w:r>
      <w:r w:rsidRPr="00D0241F">
        <w:rPr>
          <w:rFonts w:cs="Gotham-Book"/>
          <w:color w:val="5B9BD5" w:themeColor="accent1"/>
          <w:sz w:val="24"/>
          <w:szCs w:val="24"/>
          <w:u w:val="single"/>
        </w:rPr>
        <w:t>Anindya Novyan Bakrie</w:t>
      </w:r>
      <w:r w:rsidRPr="006B03BB">
        <w:rPr>
          <w:rFonts w:cs="Gotham-Book"/>
          <w:color w:val="000000"/>
          <w:sz w:val="24"/>
          <w:szCs w:val="24"/>
        </w:rPr>
        <w:t xml:space="preserve"> dapat dilihat pada bagian profil Dewan</w:t>
      </w:r>
      <w:r>
        <w:rPr>
          <w:rFonts w:cs="Gotham-Book"/>
          <w:color w:val="000000"/>
          <w:sz w:val="24"/>
          <w:szCs w:val="24"/>
        </w:rPr>
        <w:t xml:space="preserve"> </w:t>
      </w:r>
      <w:r w:rsidRPr="006B03BB">
        <w:rPr>
          <w:rFonts w:cs="Gotham-Book"/>
          <w:color w:val="000000"/>
          <w:sz w:val="24"/>
          <w:szCs w:val="24"/>
        </w:rPr>
        <w:t>Komisaris dan Direksi.</w:t>
      </w:r>
    </w:p>
    <w:p w:rsidR="00E31FFE" w:rsidRDefault="00E31FFE" w:rsidP="00E31FFE">
      <w:pPr>
        <w:autoSpaceDE w:val="0"/>
        <w:autoSpaceDN w:val="0"/>
        <w:adjustRightInd w:val="0"/>
        <w:spacing w:after="0" w:line="240" w:lineRule="auto"/>
        <w:jc w:val="both"/>
        <w:rPr>
          <w:rFonts w:cs="Gotham-Ultra"/>
          <w:color w:val="7D0000"/>
          <w:sz w:val="24"/>
          <w:szCs w:val="24"/>
        </w:rPr>
      </w:pPr>
    </w:p>
    <w:p w:rsidR="00E31FFE" w:rsidRPr="006B03BB" w:rsidRDefault="00E31FFE" w:rsidP="00E31FFE">
      <w:pPr>
        <w:autoSpaceDE w:val="0"/>
        <w:autoSpaceDN w:val="0"/>
        <w:adjustRightInd w:val="0"/>
        <w:spacing w:after="0" w:line="240" w:lineRule="auto"/>
        <w:jc w:val="both"/>
        <w:rPr>
          <w:rFonts w:cs="Gotham-Ultra"/>
          <w:color w:val="7D0000"/>
          <w:sz w:val="24"/>
          <w:szCs w:val="24"/>
        </w:rPr>
      </w:pPr>
      <w:r w:rsidRPr="006B03BB">
        <w:rPr>
          <w:rFonts w:cs="Gotham-Ultra"/>
          <w:color w:val="7D0000"/>
          <w:sz w:val="24"/>
          <w:szCs w:val="24"/>
        </w:rPr>
        <w:t>RISYA MARHAMILA</w:t>
      </w:r>
    </w:p>
    <w:p w:rsidR="00E31FFE" w:rsidRPr="006B03BB" w:rsidRDefault="00E31FFE" w:rsidP="00E31FFE">
      <w:pPr>
        <w:autoSpaceDE w:val="0"/>
        <w:autoSpaceDN w:val="0"/>
        <w:adjustRightInd w:val="0"/>
        <w:spacing w:after="0" w:line="240" w:lineRule="auto"/>
        <w:jc w:val="both"/>
        <w:rPr>
          <w:rFonts w:cs="Gotham-Book"/>
          <w:color w:val="000000"/>
          <w:sz w:val="24"/>
          <w:szCs w:val="24"/>
        </w:rPr>
      </w:pPr>
      <w:r w:rsidRPr="006B03BB">
        <w:rPr>
          <w:rFonts w:cs="Gotham-Book"/>
          <w:color w:val="000000"/>
          <w:sz w:val="24"/>
          <w:szCs w:val="24"/>
        </w:rPr>
        <w:t>Warga negara Indonesia, lahir di Bogor tahun 1974.</w:t>
      </w:r>
      <w:r>
        <w:rPr>
          <w:rFonts w:cs="Gotham-Book"/>
          <w:color w:val="000000"/>
          <w:sz w:val="24"/>
          <w:szCs w:val="24"/>
        </w:rPr>
        <w:t xml:space="preserve"> </w:t>
      </w:r>
      <w:r w:rsidRPr="006B03BB">
        <w:rPr>
          <w:rFonts w:cs="Gotham-Book"/>
          <w:color w:val="000000"/>
          <w:sz w:val="24"/>
          <w:szCs w:val="24"/>
        </w:rPr>
        <w:t>Beliau menjabat sebagai Sekretaris Komite Nominasi dan</w:t>
      </w:r>
      <w:r>
        <w:rPr>
          <w:rFonts w:cs="Gotham-Book"/>
          <w:color w:val="000000"/>
          <w:sz w:val="24"/>
          <w:szCs w:val="24"/>
        </w:rPr>
        <w:t xml:space="preserve"> </w:t>
      </w:r>
      <w:r w:rsidRPr="006B03BB">
        <w:rPr>
          <w:rFonts w:cs="Gotham-Book"/>
          <w:color w:val="000000"/>
          <w:sz w:val="24"/>
          <w:szCs w:val="24"/>
        </w:rPr>
        <w:t>Remunerasi sejak Juni 2014. Saat ini beliau juga menjabat</w:t>
      </w:r>
      <w:r>
        <w:rPr>
          <w:rFonts w:cs="Gotham-Book"/>
          <w:color w:val="000000"/>
          <w:sz w:val="24"/>
          <w:szCs w:val="24"/>
        </w:rPr>
        <w:t xml:space="preserve"> </w:t>
      </w:r>
      <w:r w:rsidRPr="006B03BB">
        <w:rPr>
          <w:rFonts w:cs="Gotham-Book"/>
          <w:color w:val="000000"/>
          <w:sz w:val="24"/>
          <w:szCs w:val="24"/>
        </w:rPr>
        <w:t>sebagai Chief Human Capital PT Cakrawala Andalas</w:t>
      </w:r>
      <w:r>
        <w:rPr>
          <w:rFonts w:cs="Gotham-Book"/>
          <w:color w:val="000000"/>
          <w:sz w:val="24"/>
          <w:szCs w:val="24"/>
        </w:rPr>
        <w:t xml:space="preserve"> </w:t>
      </w:r>
      <w:r w:rsidRPr="006B03BB">
        <w:rPr>
          <w:rFonts w:cs="Gotham-Book"/>
          <w:color w:val="000000"/>
          <w:sz w:val="24"/>
          <w:szCs w:val="24"/>
        </w:rPr>
        <w:t>Televisi sejak Oktober 2014. Sebelumnya menjabat</w:t>
      </w:r>
      <w:r>
        <w:rPr>
          <w:rFonts w:cs="Gotham-Book"/>
          <w:color w:val="000000"/>
          <w:sz w:val="24"/>
          <w:szCs w:val="24"/>
        </w:rPr>
        <w:t xml:space="preserve"> </w:t>
      </w:r>
      <w:r w:rsidRPr="006B03BB">
        <w:rPr>
          <w:rFonts w:cs="Gotham-Book"/>
          <w:color w:val="000000"/>
          <w:sz w:val="24"/>
          <w:szCs w:val="24"/>
        </w:rPr>
        <w:t>sebagai Human Resources General Manager PT Visi</w:t>
      </w:r>
      <w:r>
        <w:rPr>
          <w:rFonts w:cs="Gotham-Book"/>
          <w:color w:val="000000"/>
          <w:sz w:val="24"/>
          <w:szCs w:val="24"/>
        </w:rPr>
        <w:t xml:space="preserve"> </w:t>
      </w:r>
      <w:r w:rsidRPr="006B03BB">
        <w:rPr>
          <w:rFonts w:cs="Gotham-Book"/>
          <w:color w:val="000000"/>
          <w:sz w:val="24"/>
          <w:szCs w:val="24"/>
        </w:rPr>
        <w:t>Media Asia Tbk. sejak 2011.</w:t>
      </w:r>
    </w:p>
    <w:p w:rsidR="00E31FFE" w:rsidRDefault="00E31FFE" w:rsidP="00E31FFE">
      <w:pPr>
        <w:autoSpaceDE w:val="0"/>
        <w:autoSpaceDN w:val="0"/>
        <w:adjustRightInd w:val="0"/>
        <w:spacing w:after="0" w:line="240" w:lineRule="auto"/>
        <w:jc w:val="both"/>
        <w:rPr>
          <w:rFonts w:cs="Gotham-Book"/>
          <w:color w:val="000000"/>
          <w:sz w:val="24"/>
          <w:szCs w:val="24"/>
        </w:rPr>
      </w:pPr>
    </w:p>
    <w:p w:rsidR="00E31FFE" w:rsidRPr="006B03BB" w:rsidRDefault="00E31FFE" w:rsidP="00E31FFE">
      <w:pPr>
        <w:autoSpaceDE w:val="0"/>
        <w:autoSpaceDN w:val="0"/>
        <w:adjustRightInd w:val="0"/>
        <w:spacing w:after="0" w:line="240" w:lineRule="auto"/>
        <w:jc w:val="both"/>
        <w:rPr>
          <w:rFonts w:cs="Gotham-Book"/>
          <w:color w:val="000000"/>
          <w:sz w:val="24"/>
          <w:szCs w:val="24"/>
        </w:rPr>
      </w:pPr>
      <w:r w:rsidRPr="006B03BB">
        <w:rPr>
          <w:rFonts w:cs="Gotham-Book"/>
          <w:color w:val="000000"/>
          <w:sz w:val="24"/>
          <w:szCs w:val="24"/>
        </w:rPr>
        <w:t>Risya Marhamila memperoleh gelar Sarjana Administrasi</w:t>
      </w:r>
      <w:r>
        <w:rPr>
          <w:rFonts w:cs="Gotham-Book"/>
          <w:color w:val="000000"/>
          <w:sz w:val="24"/>
          <w:szCs w:val="24"/>
        </w:rPr>
        <w:t xml:space="preserve"> </w:t>
      </w:r>
      <w:r w:rsidRPr="006B03BB">
        <w:rPr>
          <w:rFonts w:cs="Gotham-Book"/>
          <w:color w:val="000000"/>
          <w:sz w:val="24"/>
          <w:szCs w:val="24"/>
        </w:rPr>
        <w:t>Niaga dari Universitas Indonesia pada tahun 2008.</w:t>
      </w:r>
    </w:p>
    <w:p w:rsidR="00E31FFE" w:rsidRDefault="00E31FFE" w:rsidP="00E31FFE">
      <w:pPr>
        <w:autoSpaceDE w:val="0"/>
        <w:autoSpaceDN w:val="0"/>
        <w:adjustRightInd w:val="0"/>
        <w:spacing w:after="0" w:line="240" w:lineRule="auto"/>
        <w:jc w:val="both"/>
        <w:rPr>
          <w:rFonts w:cs="Gotham-Ultra"/>
          <w:color w:val="7D0000"/>
          <w:sz w:val="24"/>
          <w:szCs w:val="24"/>
        </w:rPr>
      </w:pPr>
    </w:p>
    <w:p w:rsidR="00BB3B50" w:rsidRDefault="00BB3B50">
      <w:bookmarkStart w:id="0" w:name="_GoBack"/>
      <w:bookmarkEnd w:id="0"/>
    </w:p>
    <w:sectPr w:rsidR="00BB3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otham-Medium">
    <w:panose1 w:val="00000000000000000000"/>
    <w:charset w:val="00"/>
    <w:family w:val="swiss"/>
    <w:notTrueType/>
    <w:pitch w:val="default"/>
    <w:sig w:usb0="00000003" w:usb1="00000000" w:usb2="00000000" w:usb3="00000000" w:csb0="00000001" w:csb1="00000000"/>
  </w:font>
  <w:font w:name="Gotham-Book">
    <w:altName w:val="Gotham Book"/>
    <w:charset w:val="00"/>
    <w:family w:val="roman"/>
    <w:pitch w:val="variable"/>
    <w:sig w:usb0="00000003" w:usb1="00000000" w:usb2="00000000" w:usb3="00000000" w:csb0="00000001" w:csb1="00000000"/>
  </w:font>
  <w:font w:name="Gotham-Ultra">
    <w:altName w:val="Gotham"/>
    <w:panose1 w:val="00000000000000000000"/>
    <w:charset w:val="4D"/>
    <w:family w:val="auto"/>
    <w:notTrueType/>
    <w:pitch w:val="default"/>
    <w:sig w:usb0="00000003" w:usb1="00000000" w:usb2="00000000" w:usb3="00000000" w:csb0="00000001" w:csb1="00000000"/>
  </w:font>
  <w:font w:name="Calibri Light">
    <w:altName w:val="Calibri"/>
    <w:panose1 w:val="020F03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67FC1"/>
    <w:multiLevelType w:val="hybridMultilevel"/>
    <w:tmpl w:val="EF6EFA6C"/>
    <w:lvl w:ilvl="0" w:tplc="29C830FE">
      <w:start w:val="1"/>
      <w:numFmt w:val="lowerRoman"/>
      <w:lvlText w:val="%1."/>
      <w:lvlJc w:val="left"/>
      <w:pPr>
        <w:ind w:left="1815" w:hanging="720"/>
      </w:pPr>
      <w:rPr>
        <w:rFonts w:hint="default"/>
      </w:rPr>
    </w:lvl>
    <w:lvl w:ilvl="1" w:tplc="04210019" w:tentative="1">
      <w:start w:val="1"/>
      <w:numFmt w:val="lowerLetter"/>
      <w:lvlText w:val="%2."/>
      <w:lvlJc w:val="left"/>
      <w:pPr>
        <w:ind w:left="2175" w:hanging="360"/>
      </w:pPr>
    </w:lvl>
    <w:lvl w:ilvl="2" w:tplc="0421001B" w:tentative="1">
      <w:start w:val="1"/>
      <w:numFmt w:val="lowerRoman"/>
      <w:lvlText w:val="%3."/>
      <w:lvlJc w:val="right"/>
      <w:pPr>
        <w:ind w:left="2895" w:hanging="180"/>
      </w:pPr>
    </w:lvl>
    <w:lvl w:ilvl="3" w:tplc="0421000F" w:tentative="1">
      <w:start w:val="1"/>
      <w:numFmt w:val="decimal"/>
      <w:lvlText w:val="%4."/>
      <w:lvlJc w:val="left"/>
      <w:pPr>
        <w:ind w:left="3615" w:hanging="360"/>
      </w:pPr>
    </w:lvl>
    <w:lvl w:ilvl="4" w:tplc="04210019" w:tentative="1">
      <w:start w:val="1"/>
      <w:numFmt w:val="lowerLetter"/>
      <w:lvlText w:val="%5."/>
      <w:lvlJc w:val="left"/>
      <w:pPr>
        <w:ind w:left="4335" w:hanging="360"/>
      </w:pPr>
    </w:lvl>
    <w:lvl w:ilvl="5" w:tplc="0421001B" w:tentative="1">
      <w:start w:val="1"/>
      <w:numFmt w:val="lowerRoman"/>
      <w:lvlText w:val="%6."/>
      <w:lvlJc w:val="right"/>
      <w:pPr>
        <w:ind w:left="5055" w:hanging="180"/>
      </w:pPr>
    </w:lvl>
    <w:lvl w:ilvl="6" w:tplc="0421000F" w:tentative="1">
      <w:start w:val="1"/>
      <w:numFmt w:val="decimal"/>
      <w:lvlText w:val="%7."/>
      <w:lvlJc w:val="left"/>
      <w:pPr>
        <w:ind w:left="5775" w:hanging="360"/>
      </w:pPr>
    </w:lvl>
    <w:lvl w:ilvl="7" w:tplc="04210019" w:tentative="1">
      <w:start w:val="1"/>
      <w:numFmt w:val="lowerLetter"/>
      <w:lvlText w:val="%8."/>
      <w:lvlJc w:val="left"/>
      <w:pPr>
        <w:ind w:left="6495" w:hanging="360"/>
      </w:pPr>
    </w:lvl>
    <w:lvl w:ilvl="8" w:tplc="0421001B" w:tentative="1">
      <w:start w:val="1"/>
      <w:numFmt w:val="lowerRoman"/>
      <w:lvlText w:val="%9."/>
      <w:lvlJc w:val="right"/>
      <w:pPr>
        <w:ind w:left="7215" w:hanging="180"/>
      </w:pPr>
    </w:lvl>
  </w:abstractNum>
  <w:abstractNum w:abstractNumId="1" w15:restartNumberingAfterBreak="0">
    <w:nsid w:val="261A7EE3"/>
    <w:multiLevelType w:val="hybridMultilevel"/>
    <w:tmpl w:val="E7B25628"/>
    <w:lvl w:ilvl="0" w:tplc="51EE994E">
      <w:start w:val="1"/>
      <w:numFmt w:val="decimal"/>
      <w:lvlText w:val="%1."/>
      <w:lvlJc w:val="left"/>
      <w:pPr>
        <w:ind w:left="1095" w:hanging="375"/>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449D75EB"/>
    <w:multiLevelType w:val="hybridMultilevel"/>
    <w:tmpl w:val="E7B25628"/>
    <w:lvl w:ilvl="0" w:tplc="51EE994E">
      <w:start w:val="1"/>
      <w:numFmt w:val="decimal"/>
      <w:lvlText w:val="%1."/>
      <w:lvlJc w:val="left"/>
      <w:pPr>
        <w:ind w:left="1095" w:hanging="375"/>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53134BBA"/>
    <w:multiLevelType w:val="hybridMultilevel"/>
    <w:tmpl w:val="EF6EFA6C"/>
    <w:lvl w:ilvl="0" w:tplc="29C830FE">
      <w:start w:val="1"/>
      <w:numFmt w:val="lowerRoman"/>
      <w:lvlText w:val="%1."/>
      <w:lvlJc w:val="left"/>
      <w:pPr>
        <w:ind w:left="1815" w:hanging="720"/>
      </w:pPr>
      <w:rPr>
        <w:rFonts w:hint="default"/>
      </w:rPr>
    </w:lvl>
    <w:lvl w:ilvl="1" w:tplc="04210019" w:tentative="1">
      <w:start w:val="1"/>
      <w:numFmt w:val="lowerLetter"/>
      <w:lvlText w:val="%2."/>
      <w:lvlJc w:val="left"/>
      <w:pPr>
        <w:ind w:left="2175" w:hanging="360"/>
      </w:pPr>
    </w:lvl>
    <w:lvl w:ilvl="2" w:tplc="0421001B" w:tentative="1">
      <w:start w:val="1"/>
      <w:numFmt w:val="lowerRoman"/>
      <w:lvlText w:val="%3."/>
      <w:lvlJc w:val="right"/>
      <w:pPr>
        <w:ind w:left="2895" w:hanging="180"/>
      </w:pPr>
    </w:lvl>
    <w:lvl w:ilvl="3" w:tplc="0421000F" w:tentative="1">
      <w:start w:val="1"/>
      <w:numFmt w:val="decimal"/>
      <w:lvlText w:val="%4."/>
      <w:lvlJc w:val="left"/>
      <w:pPr>
        <w:ind w:left="3615" w:hanging="360"/>
      </w:pPr>
    </w:lvl>
    <w:lvl w:ilvl="4" w:tplc="04210019" w:tentative="1">
      <w:start w:val="1"/>
      <w:numFmt w:val="lowerLetter"/>
      <w:lvlText w:val="%5."/>
      <w:lvlJc w:val="left"/>
      <w:pPr>
        <w:ind w:left="4335" w:hanging="360"/>
      </w:pPr>
    </w:lvl>
    <w:lvl w:ilvl="5" w:tplc="0421001B" w:tentative="1">
      <w:start w:val="1"/>
      <w:numFmt w:val="lowerRoman"/>
      <w:lvlText w:val="%6."/>
      <w:lvlJc w:val="right"/>
      <w:pPr>
        <w:ind w:left="5055" w:hanging="180"/>
      </w:pPr>
    </w:lvl>
    <w:lvl w:ilvl="6" w:tplc="0421000F" w:tentative="1">
      <w:start w:val="1"/>
      <w:numFmt w:val="decimal"/>
      <w:lvlText w:val="%7."/>
      <w:lvlJc w:val="left"/>
      <w:pPr>
        <w:ind w:left="5775" w:hanging="360"/>
      </w:pPr>
    </w:lvl>
    <w:lvl w:ilvl="7" w:tplc="04210019" w:tentative="1">
      <w:start w:val="1"/>
      <w:numFmt w:val="lowerLetter"/>
      <w:lvlText w:val="%8."/>
      <w:lvlJc w:val="left"/>
      <w:pPr>
        <w:ind w:left="6495" w:hanging="360"/>
      </w:pPr>
    </w:lvl>
    <w:lvl w:ilvl="8" w:tplc="0421001B" w:tentative="1">
      <w:start w:val="1"/>
      <w:numFmt w:val="lowerRoman"/>
      <w:lvlText w:val="%9."/>
      <w:lvlJc w:val="right"/>
      <w:pPr>
        <w:ind w:left="7215" w:hanging="180"/>
      </w:pPr>
    </w:lvl>
  </w:abstractNum>
  <w:abstractNum w:abstractNumId="4" w15:restartNumberingAfterBreak="0">
    <w:nsid w:val="763F0FD4"/>
    <w:multiLevelType w:val="hybridMultilevel"/>
    <w:tmpl w:val="B6709A80"/>
    <w:lvl w:ilvl="0" w:tplc="4DDC53A0">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FE"/>
    <w:rsid w:val="0000634E"/>
    <w:rsid w:val="00027945"/>
    <w:rsid w:val="0003090C"/>
    <w:rsid w:val="000442A4"/>
    <w:rsid w:val="0005252F"/>
    <w:rsid w:val="00072126"/>
    <w:rsid w:val="00074D74"/>
    <w:rsid w:val="00087D6A"/>
    <w:rsid w:val="00087EF7"/>
    <w:rsid w:val="000903C8"/>
    <w:rsid w:val="000A7472"/>
    <w:rsid w:val="000C5A87"/>
    <w:rsid w:val="000C5CE2"/>
    <w:rsid w:val="000C63D7"/>
    <w:rsid w:val="000D4E81"/>
    <w:rsid w:val="000E0B96"/>
    <w:rsid w:val="000E134B"/>
    <w:rsid w:val="000E20BE"/>
    <w:rsid w:val="000E4156"/>
    <w:rsid w:val="000E73DB"/>
    <w:rsid w:val="000E7A0D"/>
    <w:rsid w:val="0013080E"/>
    <w:rsid w:val="00133312"/>
    <w:rsid w:val="00135F57"/>
    <w:rsid w:val="00152297"/>
    <w:rsid w:val="0016248B"/>
    <w:rsid w:val="00162C7E"/>
    <w:rsid w:val="0019019F"/>
    <w:rsid w:val="0019188E"/>
    <w:rsid w:val="001A74C5"/>
    <w:rsid w:val="001B38C1"/>
    <w:rsid w:val="002031D8"/>
    <w:rsid w:val="00203F2A"/>
    <w:rsid w:val="00207A3D"/>
    <w:rsid w:val="00220820"/>
    <w:rsid w:val="002219B7"/>
    <w:rsid w:val="00227790"/>
    <w:rsid w:val="0023197E"/>
    <w:rsid w:val="00260FB8"/>
    <w:rsid w:val="00262BDB"/>
    <w:rsid w:val="00265DAA"/>
    <w:rsid w:val="00280C44"/>
    <w:rsid w:val="00280D71"/>
    <w:rsid w:val="0029102E"/>
    <w:rsid w:val="00295D08"/>
    <w:rsid w:val="002B5E48"/>
    <w:rsid w:val="002C0230"/>
    <w:rsid w:val="002C3744"/>
    <w:rsid w:val="002C45A4"/>
    <w:rsid w:val="002C50E4"/>
    <w:rsid w:val="002C60D9"/>
    <w:rsid w:val="002C6581"/>
    <w:rsid w:val="002C7C95"/>
    <w:rsid w:val="002E41F6"/>
    <w:rsid w:val="002E6BBF"/>
    <w:rsid w:val="003012ED"/>
    <w:rsid w:val="00302957"/>
    <w:rsid w:val="00304C51"/>
    <w:rsid w:val="003174B0"/>
    <w:rsid w:val="0032580E"/>
    <w:rsid w:val="00333950"/>
    <w:rsid w:val="0034285C"/>
    <w:rsid w:val="003566F8"/>
    <w:rsid w:val="0036077E"/>
    <w:rsid w:val="00360975"/>
    <w:rsid w:val="003A05AF"/>
    <w:rsid w:val="003A6464"/>
    <w:rsid w:val="003A6F47"/>
    <w:rsid w:val="003F49C1"/>
    <w:rsid w:val="003F7C0D"/>
    <w:rsid w:val="00415391"/>
    <w:rsid w:val="00452A1A"/>
    <w:rsid w:val="004575F6"/>
    <w:rsid w:val="00466F44"/>
    <w:rsid w:val="004A53A5"/>
    <w:rsid w:val="004A68C0"/>
    <w:rsid w:val="004B10AE"/>
    <w:rsid w:val="004F1521"/>
    <w:rsid w:val="004F36C2"/>
    <w:rsid w:val="0050102A"/>
    <w:rsid w:val="00506D50"/>
    <w:rsid w:val="00516263"/>
    <w:rsid w:val="0052535F"/>
    <w:rsid w:val="005333D1"/>
    <w:rsid w:val="00534FA7"/>
    <w:rsid w:val="0054325C"/>
    <w:rsid w:val="00543AFB"/>
    <w:rsid w:val="00543D9C"/>
    <w:rsid w:val="00561F35"/>
    <w:rsid w:val="005808F9"/>
    <w:rsid w:val="005852EC"/>
    <w:rsid w:val="005A4667"/>
    <w:rsid w:val="005A648E"/>
    <w:rsid w:val="005B5CF0"/>
    <w:rsid w:val="005C4F1C"/>
    <w:rsid w:val="005D0F85"/>
    <w:rsid w:val="005D29BB"/>
    <w:rsid w:val="005D7726"/>
    <w:rsid w:val="00601986"/>
    <w:rsid w:val="00617AAA"/>
    <w:rsid w:val="00663F19"/>
    <w:rsid w:val="00681DFD"/>
    <w:rsid w:val="00682792"/>
    <w:rsid w:val="00685832"/>
    <w:rsid w:val="00687F50"/>
    <w:rsid w:val="0069074C"/>
    <w:rsid w:val="006A4155"/>
    <w:rsid w:val="006B107F"/>
    <w:rsid w:val="006D7B13"/>
    <w:rsid w:val="006E48B6"/>
    <w:rsid w:val="006E4EBA"/>
    <w:rsid w:val="0070287B"/>
    <w:rsid w:val="00705F22"/>
    <w:rsid w:val="007078F1"/>
    <w:rsid w:val="00710E5F"/>
    <w:rsid w:val="00711047"/>
    <w:rsid w:val="00720F04"/>
    <w:rsid w:val="00730919"/>
    <w:rsid w:val="00732FE9"/>
    <w:rsid w:val="00742702"/>
    <w:rsid w:val="007524BA"/>
    <w:rsid w:val="007577AD"/>
    <w:rsid w:val="00767110"/>
    <w:rsid w:val="007874E6"/>
    <w:rsid w:val="00787503"/>
    <w:rsid w:val="00787B1C"/>
    <w:rsid w:val="0079311C"/>
    <w:rsid w:val="007A097F"/>
    <w:rsid w:val="007D2A03"/>
    <w:rsid w:val="007F5BEE"/>
    <w:rsid w:val="008051A1"/>
    <w:rsid w:val="00822119"/>
    <w:rsid w:val="00826D74"/>
    <w:rsid w:val="008332A2"/>
    <w:rsid w:val="00841A97"/>
    <w:rsid w:val="00853301"/>
    <w:rsid w:val="00875D41"/>
    <w:rsid w:val="00893335"/>
    <w:rsid w:val="008A4A30"/>
    <w:rsid w:val="008C083A"/>
    <w:rsid w:val="008F4EA0"/>
    <w:rsid w:val="008F5CC7"/>
    <w:rsid w:val="008F617B"/>
    <w:rsid w:val="00901A78"/>
    <w:rsid w:val="009264C9"/>
    <w:rsid w:val="0093329D"/>
    <w:rsid w:val="009424C9"/>
    <w:rsid w:val="00946786"/>
    <w:rsid w:val="00952C17"/>
    <w:rsid w:val="009612E6"/>
    <w:rsid w:val="009671AA"/>
    <w:rsid w:val="00977B64"/>
    <w:rsid w:val="009812E2"/>
    <w:rsid w:val="00984FD1"/>
    <w:rsid w:val="009855FD"/>
    <w:rsid w:val="009A307E"/>
    <w:rsid w:val="009A7742"/>
    <w:rsid w:val="009B48CD"/>
    <w:rsid w:val="009C29AF"/>
    <w:rsid w:val="009F132E"/>
    <w:rsid w:val="00A03580"/>
    <w:rsid w:val="00A159BB"/>
    <w:rsid w:val="00A216A1"/>
    <w:rsid w:val="00A3065E"/>
    <w:rsid w:val="00A4332E"/>
    <w:rsid w:val="00A459BE"/>
    <w:rsid w:val="00A52A0A"/>
    <w:rsid w:val="00A66CD3"/>
    <w:rsid w:val="00A72DAA"/>
    <w:rsid w:val="00A73FD9"/>
    <w:rsid w:val="00A75FE7"/>
    <w:rsid w:val="00A81AA4"/>
    <w:rsid w:val="00A86055"/>
    <w:rsid w:val="00A973A3"/>
    <w:rsid w:val="00AA5F4F"/>
    <w:rsid w:val="00AB3557"/>
    <w:rsid w:val="00AF31FB"/>
    <w:rsid w:val="00AF40CB"/>
    <w:rsid w:val="00B04BD0"/>
    <w:rsid w:val="00B10DF4"/>
    <w:rsid w:val="00B21966"/>
    <w:rsid w:val="00B2746D"/>
    <w:rsid w:val="00B3159F"/>
    <w:rsid w:val="00B50AC0"/>
    <w:rsid w:val="00B51A0E"/>
    <w:rsid w:val="00B56DE9"/>
    <w:rsid w:val="00B57542"/>
    <w:rsid w:val="00B61027"/>
    <w:rsid w:val="00B6615A"/>
    <w:rsid w:val="00B7001C"/>
    <w:rsid w:val="00B70BF5"/>
    <w:rsid w:val="00B764EF"/>
    <w:rsid w:val="00B8373E"/>
    <w:rsid w:val="00BA3B18"/>
    <w:rsid w:val="00BA6D0E"/>
    <w:rsid w:val="00BA73F3"/>
    <w:rsid w:val="00BA7CA4"/>
    <w:rsid w:val="00BB3B50"/>
    <w:rsid w:val="00BB3D1D"/>
    <w:rsid w:val="00BC70DB"/>
    <w:rsid w:val="00BD45E6"/>
    <w:rsid w:val="00BD5B1A"/>
    <w:rsid w:val="00BE3B58"/>
    <w:rsid w:val="00BF4325"/>
    <w:rsid w:val="00BF4B30"/>
    <w:rsid w:val="00C1741B"/>
    <w:rsid w:val="00C22C8A"/>
    <w:rsid w:val="00C24EEC"/>
    <w:rsid w:val="00C3043F"/>
    <w:rsid w:val="00C35E6D"/>
    <w:rsid w:val="00C55481"/>
    <w:rsid w:val="00C57BFD"/>
    <w:rsid w:val="00C712EA"/>
    <w:rsid w:val="00C7758A"/>
    <w:rsid w:val="00C80FD9"/>
    <w:rsid w:val="00C95F4F"/>
    <w:rsid w:val="00CB326E"/>
    <w:rsid w:val="00CB4AD9"/>
    <w:rsid w:val="00CC07DC"/>
    <w:rsid w:val="00CC3EBF"/>
    <w:rsid w:val="00CC557F"/>
    <w:rsid w:val="00CE739A"/>
    <w:rsid w:val="00CF12DD"/>
    <w:rsid w:val="00CF32B1"/>
    <w:rsid w:val="00D05F09"/>
    <w:rsid w:val="00D1269B"/>
    <w:rsid w:val="00D20A4B"/>
    <w:rsid w:val="00D376C1"/>
    <w:rsid w:val="00D56956"/>
    <w:rsid w:val="00D60233"/>
    <w:rsid w:val="00D61E2D"/>
    <w:rsid w:val="00D71246"/>
    <w:rsid w:val="00D919D7"/>
    <w:rsid w:val="00D9449B"/>
    <w:rsid w:val="00DC7444"/>
    <w:rsid w:val="00DD3146"/>
    <w:rsid w:val="00DD46CB"/>
    <w:rsid w:val="00DD4AE4"/>
    <w:rsid w:val="00DD6286"/>
    <w:rsid w:val="00DE0276"/>
    <w:rsid w:val="00DF5950"/>
    <w:rsid w:val="00E17006"/>
    <w:rsid w:val="00E20A20"/>
    <w:rsid w:val="00E21953"/>
    <w:rsid w:val="00E23B4B"/>
    <w:rsid w:val="00E31FFE"/>
    <w:rsid w:val="00E434F2"/>
    <w:rsid w:val="00E453F3"/>
    <w:rsid w:val="00E50CE7"/>
    <w:rsid w:val="00E74D5E"/>
    <w:rsid w:val="00E911DC"/>
    <w:rsid w:val="00EB2455"/>
    <w:rsid w:val="00EB3093"/>
    <w:rsid w:val="00EB3196"/>
    <w:rsid w:val="00EB464D"/>
    <w:rsid w:val="00EC747D"/>
    <w:rsid w:val="00EC7A26"/>
    <w:rsid w:val="00EF1CB7"/>
    <w:rsid w:val="00F05D4F"/>
    <w:rsid w:val="00F1230C"/>
    <w:rsid w:val="00F13136"/>
    <w:rsid w:val="00F24B80"/>
    <w:rsid w:val="00F26B6E"/>
    <w:rsid w:val="00F50FC1"/>
    <w:rsid w:val="00F56CA1"/>
    <w:rsid w:val="00F639C7"/>
    <w:rsid w:val="00F763AF"/>
    <w:rsid w:val="00F91585"/>
    <w:rsid w:val="00F91FB0"/>
    <w:rsid w:val="00F93B57"/>
    <w:rsid w:val="00F93D6B"/>
    <w:rsid w:val="00FA366F"/>
    <w:rsid w:val="00FB551F"/>
    <w:rsid w:val="00FC12A1"/>
    <w:rsid w:val="00FD4E67"/>
    <w:rsid w:val="00FD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CF389-6E3C-4E10-9166-EAD743BB6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FFE"/>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Amsori</dc:creator>
  <cp:keywords/>
  <dc:description/>
  <cp:lastModifiedBy>Ridwan Amsori</cp:lastModifiedBy>
  <cp:revision>1</cp:revision>
  <dcterms:created xsi:type="dcterms:W3CDTF">2016-05-27T14:39:00Z</dcterms:created>
  <dcterms:modified xsi:type="dcterms:W3CDTF">2016-05-27T14:39:00Z</dcterms:modified>
</cp:coreProperties>
</file>