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63A07" w14:textId="77777777" w:rsidR="008C4A30" w:rsidRDefault="008C4A30">
      <w:pPr>
        <w:pStyle w:val="BodyText"/>
        <w:spacing w:before="10"/>
        <w:rPr>
          <w:rFonts w:ascii="Times New Roman"/>
          <w:b w:val="0"/>
          <w:sz w:val="29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7270"/>
      </w:tblGrid>
      <w:tr w:rsidR="008C4A30" w14:paraId="50AC7603" w14:textId="77777777">
        <w:trPr>
          <w:trHeight w:val="576"/>
        </w:trPr>
        <w:tc>
          <w:tcPr>
            <w:tcW w:w="3191" w:type="dxa"/>
          </w:tcPr>
          <w:p w14:paraId="554CC042" w14:textId="77777777" w:rsidR="008C4A3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Sesi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Akademik</w:t>
            </w:r>
          </w:p>
          <w:p w14:paraId="7C789A23" w14:textId="77777777" w:rsidR="008C4A30" w:rsidRDefault="00000000">
            <w:pPr>
              <w:pStyle w:val="TableParagraph"/>
              <w:spacing w:before="0"/>
              <w:ind w:left="11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Academic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Session</w:t>
            </w:r>
          </w:p>
        </w:tc>
        <w:tc>
          <w:tcPr>
            <w:tcW w:w="7270" w:type="dxa"/>
          </w:tcPr>
          <w:p w14:paraId="39BE32B7" w14:textId="565F1845" w:rsidR="008C4A3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202</w:t>
            </w:r>
            <w:r w:rsidR="00316C4A">
              <w:rPr>
                <w:sz w:val="20"/>
              </w:rPr>
              <w:t>4</w:t>
            </w:r>
            <w:r>
              <w:rPr>
                <w:sz w:val="20"/>
              </w:rPr>
              <w:t>/202</w:t>
            </w:r>
            <w:r w:rsidR="00316C4A">
              <w:rPr>
                <w:sz w:val="20"/>
              </w:rPr>
              <w:t>5</w:t>
            </w:r>
          </w:p>
        </w:tc>
      </w:tr>
      <w:tr w:rsidR="008C4A30" w14:paraId="394D06B1" w14:textId="77777777">
        <w:trPr>
          <w:trHeight w:val="575"/>
        </w:trPr>
        <w:tc>
          <w:tcPr>
            <w:tcW w:w="3191" w:type="dxa"/>
          </w:tcPr>
          <w:p w14:paraId="033841A3" w14:textId="77777777" w:rsidR="008C4A3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Semester/Penggal</w:t>
            </w:r>
          </w:p>
          <w:p w14:paraId="203AB6F3" w14:textId="77777777" w:rsidR="008C4A30" w:rsidRDefault="00000000">
            <w:pPr>
              <w:pStyle w:val="TableParagraph"/>
              <w:spacing w:before="0"/>
              <w:ind w:left="11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Semester/Term</w:t>
            </w:r>
          </w:p>
        </w:tc>
        <w:tc>
          <w:tcPr>
            <w:tcW w:w="7270" w:type="dxa"/>
          </w:tcPr>
          <w:p w14:paraId="07894C9E" w14:textId="53CCDF0B" w:rsidR="008C4A30" w:rsidRDefault="00316C4A">
            <w:pPr>
              <w:pStyle w:val="TableParagraph"/>
              <w:ind w:left="11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C4A30" w14:paraId="523B16E9" w14:textId="77777777">
        <w:trPr>
          <w:trHeight w:val="576"/>
        </w:trPr>
        <w:tc>
          <w:tcPr>
            <w:tcW w:w="3191" w:type="dxa"/>
          </w:tcPr>
          <w:p w14:paraId="5B067E1B" w14:textId="77777777" w:rsidR="008C4A3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Kod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Kursus</w:t>
            </w:r>
          </w:p>
          <w:p w14:paraId="2320A86E" w14:textId="77777777" w:rsidR="008C4A30" w:rsidRDefault="00000000">
            <w:pPr>
              <w:pStyle w:val="TableParagraph"/>
              <w:spacing w:before="0"/>
              <w:ind w:left="11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Course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Code</w:t>
            </w:r>
          </w:p>
        </w:tc>
        <w:tc>
          <w:tcPr>
            <w:tcW w:w="7270" w:type="dxa"/>
          </w:tcPr>
          <w:p w14:paraId="36EA368A" w14:textId="77777777" w:rsidR="008C4A3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WQD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7005</w:t>
            </w:r>
          </w:p>
        </w:tc>
      </w:tr>
      <w:tr w:rsidR="008C4A30" w14:paraId="6E3C64D0" w14:textId="77777777">
        <w:trPr>
          <w:trHeight w:val="575"/>
        </w:trPr>
        <w:tc>
          <w:tcPr>
            <w:tcW w:w="3191" w:type="dxa"/>
          </w:tcPr>
          <w:p w14:paraId="3FEACD20" w14:textId="77777777" w:rsidR="008C4A3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Tajuk Kursus</w:t>
            </w:r>
          </w:p>
          <w:p w14:paraId="2DCC0E5B" w14:textId="77777777" w:rsidR="008C4A30" w:rsidRDefault="00000000">
            <w:pPr>
              <w:pStyle w:val="TableParagraph"/>
              <w:spacing w:before="0"/>
              <w:ind w:left="11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Course Title</w:t>
            </w:r>
          </w:p>
        </w:tc>
        <w:tc>
          <w:tcPr>
            <w:tcW w:w="7270" w:type="dxa"/>
          </w:tcPr>
          <w:p w14:paraId="084F88B6" w14:textId="77777777" w:rsidR="008C4A30" w:rsidRDefault="00000000">
            <w:pPr>
              <w:pStyle w:val="TableParagraph"/>
              <w:ind w:left="11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Data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Mining</w:t>
            </w:r>
          </w:p>
        </w:tc>
      </w:tr>
      <w:tr w:rsidR="008C4A30" w14:paraId="5CB77BE7" w14:textId="77777777">
        <w:trPr>
          <w:trHeight w:val="575"/>
        </w:trPr>
        <w:tc>
          <w:tcPr>
            <w:tcW w:w="3191" w:type="dxa"/>
          </w:tcPr>
          <w:p w14:paraId="1DF47055" w14:textId="77777777" w:rsidR="008C4A3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Bahasa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Pengantar</w:t>
            </w:r>
          </w:p>
          <w:p w14:paraId="45862E97" w14:textId="77777777" w:rsidR="008C4A30" w:rsidRDefault="00000000">
            <w:pPr>
              <w:pStyle w:val="TableParagraph"/>
              <w:spacing w:before="0"/>
              <w:ind w:left="11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Medium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Instruction</w:t>
            </w:r>
          </w:p>
        </w:tc>
        <w:tc>
          <w:tcPr>
            <w:tcW w:w="7270" w:type="dxa"/>
          </w:tcPr>
          <w:p w14:paraId="47B63C29" w14:textId="77777777" w:rsidR="008C4A3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Bahasa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Inggeris</w:t>
            </w:r>
          </w:p>
          <w:p w14:paraId="352EBA8D" w14:textId="77777777" w:rsidR="008C4A30" w:rsidRDefault="00000000">
            <w:pPr>
              <w:pStyle w:val="TableParagraph"/>
              <w:spacing w:before="0"/>
              <w:ind w:left="11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English</w:t>
            </w:r>
          </w:p>
        </w:tc>
      </w:tr>
      <w:tr w:rsidR="008C4A30" w14:paraId="4C1CEB70" w14:textId="77777777">
        <w:trPr>
          <w:trHeight w:val="1956"/>
        </w:trPr>
        <w:tc>
          <w:tcPr>
            <w:tcW w:w="3191" w:type="dxa"/>
          </w:tcPr>
          <w:p w14:paraId="06192E1B" w14:textId="77777777" w:rsidR="008C4A3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Rujukan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Utama</w:t>
            </w:r>
          </w:p>
          <w:p w14:paraId="0F0A657A" w14:textId="77777777" w:rsidR="008C4A30" w:rsidRDefault="00000000">
            <w:pPr>
              <w:pStyle w:val="TableParagraph"/>
              <w:spacing w:before="0"/>
              <w:ind w:left="11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Main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Reference</w:t>
            </w:r>
          </w:p>
        </w:tc>
        <w:tc>
          <w:tcPr>
            <w:tcW w:w="7270" w:type="dxa"/>
          </w:tcPr>
          <w:p w14:paraId="1CE3BE7B" w14:textId="77777777" w:rsidR="008C4A3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91"/>
              </w:tabs>
              <w:ind w:left="490" w:right="108"/>
              <w:jc w:val="both"/>
              <w:rPr>
                <w:sz w:val="20"/>
              </w:rPr>
            </w:pPr>
            <w:r>
              <w:rPr>
                <w:sz w:val="20"/>
              </w:rPr>
              <w:t>Han,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J.,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Kamber,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M.,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(2022).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mining: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ed.).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Kaufmann Publishers..</w:t>
            </w:r>
          </w:p>
          <w:p w14:paraId="680F4142" w14:textId="77777777" w:rsidR="008C4A3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91"/>
              </w:tabs>
              <w:spacing w:before="0"/>
              <w:ind w:left="490" w:right="109"/>
              <w:jc w:val="both"/>
              <w:rPr>
                <w:sz w:val="20"/>
              </w:rPr>
            </w:pPr>
            <w:r>
              <w:rPr>
                <w:sz w:val="20"/>
              </w:rPr>
              <w:t>Leskovec,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J.,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Rajaraman,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A.,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Ullman,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(2020).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massive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(3rd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ed.). Cambridge University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Press.</w:t>
            </w:r>
          </w:p>
          <w:p w14:paraId="2C47733E" w14:textId="77777777" w:rsidR="008C4A3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91"/>
              </w:tabs>
              <w:spacing w:before="0"/>
              <w:ind w:left="490" w:right="106"/>
              <w:jc w:val="both"/>
              <w:rPr>
                <w:sz w:val="20"/>
              </w:rPr>
            </w:pPr>
            <w:r>
              <w:rPr>
                <w:sz w:val="20"/>
              </w:rPr>
              <w:t>Géron, A. (2019). Hands-on machine learning with Scikit-Learn, Keras,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TensorFlow: Concepts, tools, and techniques to build intelligent systems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ed.). O'Reilly Media.</w:t>
            </w:r>
          </w:p>
        </w:tc>
      </w:tr>
      <w:tr w:rsidR="008C4A30" w14:paraId="6F966902" w14:textId="77777777">
        <w:trPr>
          <w:trHeight w:val="576"/>
        </w:trPr>
        <w:tc>
          <w:tcPr>
            <w:tcW w:w="3191" w:type="dxa"/>
          </w:tcPr>
          <w:p w14:paraId="0C810055" w14:textId="77777777" w:rsidR="008C4A3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Strategi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</w:p>
          <w:p w14:paraId="4BF66BC9" w14:textId="77777777" w:rsidR="008C4A30" w:rsidRDefault="00000000">
            <w:pPr>
              <w:pStyle w:val="TableParagraph"/>
              <w:spacing w:before="0"/>
              <w:ind w:left="11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Learning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Strategies</w:t>
            </w:r>
          </w:p>
        </w:tc>
        <w:tc>
          <w:tcPr>
            <w:tcW w:w="7270" w:type="dxa"/>
          </w:tcPr>
          <w:p w14:paraId="4791CC9F" w14:textId="77777777" w:rsidR="008C4A3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Kuliah,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tutorial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makmal</w:t>
            </w:r>
          </w:p>
          <w:p w14:paraId="3F63B7FE" w14:textId="77777777" w:rsidR="008C4A30" w:rsidRDefault="00000000">
            <w:pPr>
              <w:pStyle w:val="TableParagraph"/>
              <w:spacing w:before="0"/>
              <w:ind w:left="11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Lecture, tutorial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lab</w:t>
            </w:r>
          </w:p>
        </w:tc>
      </w:tr>
      <w:tr w:rsidR="008C4A30" w14:paraId="78807F0C" w14:textId="77777777">
        <w:trPr>
          <w:trHeight w:val="1151"/>
        </w:trPr>
        <w:tc>
          <w:tcPr>
            <w:tcW w:w="3191" w:type="dxa"/>
          </w:tcPr>
          <w:p w14:paraId="7847547B" w14:textId="77777777" w:rsidR="008C4A3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Masa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Pelajar</w:t>
            </w:r>
          </w:p>
          <w:p w14:paraId="6380DC1B" w14:textId="77777777" w:rsidR="008C4A30" w:rsidRDefault="00000000">
            <w:pPr>
              <w:pStyle w:val="TableParagraph"/>
              <w:spacing w:before="0"/>
              <w:ind w:left="11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Student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Learning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Time</w:t>
            </w:r>
          </w:p>
        </w:tc>
        <w:tc>
          <w:tcPr>
            <w:tcW w:w="7270" w:type="dxa"/>
          </w:tcPr>
          <w:p w14:paraId="6188E786" w14:textId="77777777" w:rsidR="008C4A3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Bersemuka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Face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to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face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  <w:p w14:paraId="5C26F936" w14:textId="77777777" w:rsidR="008C4A30" w:rsidRDefault="00000000">
            <w:pPr>
              <w:pStyle w:val="TableParagraph"/>
              <w:spacing w:before="116"/>
              <w:ind w:left="114"/>
              <w:rPr>
                <w:sz w:val="20"/>
              </w:rPr>
            </w:pP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Bersemuka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rFonts w:ascii="Arial"/>
                <w:i/>
                <w:sz w:val="20"/>
              </w:rPr>
              <w:t>Non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Face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to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face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</w:p>
          <w:p w14:paraId="5E337E48" w14:textId="77777777" w:rsidR="008C4A30" w:rsidRDefault="00000000">
            <w:pPr>
              <w:pStyle w:val="TableParagraph"/>
              <w:spacing w:before="114"/>
              <w:ind w:left="114"/>
              <w:rPr>
                <w:sz w:val="20"/>
              </w:rPr>
            </w:pPr>
            <w:r>
              <w:rPr>
                <w:sz w:val="20"/>
              </w:rPr>
              <w:t>Masa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Persediaan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Pelajar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rFonts w:ascii="Arial"/>
                <w:i/>
                <w:sz w:val="20"/>
              </w:rPr>
              <w:t>Student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Preparation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Time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</w:t>
            </w:r>
          </w:p>
        </w:tc>
      </w:tr>
      <w:tr w:rsidR="008C4A30" w14:paraId="73726E80" w14:textId="77777777">
        <w:trPr>
          <w:trHeight w:val="806"/>
        </w:trPr>
        <w:tc>
          <w:tcPr>
            <w:tcW w:w="3191" w:type="dxa"/>
          </w:tcPr>
          <w:p w14:paraId="7496E8F7" w14:textId="77777777" w:rsidR="008C4A30" w:rsidRDefault="00000000">
            <w:pPr>
              <w:pStyle w:val="TableParagraph"/>
              <w:ind w:left="115" w:right="842"/>
              <w:rPr>
                <w:sz w:val="20"/>
              </w:rPr>
            </w:pPr>
            <w:r>
              <w:rPr>
                <w:sz w:val="20"/>
              </w:rPr>
              <w:t>Kemahiran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Boleh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Pindah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Transferable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7270" w:type="dxa"/>
          </w:tcPr>
          <w:p w14:paraId="5C744470" w14:textId="77777777" w:rsidR="008C4A3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techniques,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evaluation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skills,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analysis/logical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</w:p>
        </w:tc>
      </w:tr>
      <w:tr w:rsidR="008C4A30" w14:paraId="242CDF60" w14:textId="77777777">
        <w:trPr>
          <w:trHeight w:val="1954"/>
        </w:trPr>
        <w:tc>
          <w:tcPr>
            <w:tcW w:w="3191" w:type="dxa"/>
          </w:tcPr>
          <w:p w14:paraId="08062156" w14:textId="77777777" w:rsidR="008C4A30" w:rsidRDefault="00000000">
            <w:pPr>
              <w:pStyle w:val="TableParagraph"/>
              <w:ind w:left="115" w:right="1205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 xml:space="preserve">Pensyarah / </w:t>
            </w:r>
            <w:r>
              <w:rPr>
                <w:rFonts w:ascii="Arial"/>
                <w:i/>
                <w:sz w:val="20"/>
              </w:rPr>
              <w:t>Lecturer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Bilik / </w:t>
            </w:r>
            <w:r>
              <w:rPr>
                <w:rFonts w:ascii="Arial"/>
                <w:i/>
                <w:sz w:val="20"/>
              </w:rPr>
              <w:t>Room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Telefon/e-mel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Telephone/e-mail</w:t>
            </w:r>
          </w:p>
        </w:tc>
        <w:tc>
          <w:tcPr>
            <w:tcW w:w="7270" w:type="dxa"/>
          </w:tcPr>
          <w:p w14:paraId="4751274B" w14:textId="77777777" w:rsidR="00316C4A" w:rsidRDefault="00000000" w:rsidP="00316C4A">
            <w:pPr>
              <w:pStyle w:val="TableParagraph"/>
              <w:ind w:left="114" w:right="3256"/>
              <w:rPr>
                <w:sz w:val="20"/>
              </w:rPr>
            </w:pPr>
            <w:r>
              <w:rPr>
                <w:sz w:val="20"/>
              </w:rPr>
              <w:t>P</w:t>
            </w:r>
            <w:r w:rsidR="00316C4A">
              <w:rPr>
                <w:sz w:val="20"/>
              </w:rPr>
              <w:t>rof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Liyana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Mohd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Shuib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(G1)</w:t>
            </w:r>
          </w:p>
          <w:p w14:paraId="6E398508" w14:textId="05B68D23" w:rsidR="008C4A30" w:rsidRDefault="00000000" w:rsidP="00316C4A">
            <w:pPr>
              <w:pStyle w:val="TableParagraph"/>
              <w:ind w:left="114" w:right="3256"/>
              <w:rPr>
                <w:sz w:val="20"/>
              </w:rPr>
            </w:pP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Email: </w:t>
            </w:r>
            <w:hyperlink r:id="rId7">
              <w:r>
                <w:rPr>
                  <w:color w:val="0000FF"/>
                  <w:sz w:val="20"/>
                  <w:u w:val="single" w:color="0000FF"/>
                </w:rPr>
                <w:t>liyanashuib@um.edu.my</w:t>
              </w:r>
            </w:hyperlink>
          </w:p>
          <w:p w14:paraId="2FB164DD" w14:textId="77777777" w:rsidR="008C4A30" w:rsidRDefault="00000000">
            <w:pPr>
              <w:pStyle w:val="TableParagraph"/>
              <w:spacing w:before="0"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Room: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  <w:p w14:paraId="43774DEC" w14:textId="77777777" w:rsidR="008C4A30" w:rsidRDefault="008C4A3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52F53631" w14:textId="5160E2DA" w:rsidR="008C4A30" w:rsidRDefault="00000000">
            <w:pPr>
              <w:pStyle w:val="TableParagraph"/>
              <w:spacing w:before="0"/>
              <w:ind w:left="114" w:right="4769"/>
              <w:rPr>
                <w:sz w:val="20"/>
              </w:rPr>
            </w:pPr>
            <w:r>
              <w:rPr>
                <w:sz w:val="20"/>
              </w:rPr>
              <w:t>P</w:t>
            </w:r>
            <w:r w:rsidR="00316C4A">
              <w:rPr>
                <w:sz w:val="20"/>
              </w:rPr>
              <w:t>rof</w:t>
            </w:r>
            <w:r>
              <w:rPr>
                <w:sz w:val="20"/>
              </w:rPr>
              <w:t xml:space="preserve"> Dr </w:t>
            </w:r>
            <w:r w:rsidR="00316C4A">
              <w:rPr>
                <w:sz w:val="20"/>
              </w:rPr>
              <w:t>Teh Ying Wah</w:t>
            </w:r>
            <w:r>
              <w:rPr>
                <w:sz w:val="20"/>
              </w:rPr>
              <w:t>(G2)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Email: </w:t>
            </w:r>
            <w:hyperlink r:id="rId8">
              <w:r>
                <w:rPr>
                  <w:color w:val="0000FF"/>
                  <w:sz w:val="20"/>
                  <w:u w:val="single" w:color="0000FF"/>
                </w:rPr>
                <w:t>tutut@um.edu.my</w:t>
              </w:r>
            </w:hyperlink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Room: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Block A-3-</w:t>
            </w:r>
            <w:r w:rsidR="00316C4A">
              <w:rPr>
                <w:sz w:val="20"/>
              </w:rPr>
              <w:t>21</w:t>
            </w:r>
          </w:p>
        </w:tc>
      </w:tr>
      <w:tr w:rsidR="008C4A30" w14:paraId="6CAF822F" w14:textId="77777777">
        <w:trPr>
          <w:trHeight w:val="938"/>
        </w:trPr>
        <w:tc>
          <w:tcPr>
            <w:tcW w:w="3191" w:type="dxa"/>
          </w:tcPr>
          <w:p w14:paraId="68823D17" w14:textId="77777777" w:rsidR="008C4A30" w:rsidRDefault="00000000">
            <w:pPr>
              <w:pStyle w:val="TableParagraph"/>
              <w:ind w:left="115" w:right="399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 xml:space="preserve">Sesi Kuliah / </w:t>
            </w:r>
            <w:r>
              <w:rPr>
                <w:rFonts w:ascii="Arial"/>
                <w:i/>
                <w:sz w:val="20"/>
              </w:rPr>
              <w:t>Lecture Session: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Hari/Masa /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Day/Time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rFonts w:ascii="Arial"/>
                <w:i/>
                <w:sz w:val="20"/>
              </w:rPr>
              <w:t>Venue</w:t>
            </w:r>
          </w:p>
        </w:tc>
        <w:tc>
          <w:tcPr>
            <w:tcW w:w="7270" w:type="dxa"/>
          </w:tcPr>
          <w:p w14:paraId="676E85AD" w14:textId="34523831" w:rsidR="008C4A3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Thursday,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18.00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20.00,</w:t>
            </w:r>
            <w:r>
              <w:rPr>
                <w:spacing w:val="-1"/>
                <w:sz w:val="20"/>
              </w:rPr>
              <w:t xml:space="preserve"> </w:t>
            </w:r>
            <w:r w:rsidR="00316C4A">
              <w:rPr>
                <w:sz w:val="20"/>
              </w:rPr>
              <w:t>DK1</w:t>
            </w:r>
          </w:p>
          <w:p w14:paraId="160B3463" w14:textId="533D2787" w:rsidR="008C4A30" w:rsidRDefault="00000000">
            <w:pPr>
              <w:pStyle w:val="TableParagraph"/>
              <w:spacing w:before="62"/>
              <w:ind w:left="114"/>
              <w:rPr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Saturday,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15.00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17.00,</w:t>
            </w:r>
            <w:r>
              <w:rPr>
                <w:spacing w:val="-2"/>
                <w:sz w:val="20"/>
              </w:rPr>
              <w:t xml:space="preserve"> </w:t>
            </w:r>
            <w:r w:rsidR="00316C4A">
              <w:rPr>
                <w:sz w:val="20"/>
              </w:rPr>
              <w:t>DK2</w:t>
            </w:r>
          </w:p>
          <w:p w14:paraId="46E57B14" w14:textId="0CEBA123" w:rsidR="008C4A30" w:rsidRDefault="008C4A30">
            <w:pPr>
              <w:pStyle w:val="TableParagraph"/>
              <w:spacing w:before="36"/>
              <w:ind w:left="114"/>
              <w:rPr>
                <w:sz w:val="20"/>
              </w:rPr>
            </w:pPr>
          </w:p>
        </w:tc>
      </w:tr>
      <w:tr w:rsidR="008C4A30" w14:paraId="6CE87498" w14:textId="77777777">
        <w:trPr>
          <w:trHeight w:val="1035"/>
        </w:trPr>
        <w:tc>
          <w:tcPr>
            <w:tcW w:w="3191" w:type="dxa"/>
          </w:tcPr>
          <w:p w14:paraId="24222FB3" w14:textId="77777777" w:rsidR="008C4A30" w:rsidRDefault="00000000">
            <w:pPr>
              <w:pStyle w:val="TableParagraph"/>
              <w:ind w:left="115" w:right="752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Sesi Tutorial/Amali: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 xml:space="preserve">Tutorial/Practical </w:t>
            </w:r>
            <w:r>
              <w:rPr>
                <w:rFonts w:ascii="Arial"/>
                <w:i/>
                <w:sz w:val="20"/>
              </w:rPr>
              <w:t>Session: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Hari/Masa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Day/Time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rFonts w:ascii="Arial"/>
                <w:i/>
                <w:sz w:val="20"/>
              </w:rPr>
              <w:t>Venue</w:t>
            </w:r>
          </w:p>
        </w:tc>
        <w:tc>
          <w:tcPr>
            <w:tcW w:w="7270" w:type="dxa"/>
          </w:tcPr>
          <w:p w14:paraId="4E8CABC9" w14:textId="77777777" w:rsidR="008C4A30" w:rsidRDefault="00000000">
            <w:pPr>
              <w:pStyle w:val="TableParagraph"/>
              <w:spacing w:before="120"/>
              <w:ind w:left="114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Thursday,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20.00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21.00,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MM4</w:t>
            </w:r>
          </w:p>
          <w:p w14:paraId="05A71BFC" w14:textId="77777777" w:rsidR="008C4A30" w:rsidRDefault="00000000">
            <w:pPr>
              <w:pStyle w:val="TableParagraph"/>
              <w:spacing w:before="62"/>
              <w:ind w:left="114"/>
              <w:rPr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Saturday,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17.00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18.00,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MM3</w:t>
            </w:r>
          </w:p>
          <w:p w14:paraId="76E93D7A" w14:textId="6C224653" w:rsidR="008C4A30" w:rsidRDefault="008C4A30">
            <w:pPr>
              <w:pStyle w:val="TableParagraph"/>
              <w:spacing w:before="34"/>
              <w:ind w:left="114"/>
              <w:rPr>
                <w:sz w:val="20"/>
              </w:rPr>
            </w:pPr>
          </w:p>
        </w:tc>
      </w:tr>
      <w:tr w:rsidR="008C4A30" w14:paraId="7FD1D672" w14:textId="77777777">
        <w:trPr>
          <w:trHeight w:val="1324"/>
        </w:trPr>
        <w:tc>
          <w:tcPr>
            <w:tcW w:w="3191" w:type="dxa"/>
          </w:tcPr>
          <w:p w14:paraId="2CCDCE0D" w14:textId="77777777" w:rsidR="008C4A3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Perincian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Pemberatan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Penilaian</w:t>
            </w:r>
          </w:p>
          <w:p w14:paraId="6E6692AD" w14:textId="77777777" w:rsidR="008C4A30" w:rsidRDefault="00000000">
            <w:pPr>
              <w:pStyle w:val="TableParagraph"/>
              <w:spacing w:before="0"/>
              <w:ind w:left="11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Detail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Assessment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Weightage</w:t>
            </w:r>
          </w:p>
        </w:tc>
        <w:tc>
          <w:tcPr>
            <w:tcW w:w="7270" w:type="dxa"/>
          </w:tcPr>
          <w:p w14:paraId="56C28D59" w14:textId="77777777" w:rsidR="00DF1E89" w:rsidRPr="00DF1E89" w:rsidRDefault="00DF1E89" w:rsidP="00DF1E89">
            <w:pPr>
              <w:spacing w:before="57"/>
              <w:ind w:left="114"/>
              <w:rPr>
                <w:sz w:val="20"/>
              </w:rPr>
            </w:pPr>
            <w:r w:rsidRPr="00DF1E89">
              <w:rPr>
                <w:color w:val="FF0000"/>
                <w:sz w:val="20"/>
              </w:rPr>
              <w:t>Penilaian</w:t>
            </w:r>
            <w:r w:rsidRPr="00DF1E89">
              <w:rPr>
                <w:color w:val="FF0000"/>
                <w:spacing w:val="-1"/>
                <w:sz w:val="20"/>
              </w:rPr>
              <w:t xml:space="preserve"> </w:t>
            </w:r>
            <w:r w:rsidRPr="00DF1E89">
              <w:rPr>
                <w:color w:val="FF0000"/>
                <w:sz w:val="20"/>
              </w:rPr>
              <w:t>Berterusan</w:t>
            </w:r>
            <w:r w:rsidRPr="00DF1E89">
              <w:rPr>
                <w:color w:val="FF0000"/>
                <w:spacing w:val="-3"/>
                <w:sz w:val="20"/>
              </w:rPr>
              <w:t xml:space="preserve"> </w:t>
            </w:r>
            <w:r w:rsidRPr="00DF1E89">
              <w:rPr>
                <w:color w:val="FF0000"/>
                <w:sz w:val="20"/>
              </w:rPr>
              <w:t>/</w:t>
            </w:r>
            <w:r w:rsidRPr="00DF1E89">
              <w:rPr>
                <w:color w:val="FF0000"/>
                <w:spacing w:val="-2"/>
                <w:sz w:val="20"/>
              </w:rPr>
              <w:t xml:space="preserve"> </w:t>
            </w:r>
            <w:r w:rsidRPr="00DF1E89">
              <w:rPr>
                <w:rFonts w:ascii="Arial"/>
                <w:i/>
                <w:color w:val="FF0000"/>
                <w:sz w:val="20"/>
              </w:rPr>
              <w:t>Continuous</w:t>
            </w:r>
            <w:r w:rsidRPr="00DF1E89">
              <w:rPr>
                <w:rFonts w:ascii="Arial"/>
                <w:i/>
                <w:color w:val="FF0000"/>
                <w:spacing w:val="-2"/>
                <w:sz w:val="20"/>
              </w:rPr>
              <w:t xml:space="preserve"> </w:t>
            </w:r>
            <w:r w:rsidRPr="00DF1E89">
              <w:rPr>
                <w:rFonts w:ascii="Arial"/>
                <w:i/>
                <w:color w:val="FF0000"/>
                <w:sz w:val="20"/>
              </w:rPr>
              <w:t>Assessment</w:t>
            </w:r>
            <w:r w:rsidRPr="00DF1E89">
              <w:rPr>
                <w:rFonts w:ascii="Arial"/>
                <w:i/>
                <w:color w:val="FF0000"/>
                <w:spacing w:val="28"/>
                <w:sz w:val="20"/>
              </w:rPr>
              <w:t xml:space="preserve"> </w:t>
            </w:r>
            <w:r w:rsidRPr="00DF1E89">
              <w:rPr>
                <w:color w:val="FF0000"/>
                <w:sz w:val="20"/>
              </w:rPr>
              <w:t>:</w:t>
            </w:r>
            <w:r w:rsidRPr="00DF1E89">
              <w:rPr>
                <w:color w:val="FF0000"/>
                <w:spacing w:val="-3"/>
                <w:sz w:val="20"/>
              </w:rPr>
              <w:t xml:space="preserve"> </w:t>
            </w:r>
            <w:r w:rsidRPr="00DF1E89">
              <w:rPr>
                <w:color w:val="FF0000"/>
                <w:sz w:val="20"/>
              </w:rPr>
              <w:t>50%</w:t>
            </w:r>
          </w:p>
          <w:p w14:paraId="00B57F34" w14:textId="77777777" w:rsidR="00DF1E89" w:rsidRPr="00DF1E89" w:rsidRDefault="00DF1E89" w:rsidP="00DF1E89">
            <w:pPr>
              <w:numPr>
                <w:ilvl w:val="0"/>
                <w:numId w:val="4"/>
              </w:numPr>
              <w:tabs>
                <w:tab w:val="left" w:pos="237"/>
              </w:tabs>
              <w:rPr>
                <w:sz w:val="20"/>
              </w:rPr>
            </w:pPr>
            <w:r w:rsidRPr="00DF1E89">
              <w:rPr>
                <w:color w:val="4F81BC"/>
                <w:sz w:val="20"/>
              </w:rPr>
              <w:t>Individual</w:t>
            </w:r>
            <w:r w:rsidRPr="00DF1E89">
              <w:rPr>
                <w:color w:val="4F81BC"/>
                <w:spacing w:val="-1"/>
                <w:sz w:val="20"/>
              </w:rPr>
              <w:t xml:space="preserve"> </w:t>
            </w:r>
            <w:r w:rsidRPr="00DF1E89">
              <w:rPr>
                <w:color w:val="4F81BC"/>
                <w:sz w:val="20"/>
              </w:rPr>
              <w:t>Assignment</w:t>
            </w:r>
            <w:r w:rsidRPr="00DF1E89">
              <w:rPr>
                <w:color w:val="4F81BC"/>
                <w:spacing w:val="-1"/>
                <w:sz w:val="20"/>
              </w:rPr>
              <w:t xml:space="preserve"> </w:t>
            </w:r>
            <w:r w:rsidRPr="00DF1E89">
              <w:rPr>
                <w:color w:val="4F81BC"/>
                <w:sz w:val="20"/>
              </w:rPr>
              <w:t>– 15</w:t>
            </w:r>
            <w:r w:rsidRPr="00DF1E89">
              <w:rPr>
                <w:color w:val="4F81BC"/>
                <w:spacing w:val="-3"/>
                <w:sz w:val="20"/>
              </w:rPr>
              <w:t xml:space="preserve"> </w:t>
            </w:r>
            <w:r w:rsidRPr="00DF1E89">
              <w:rPr>
                <w:color w:val="4F81BC"/>
                <w:sz w:val="20"/>
              </w:rPr>
              <w:t>%</w:t>
            </w:r>
            <w:r w:rsidRPr="00DF1E89">
              <w:rPr>
                <w:color w:val="4F81BC"/>
                <w:spacing w:val="-2"/>
                <w:sz w:val="20"/>
              </w:rPr>
              <w:t xml:space="preserve"> </w:t>
            </w:r>
            <w:r w:rsidRPr="00DF1E89">
              <w:rPr>
                <w:color w:val="4F81BC"/>
                <w:sz w:val="20"/>
              </w:rPr>
              <w:t>(Week 7)</w:t>
            </w:r>
          </w:p>
          <w:p w14:paraId="4DDDA8A2" w14:textId="77777777" w:rsidR="00DF1E89" w:rsidRPr="00DF1E89" w:rsidRDefault="00DF1E89" w:rsidP="00DF1E89">
            <w:pPr>
              <w:numPr>
                <w:ilvl w:val="0"/>
                <w:numId w:val="4"/>
              </w:numPr>
              <w:tabs>
                <w:tab w:val="left" w:pos="237"/>
              </w:tabs>
              <w:spacing w:before="1"/>
              <w:rPr>
                <w:sz w:val="20"/>
              </w:rPr>
            </w:pPr>
            <w:r w:rsidRPr="00DF1E89">
              <w:rPr>
                <w:color w:val="4F81BC"/>
                <w:sz w:val="20"/>
              </w:rPr>
              <w:t>Test</w:t>
            </w:r>
            <w:r w:rsidRPr="00DF1E89">
              <w:rPr>
                <w:color w:val="4F81BC"/>
                <w:spacing w:val="-2"/>
                <w:sz w:val="20"/>
              </w:rPr>
              <w:t xml:space="preserve"> </w:t>
            </w:r>
            <w:r w:rsidRPr="00DF1E89">
              <w:rPr>
                <w:color w:val="4F81BC"/>
                <w:sz w:val="20"/>
              </w:rPr>
              <w:t>–</w:t>
            </w:r>
            <w:r w:rsidRPr="00DF1E89">
              <w:rPr>
                <w:color w:val="4F81BC"/>
                <w:spacing w:val="-3"/>
                <w:sz w:val="20"/>
              </w:rPr>
              <w:t xml:space="preserve"> </w:t>
            </w:r>
            <w:r w:rsidRPr="00DF1E89">
              <w:rPr>
                <w:color w:val="4F81BC"/>
                <w:sz w:val="20"/>
              </w:rPr>
              <w:t>10% (Week 8)</w:t>
            </w:r>
          </w:p>
          <w:p w14:paraId="4B9B3847" w14:textId="01500430" w:rsidR="00DF1E89" w:rsidRPr="00DF1E89" w:rsidRDefault="00DF1E89" w:rsidP="00DF1E89">
            <w:pPr>
              <w:numPr>
                <w:ilvl w:val="0"/>
                <w:numId w:val="4"/>
              </w:numPr>
              <w:tabs>
                <w:tab w:val="left" w:pos="237"/>
              </w:tabs>
              <w:rPr>
                <w:sz w:val="20"/>
              </w:rPr>
            </w:pPr>
            <w:r w:rsidRPr="00DF1E89">
              <w:rPr>
                <w:color w:val="4F81BC"/>
                <w:sz w:val="20"/>
              </w:rPr>
              <w:t>Group</w:t>
            </w:r>
            <w:r w:rsidRPr="00DF1E89">
              <w:rPr>
                <w:color w:val="4F81BC"/>
                <w:spacing w:val="-3"/>
                <w:sz w:val="20"/>
              </w:rPr>
              <w:t xml:space="preserve"> </w:t>
            </w:r>
            <w:r w:rsidRPr="00DF1E89">
              <w:rPr>
                <w:color w:val="4F81BC"/>
                <w:sz w:val="20"/>
              </w:rPr>
              <w:t>Project</w:t>
            </w:r>
            <w:r w:rsidRPr="00DF1E89">
              <w:rPr>
                <w:color w:val="4F81BC"/>
                <w:spacing w:val="1"/>
                <w:sz w:val="20"/>
              </w:rPr>
              <w:t xml:space="preserve"> </w:t>
            </w:r>
            <w:r w:rsidRPr="00DF1E89">
              <w:rPr>
                <w:color w:val="4F81BC"/>
                <w:sz w:val="20"/>
              </w:rPr>
              <w:t>–</w:t>
            </w:r>
            <w:r w:rsidRPr="00DF1E89">
              <w:rPr>
                <w:color w:val="4F81BC"/>
                <w:spacing w:val="-3"/>
                <w:sz w:val="20"/>
              </w:rPr>
              <w:t xml:space="preserve"> </w:t>
            </w:r>
            <w:r w:rsidRPr="00DF1E89">
              <w:rPr>
                <w:color w:val="4F81BC"/>
                <w:sz w:val="20"/>
              </w:rPr>
              <w:t>25%</w:t>
            </w:r>
            <w:r w:rsidRPr="00DF1E89">
              <w:rPr>
                <w:color w:val="4F81BC"/>
                <w:spacing w:val="-3"/>
                <w:sz w:val="20"/>
              </w:rPr>
              <w:t xml:space="preserve"> </w:t>
            </w:r>
            <w:r w:rsidRPr="00DF1E89">
              <w:rPr>
                <w:color w:val="4F81BC"/>
                <w:sz w:val="20"/>
              </w:rPr>
              <w:t>(Week</w:t>
            </w:r>
            <w:r w:rsidRPr="00DF1E89">
              <w:rPr>
                <w:color w:val="4F81BC"/>
                <w:spacing w:val="-2"/>
                <w:sz w:val="20"/>
              </w:rPr>
              <w:t xml:space="preserve"> </w:t>
            </w:r>
            <w:r w:rsidRPr="00DF1E89">
              <w:rPr>
                <w:color w:val="4F81BC"/>
                <w:sz w:val="20"/>
              </w:rPr>
              <w:t>1</w:t>
            </w:r>
            <w:r w:rsidR="00771098">
              <w:rPr>
                <w:color w:val="4F81BC"/>
                <w:sz w:val="20"/>
              </w:rPr>
              <w:t>4</w:t>
            </w:r>
            <w:r w:rsidRPr="00DF1E89">
              <w:rPr>
                <w:color w:val="4F81BC"/>
                <w:sz w:val="20"/>
              </w:rPr>
              <w:t>)</w:t>
            </w:r>
          </w:p>
          <w:p w14:paraId="1CCAD08A" w14:textId="77777777" w:rsidR="00DF1E89" w:rsidRPr="00DF1E89" w:rsidRDefault="00DF1E89" w:rsidP="00DF1E89">
            <w:pPr>
              <w:tabs>
                <w:tab w:val="left" w:pos="4435"/>
              </w:tabs>
              <w:spacing w:line="229" w:lineRule="exact"/>
              <w:ind w:left="114"/>
              <w:rPr>
                <w:sz w:val="20"/>
              </w:rPr>
            </w:pPr>
            <w:r w:rsidRPr="00DF1E89">
              <w:rPr>
                <w:color w:val="FF0000"/>
                <w:sz w:val="20"/>
              </w:rPr>
              <w:t>Peperiksaan</w:t>
            </w:r>
            <w:r w:rsidRPr="00DF1E89">
              <w:rPr>
                <w:color w:val="FF0000"/>
                <w:spacing w:val="-1"/>
                <w:sz w:val="20"/>
              </w:rPr>
              <w:t xml:space="preserve"> </w:t>
            </w:r>
            <w:r w:rsidRPr="00DF1E89">
              <w:rPr>
                <w:color w:val="FF0000"/>
                <w:sz w:val="20"/>
              </w:rPr>
              <w:t>Akhir</w:t>
            </w:r>
            <w:r w:rsidRPr="00DF1E89">
              <w:rPr>
                <w:color w:val="FF0000"/>
                <w:spacing w:val="-2"/>
                <w:sz w:val="20"/>
              </w:rPr>
              <w:t xml:space="preserve"> </w:t>
            </w:r>
            <w:r w:rsidRPr="00DF1E89">
              <w:rPr>
                <w:color w:val="FF0000"/>
                <w:sz w:val="20"/>
              </w:rPr>
              <w:t>/</w:t>
            </w:r>
            <w:r w:rsidRPr="00DF1E89">
              <w:rPr>
                <w:color w:val="FF0000"/>
                <w:spacing w:val="-1"/>
                <w:sz w:val="20"/>
              </w:rPr>
              <w:t xml:space="preserve"> </w:t>
            </w:r>
            <w:r w:rsidRPr="00DF1E89">
              <w:rPr>
                <w:rFonts w:ascii="Arial"/>
                <w:i/>
                <w:color w:val="FF0000"/>
                <w:sz w:val="20"/>
              </w:rPr>
              <w:t>Final</w:t>
            </w:r>
            <w:r w:rsidRPr="00DF1E89">
              <w:rPr>
                <w:rFonts w:ascii="Arial"/>
                <w:i/>
                <w:color w:val="FF0000"/>
                <w:spacing w:val="-1"/>
                <w:sz w:val="20"/>
              </w:rPr>
              <w:t xml:space="preserve"> </w:t>
            </w:r>
            <w:r w:rsidRPr="00DF1E89">
              <w:rPr>
                <w:rFonts w:ascii="Arial"/>
                <w:i/>
                <w:color w:val="FF0000"/>
                <w:sz w:val="20"/>
              </w:rPr>
              <w:t>Examination</w:t>
            </w:r>
            <w:r w:rsidRPr="00DF1E89">
              <w:rPr>
                <w:rFonts w:ascii="Arial"/>
                <w:i/>
                <w:color w:val="FF0000"/>
                <w:sz w:val="20"/>
              </w:rPr>
              <w:tab/>
            </w:r>
            <w:r w:rsidRPr="00DF1E89">
              <w:rPr>
                <w:color w:val="FF0000"/>
                <w:sz w:val="20"/>
              </w:rPr>
              <w:t>:</w:t>
            </w:r>
            <w:r w:rsidRPr="00DF1E89">
              <w:rPr>
                <w:color w:val="FF0000"/>
                <w:spacing w:val="-4"/>
                <w:sz w:val="20"/>
              </w:rPr>
              <w:t xml:space="preserve"> </w:t>
            </w:r>
            <w:r w:rsidRPr="00DF1E89">
              <w:rPr>
                <w:color w:val="FF0000"/>
                <w:sz w:val="20"/>
              </w:rPr>
              <w:t>50%</w:t>
            </w:r>
          </w:p>
          <w:p w14:paraId="06E44FB0" w14:textId="2BAF0252" w:rsidR="008C4A30" w:rsidRDefault="00DF1E89" w:rsidP="00DF1E89">
            <w:pPr>
              <w:pStyle w:val="TableParagraph"/>
              <w:tabs>
                <w:tab w:val="left" w:pos="681"/>
                <w:tab w:val="left" w:pos="5163"/>
              </w:tabs>
              <w:spacing w:before="61"/>
              <w:ind w:left="681"/>
              <w:rPr>
                <w:sz w:val="20"/>
              </w:rPr>
            </w:pPr>
            <w:r w:rsidRPr="00DF1E89">
              <w:rPr>
                <w:color w:val="4F81BC"/>
                <w:sz w:val="20"/>
              </w:rPr>
              <w:t>Alternative</w:t>
            </w:r>
            <w:r w:rsidRPr="00DF1E89">
              <w:rPr>
                <w:color w:val="4F81BC"/>
                <w:spacing w:val="-3"/>
                <w:sz w:val="20"/>
              </w:rPr>
              <w:t xml:space="preserve"> </w:t>
            </w:r>
            <w:r w:rsidRPr="00DF1E89">
              <w:rPr>
                <w:color w:val="4F81BC"/>
                <w:sz w:val="20"/>
              </w:rPr>
              <w:t>Assessment</w:t>
            </w:r>
            <w:r w:rsidRPr="00DF1E89">
              <w:rPr>
                <w:color w:val="4F81BC"/>
                <w:spacing w:val="-1"/>
                <w:sz w:val="20"/>
              </w:rPr>
              <w:t xml:space="preserve"> </w:t>
            </w:r>
            <w:r w:rsidRPr="00DF1E89">
              <w:rPr>
                <w:color w:val="4F81BC"/>
                <w:sz w:val="20"/>
              </w:rPr>
              <w:t>- TBC</w:t>
            </w:r>
          </w:p>
        </w:tc>
      </w:tr>
    </w:tbl>
    <w:p w14:paraId="301CC681" w14:textId="77777777" w:rsidR="008C4A30" w:rsidRDefault="008C4A30">
      <w:pPr>
        <w:rPr>
          <w:sz w:val="20"/>
        </w:rPr>
        <w:sectPr w:rsidR="008C4A30">
          <w:headerReference w:type="default" r:id="rId9"/>
          <w:footerReference w:type="default" r:id="rId10"/>
          <w:type w:val="continuous"/>
          <w:pgSz w:w="11910" w:h="16840"/>
          <w:pgMar w:top="2260" w:right="440" w:bottom="1160" w:left="460" w:header="984" w:footer="972" w:gutter="0"/>
          <w:pgNumType w:start="1"/>
          <w:cols w:space="720"/>
        </w:sectPr>
      </w:pPr>
    </w:p>
    <w:p w14:paraId="5AF81CB3" w14:textId="77777777" w:rsidR="008C4A30" w:rsidRDefault="008C4A30">
      <w:pPr>
        <w:pStyle w:val="BodyText"/>
        <w:spacing w:before="10"/>
        <w:rPr>
          <w:rFonts w:ascii="Times New Roman"/>
          <w:b w:val="0"/>
          <w:sz w:val="29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7270"/>
      </w:tblGrid>
      <w:tr w:rsidR="008C4A30" w14:paraId="02306608" w14:textId="77777777">
        <w:trPr>
          <w:trHeight w:val="1324"/>
        </w:trPr>
        <w:tc>
          <w:tcPr>
            <w:tcW w:w="3191" w:type="dxa"/>
          </w:tcPr>
          <w:p w14:paraId="7B71F70F" w14:textId="77777777" w:rsidR="008C4A30" w:rsidRDefault="008C4A3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70" w:type="dxa"/>
          </w:tcPr>
          <w:p w14:paraId="6EC12189" w14:textId="04747B71" w:rsidR="008C4A30" w:rsidRDefault="008C4A30" w:rsidP="00DF1E89">
            <w:pPr>
              <w:pStyle w:val="TableParagraph"/>
              <w:tabs>
                <w:tab w:val="left" w:pos="681"/>
                <w:tab w:val="left" w:pos="5117"/>
              </w:tabs>
              <w:spacing w:before="59"/>
              <w:ind w:left="681"/>
              <w:rPr>
                <w:sz w:val="20"/>
              </w:rPr>
            </w:pPr>
          </w:p>
        </w:tc>
      </w:tr>
    </w:tbl>
    <w:p w14:paraId="15C6EBB1" w14:textId="77777777" w:rsidR="008C4A30" w:rsidRDefault="008C4A30">
      <w:pPr>
        <w:pStyle w:val="BodyText"/>
        <w:rPr>
          <w:rFonts w:ascii="Times New Roman"/>
          <w:b w:val="0"/>
        </w:rPr>
      </w:pPr>
    </w:p>
    <w:p w14:paraId="0B4CB448" w14:textId="77777777" w:rsidR="008C4A30" w:rsidRDefault="008C4A30">
      <w:pPr>
        <w:pStyle w:val="BodyText"/>
        <w:rPr>
          <w:rFonts w:ascii="Times New Roman"/>
          <w:b w:val="0"/>
        </w:rPr>
      </w:pPr>
    </w:p>
    <w:p w14:paraId="18ACE382" w14:textId="77777777" w:rsidR="008C4A30" w:rsidRDefault="00000000">
      <w:pPr>
        <w:pStyle w:val="BodyText"/>
        <w:ind w:left="260"/>
      </w:pPr>
      <w:r>
        <w:t>Jadual</w:t>
      </w:r>
      <w:r>
        <w:rPr>
          <w:spacing w:val="-2"/>
        </w:rPr>
        <w:t xml:space="preserve"> </w:t>
      </w:r>
      <w:r>
        <w:t>Pengajaran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for Group</w:t>
      </w:r>
      <w:r>
        <w:rPr>
          <w:spacing w:val="55"/>
        </w:rPr>
        <w:t xml:space="preserve"> </w:t>
      </w:r>
      <w:r>
        <w:t>1 &amp;</w:t>
      </w:r>
      <w:r>
        <w:rPr>
          <w:spacing w:val="-2"/>
        </w:rPr>
        <w:t xml:space="preserve"> </w:t>
      </w:r>
      <w:r>
        <w:t>2</w:t>
      </w:r>
    </w:p>
    <w:p w14:paraId="3BA0B24A" w14:textId="77777777" w:rsidR="008C4A30" w:rsidRDefault="008C4A30">
      <w:pPr>
        <w:pStyle w:val="BodyText"/>
        <w:spacing w:before="3"/>
        <w:rPr>
          <w:sz w:val="2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543"/>
        <w:gridCol w:w="2530"/>
      </w:tblGrid>
      <w:tr w:rsidR="008C4A30" w14:paraId="4189CC41" w14:textId="77777777">
        <w:trPr>
          <w:trHeight w:val="682"/>
        </w:trPr>
        <w:tc>
          <w:tcPr>
            <w:tcW w:w="1702" w:type="dxa"/>
          </w:tcPr>
          <w:p w14:paraId="1EE4A657" w14:textId="77777777" w:rsidR="008C4A30" w:rsidRDefault="00000000">
            <w:pPr>
              <w:pStyle w:val="TableParagraph"/>
              <w:spacing w:before="110"/>
              <w:ind w:left="177" w:right="167"/>
              <w:jc w:val="center"/>
              <w:rPr>
                <w:sz w:val="20"/>
              </w:rPr>
            </w:pPr>
            <w:r>
              <w:rPr>
                <w:sz w:val="20"/>
              </w:rPr>
              <w:t>Minggu</w:t>
            </w:r>
          </w:p>
          <w:p w14:paraId="44CE08D5" w14:textId="77777777" w:rsidR="008C4A30" w:rsidRDefault="00000000">
            <w:pPr>
              <w:pStyle w:val="TableParagraph"/>
              <w:spacing w:before="0"/>
              <w:ind w:left="176" w:right="167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Week</w:t>
            </w:r>
          </w:p>
        </w:tc>
        <w:tc>
          <w:tcPr>
            <w:tcW w:w="6543" w:type="dxa"/>
          </w:tcPr>
          <w:p w14:paraId="2F35BA2F" w14:textId="77777777" w:rsidR="008C4A30" w:rsidRDefault="00000000">
            <w:pPr>
              <w:pStyle w:val="TableParagraph"/>
              <w:spacing w:before="110"/>
              <w:ind w:left="2493" w:right="2479"/>
              <w:jc w:val="center"/>
              <w:rPr>
                <w:sz w:val="20"/>
              </w:rPr>
            </w:pPr>
            <w:r>
              <w:rPr>
                <w:sz w:val="20"/>
              </w:rPr>
              <w:t>Topik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Aktiviti</w:t>
            </w:r>
          </w:p>
          <w:p w14:paraId="3B3458A5" w14:textId="77777777" w:rsidR="008C4A30" w:rsidRDefault="00000000">
            <w:pPr>
              <w:pStyle w:val="TableParagraph"/>
              <w:spacing w:before="0"/>
              <w:ind w:left="2493" w:right="2479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Topic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&amp;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Activities</w:t>
            </w:r>
          </w:p>
        </w:tc>
        <w:tc>
          <w:tcPr>
            <w:tcW w:w="2530" w:type="dxa"/>
          </w:tcPr>
          <w:p w14:paraId="623974ED" w14:textId="77777777" w:rsidR="008C4A30" w:rsidRDefault="00000000">
            <w:pPr>
              <w:pStyle w:val="TableParagraph"/>
              <w:spacing w:before="110"/>
              <w:ind w:left="735" w:right="721"/>
              <w:jc w:val="center"/>
              <w:rPr>
                <w:sz w:val="20"/>
              </w:rPr>
            </w:pPr>
            <w:r>
              <w:rPr>
                <w:sz w:val="20"/>
              </w:rPr>
              <w:t>Rujukan</w:t>
            </w:r>
          </w:p>
          <w:p w14:paraId="514790C6" w14:textId="77777777" w:rsidR="008C4A30" w:rsidRDefault="00000000">
            <w:pPr>
              <w:pStyle w:val="TableParagraph"/>
              <w:spacing w:before="0"/>
              <w:ind w:left="735" w:right="721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References</w:t>
            </w:r>
          </w:p>
        </w:tc>
      </w:tr>
      <w:tr w:rsidR="008C4A30" w14:paraId="60333FAA" w14:textId="77777777">
        <w:trPr>
          <w:trHeight w:val="308"/>
        </w:trPr>
        <w:tc>
          <w:tcPr>
            <w:tcW w:w="1702" w:type="dxa"/>
            <w:tcBorders>
              <w:bottom w:val="nil"/>
            </w:tcBorders>
          </w:tcPr>
          <w:p w14:paraId="5E6DA8A9" w14:textId="77777777" w:rsidR="008C4A30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43" w:type="dxa"/>
            <w:tcBorders>
              <w:bottom w:val="nil"/>
            </w:tcBorders>
          </w:tcPr>
          <w:p w14:paraId="2FEC4D70" w14:textId="77777777" w:rsidR="008C4A30" w:rsidRDefault="00000000">
            <w:pPr>
              <w:pStyle w:val="TableParagraph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Introduction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to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Data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Mining</w:t>
            </w:r>
          </w:p>
        </w:tc>
        <w:tc>
          <w:tcPr>
            <w:tcW w:w="2530" w:type="dxa"/>
            <w:tcBorders>
              <w:bottom w:val="nil"/>
            </w:tcBorders>
          </w:tcPr>
          <w:p w14:paraId="176386B3" w14:textId="77777777" w:rsidR="008C4A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Kamber,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</w:tr>
      <w:tr w:rsidR="008C4A30" w14:paraId="087F6D00" w14:textId="77777777">
        <w:trPr>
          <w:trHeight w:val="254"/>
        </w:trPr>
        <w:tc>
          <w:tcPr>
            <w:tcW w:w="1702" w:type="dxa"/>
            <w:tcBorders>
              <w:top w:val="nil"/>
              <w:bottom w:val="nil"/>
            </w:tcBorders>
          </w:tcPr>
          <w:p w14:paraId="291E5744" w14:textId="084C620D" w:rsidR="008C4A30" w:rsidRDefault="008C4A30">
            <w:pPr>
              <w:pStyle w:val="TableParagraph"/>
              <w:spacing w:before="16"/>
              <w:ind w:left="175" w:right="167"/>
              <w:jc w:val="center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  <w:bottom w:val="nil"/>
            </w:tcBorders>
          </w:tcPr>
          <w:p w14:paraId="0C06A4DF" w14:textId="77777777" w:rsidR="008C4A30" w:rsidRDefault="00000000">
            <w:pPr>
              <w:pStyle w:val="TableParagraph"/>
              <w:spacing w:before="13" w:line="220" w:lineRule="exact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Tutorial</w:t>
            </w:r>
          </w:p>
        </w:tc>
        <w:tc>
          <w:tcPr>
            <w:tcW w:w="2530" w:type="dxa"/>
            <w:tcBorders>
              <w:top w:val="nil"/>
              <w:bottom w:val="nil"/>
            </w:tcBorders>
          </w:tcPr>
          <w:p w14:paraId="75EFB854" w14:textId="77777777" w:rsidR="008C4A30" w:rsidRDefault="00000000">
            <w:pPr>
              <w:pStyle w:val="TableParagraph"/>
              <w:spacing w:before="15" w:line="218" w:lineRule="exact"/>
              <w:rPr>
                <w:sz w:val="20"/>
              </w:rPr>
            </w:pP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 (2022)</w:t>
            </w:r>
          </w:p>
        </w:tc>
      </w:tr>
      <w:tr w:rsidR="008C4A30" w14:paraId="3076616E" w14:textId="77777777">
        <w:trPr>
          <w:trHeight w:val="299"/>
        </w:trPr>
        <w:tc>
          <w:tcPr>
            <w:tcW w:w="1702" w:type="dxa"/>
            <w:tcBorders>
              <w:top w:val="nil"/>
            </w:tcBorders>
          </w:tcPr>
          <w:p w14:paraId="1B853D7E" w14:textId="755A3555" w:rsidR="008C4A30" w:rsidRDefault="008C4A30">
            <w:pPr>
              <w:pStyle w:val="TableParagraph"/>
              <w:spacing w:before="2"/>
              <w:ind w:left="177" w:right="167"/>
              <w:jc w:val="center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</w:tcBorders>
          </w:tcPr>
          <w:p w14:paraId="6194CFDB" w14:textId="77777777" w:rsidR="008C4A30" w:rsidRDefault="008C4A3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30" w:type="dxa"/>
            <w:tcBorders>
              <w:top w:val="nil"/>
            </w:tcBorders>
          </w:tcPr>
          <w:p w14:paraId="24F6F088" w14:textId="77777777" w:rsidR="008C4A30" w:rsidRDefault="008C4A3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C4A30" w14:paraId="3372A408" w14:textId="77777777">
        <w:trPr>
          <w:trHeight w:val="309"/>
        </w:trPr>
        <w:tc>
          <w:tcPr>
            <w:tcW w:w="1702" w:type="dxa"/>
            <w:tcBorders>
              <w:bottom w:val="nil"/>
            </w:tcBorders>
          </w:tcPr>
          <w:p w14:paraId="4B7017C3" w14:textId="4157AC99" w:rsidR="008C4A30" w:rsidRDefault="00DF1E89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43" w:type="dxa"/>
            <w:tcBorders>
              <w:bottom w:val="nil"/>
            </w:tcBorders>
          </w:tcPr>
          <w:p w14:paraId="264C5EEB" w14:textId="141A26DE" w:rsidR="008C4A30" w:rsidRDefault="00DF1E89">
            <w:pPr>
              <w:pStyle w:val="TableParagraph"/>
              <w:rPr>
                <w:rFonts w:ascii="Arial"/>
                <w:i/>
                <w:sz w:val="20"/>
              </w:rPr>
            </w:pPr>
            <w:r w:rsidRPr="00DF1E89">
              <w:rPr>
                <w:rFonts w:ascii="Arial"/>
                <w:i/>
                <w:sz w:val="20"/>
              </w:rPr>
              <w:t>Understanding the SEMMA Methodology in Modern Data Mining</w:t>
            </w:r>
          </w:p>
        </w:tc>
        <w:tc>
          <w:tcPr>
            <w:tcW w:w="2530" w:type="dxa"/>
            <w:tcBorders>
              <w:bottom w:val="nil"/>
            </w:tcBorders>
          </w:tcPr>
          <w:p w14:paraId="5AE2375C" w14:textId="77777777" w:rsidR="008C4A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Kamber,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</w:tr>
      <w:tr w:rsidR="008C4A30" w14:paraId="6ED53FCF" w14:textId="77777777">
        <w:trPr>
          <w:trHeight w:val="253"/>
        </w:trPr>
        <w:tc>
          <w:tcPr>
            <w:tcW w:w="1702" w:type="dxa"/>
            <w:tcBorders>
              <w:top w:val="nil"/>
              <w:bottom w:val="nil"/>
            </w:tcBorders>
          </w:tcPr>
          <w:p w14:paraId="500B980E" w14:textId="7E8AC646" w:rsidR="008C4A30" w:rsidRDefault="008C4A30">
            <w:pPr>
              <w:pStyle w:val="TableParagraph"/>
              <w:spacing w:before="15"/>
              <w:ind w:left="174" w:right="167"/>
              <w:jc w:val="center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  <w:bottom w:val="nil"/>
            </w:tcBorders>
          </w:tcPr>
          <w:p w14:paraId="67D5200F" w14:textId="77777777" w:rsidR="008C4A30" w:rsidRDefault="00000000">
            <w:pPr>
              <w:pStyle w:val="TableParagraph"/>
              <w:spacing w:before="14" w:line="218" w:lineRule="exact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Tutorial</w:t>
            </w:r>
          </w:p>
        </w:tc>
        <w:tc>
          <w:tcPr>
            <w:tcW w:w="2530" w:type="dxa"/>
            <w:tcBorders>
              <w:top w:val="nil"/>
              <w:bottom w:val="nil"/>
            </w:tcBorders>
          </w:tcPr>
          <w:p w14:paraId="763BCA85" w14:textId="77777777" w:rsidR="008C4A30" w:rsidRDefault="00000000">
            <w:pPr>
              <w:pStyle w:val="TableParagraph"/>
              <w:spacing w:before="14" w:line="218" w:lineRule="exact"/>
              <w:rPr>
                <w:sz w:val="20"/>
              </w:rPr>
            </w:pP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 (2022)</w:t>
            </w:r>
          </w:p>
        </w:tc>
      </w:tr>
      <w:tr w:rsidR="008C4A30" w14:paraId="632B5D08" w14:textId="77777777">
        <w:trPr>
          <w:trHeight w:val="299"/>
        </w:trPr>
        <w:tc>
          <w:tcPr>
            <w:tcW w:w="1702" w:type="dxa"/>
            <w:tcBorders>
              <w:top w:val="nil"/>
            </w:tcBorders>
          </w:tcPr>
          <w:p w14:paraId="05FDCCD5" w14:textId="2CE574A0" w:rsidR="008C4A30" w:rsidRDefault="008C4A30">
            <w:pPr>
              <w:pStyle w:val="TableParagraph"/>
              <w:spacing w:before="2"/>
              <w:ind w:left="167" w:right="167"/>
              <w:jc w:val="center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</w:tcBorders>
          </w:tcPr>
          <w:p w14:paraId="74A7B8C1" w14:textId="77777777" w:rsidR="008C4A30" w:rsidRDefault="008C4A3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30" w:type="dxa"/>
            <w:tcBorders>
              <w:top w:val="nil"/>
            </w:tcBorders>
          </w:tcPr>
          <w:p w14:paraId="6167B8DA" w14:textId="77777777" w:rsidR="008C4A30" w:rsidRDefault="008C4A3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C4A30" w14:paraId="06C9E20D" w14:textId="77777777">
        <w:trPr>
          <w:trHeight w:val="309"/>
        </w:trPr>
        <w:tc>
          <w:tcPr>
            <w:tcW w:w="1702" w:type="dxa"/>
            <w:tcBorders>
              <w:bottom w:val="nil"/>
            </w:tcBorders>
          </w:tcPr>
          <w:p w14:paraId="119CF3F2" w14:textId="1F987904" w:rsidR="008C4A30" w:rsidRDefault="00DF1E89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43" w:type="dxa"/>
            <w:tcBorders>
              <w:bottom w:val="nil"/>
            </w:tcBorders>
          </w:tcPr>
          <w:p w14:paraId="4D473DF1" w14:textId="36359103" w:rsidR="008C4A30" w:rsidRDefault="0023261B">
            <w:pPr>
              <w:pStyle w:val="TableParagraph"/>
              <w:rPr>
                <w:rFonts w:ascii="Arial"/>
                <w:i/>
                <w:sz w:val="20"/>
              </w:rPr>
            </w:pPr>
            <w:r w:rsidRPr="0023261B">
              <w:rPr>
                <w:rFonts w:ascii="Arial"/>
                <w:i/>
                <w:sz w:val="20"/>
              </w:rPr>
              <w:t>Introduction to Data Warehousing</w:t>
            </w:r>
          </w:p>
        </w:tc>
        <w:tc>
          <w:tcPr>
            <w:tcW w:w="2530" w:type="dxa"/>
            <w:tcBorders>
              <w:bottom w:val="nil"/>
            </w:tcBorders>
          </w:tcPr>
          <w:p w14:paraId="412014C7" w14:textId="77777777" w:rsidR="008C4A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Kamber,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</w:tr>
      <w:tr w:rsidR="008C4A30" w14:paraId="51F0DF15" w14:textId="77777777">
        <w:trPr>
          <w:trHeight w:val="253"/>
        </w:trPr>
        <w:tc>
          <w:tcPr>
            <w:tcW w:w="1702" w:type="dxa"/>
            <w:tcBorders>
              <w:top w:val="nil"/>
              <w:bottom w:val="nil"/>
            </w:tcBorders>
          </w:tcPr>
          <w:p w14:paraId="09F1B257" w14:textId="4FA87D5C" w:rsidR="008C4A30" w:rsidRDefault="008C4A30">
            <w:pPr>
              <w:pStyle w:val="TableParagraph"/>
              <w:spacing w:before="15"/>
              <w:ind w:left="174" w:right="167"/>
              <w:jc w:val="center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  <w:bottom w:val="nil"/>
            </w:tcBorders>
          </w:tcPr>
          <w:p w14:paraId="18536E21" w14:textId="77777777" w:rsidR="008C4A30" w:rsidRDefault="00000000">
            <w:pPr>
              <w:pStyle w:val="TableParagraph"/>
              <w:spacing w:before="14" w:line="218" w:lineRule="exact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Tutorial</w:t>
            </w:r>
          </w:p>
        </w:tc>
        <w:tc>
          <w:tcPr>
            <w:tcW w:w="2530" w:type="dxa"/>
            <w:tcBorders>
              <w:top w:val="nil"/>
              <w:bottom w:val="nil"/>
            </w:tcBorders>
          </w:tcPr>
          <w:p w14:paraId="53B49625" w14:textId="77777777" w:rsidR="008C4A30" w:rsidRDefault="00000000">
            <w:pPr>
              <w:pStyle w:val="TableParagraph"/>
              <w:spacing w:before="14" w:line="218" w:lineRule="exact"/>
              <w:rPr>
                <w:sz w:val="20"/>
              </w:rPr>
            </w:pP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 (2022)</w:t>
            </w:r>
          </w:p>
        </w:tc>
      </w:tr>
      <w:tr w:rsidR="008C4A30" w14:paraId="4B40B7D1" w14:textId="77777777">
        <w:trPr>
          <w:trHeight w:val="299"/>
        </w:trPr>
        <w:tc>
          <w:tcPr>
            <w:tcW w:w="1702" w:type="dxa"/>
            <w:tcBorders>
              <w:top w:val="nil"/>
            </w:tcBorders>
          </w:tcPr>
          <w:p w14:paraId="20AB1A13" w14:textId="0DDE0FDC" w:rsidR="008C4A30" w:rsidRDefault="008C4A30">
            <w:pPr>
              <w:pStyle w:val="TableParagraph"/>
              <w:spacing w:before="2"/>
              <w:ind w:left="167" w:right="167"/>
              <w:jc w:val="center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</w:tcBorders>
          </w:tcPr>
          <w:p w14:paraId="5F13FE87" w14:textId="77777777" w:rsidR="008C4A30" w:rsidRDefault="008C4A3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30" w:type="dxa"/>
            <w:tcBorders>
              <w:top w:val="nil"/>
            </w:tcBorders>
          </w:tcPr>
          <w:p w14:paraId="1D1860A7" w14:textId="77777777" w:rsidR="008C4A30" w:rsidRDefault="008C4A3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C4A30" w14:paraId="1E043008" w14:textId="77777777">
        <w:trPr>
          <w:trHeight w:val="322"/>
        </w:trPr>
        <w:tc>
          <w:tcPr>
            <w:tcW w:w="1702" w:type="dxa"/>
            <w:tcBorders>
              <w:bottom w:val="nil"/>
            </w:tcBorders>
          </w:tcPr>
          <w:p w14:paraId="0CD89BE7" w14:textId="1227B8CE" w:rsidR="008C4A30" w:rsidRDefault="00DF1E89">
            <w:pPr>
              <w:pStyle w:val="TableParagraph"/>
              <w:spacing w:before="84" w:line="218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43" w:type="dxa"/>
            <w:tcBorders>
              <w:bottom w:val="nil"/>
            </w:tcBorders>
          </w:tcPr>
          <w:p w14:paraId="6CE1B1A0" w14:textId="3DFD31D2" w:rsidR="008C4A30" w:rsidRDefault="00196512">
            <w:pPr>
              <w:pStyle w:val="TableParagraph"/>
              <w:rPr>
                <w:rFonts w:ascii="Arial"/>
                <w:i/>
                <w:sz w:val="20"/>
              </w:rPr>
            </w:pPr>
            <w:r w:rsidRPr="00196512">
              <w:rPr>
                <w:rFonts w:ascii="Arial"/>
                <w:i/>
                <w:sz w:val="20"/>
              </w:rPr>
              <w:t>Modern Data Warehouse Planning and Design in the Cloud Era</w:t>
            </w:r>
          </w:p>
        </w:tc>
        <w:tc>
          <w:tcPr>
            <w:tcW w:w="2530" w:type="dxa"/>
            <w:tcBorders>
              <w:bottom w:val="nil"/>
            </w:tcBorders>
          </w:tcPr>
          <w:p w14:paraId="2968369F" w14:textId="77777777" w:rsidR="008C4A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Kamber,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</w:tr>
      <w:tr w:rsidR="008C4A30" w14:paraId="054B65A3" w14:textId="77777777">
        <w:trPr>
          <w:trHeight w:val="254"/>
        </w:trPr>
        <w:tc>
          <w:tcPr>
            <w:tcW w:w="1702" w:type="dxa"/>
            <w:tcBorders>
              <w:top w:val="nil"/>
              <w:bottom w:val="nil"/>
            </w:tcBorders>
          </w:tcPr>
          <w:p w14:paraId="21B35436" w14:textId="60A991F8" w:rsidR="008C4A30" w:rsidRDefault="008C4A30">
            <w:pPr>
              <w:pStyle w:val="TableParagraph"/>
              <w:spacing w:before="28" w:line="206" w:lineRule="exact"/>
              <w:ind w:left="174" w:right="167"/>
              <w:jc w:val="center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  <w:bottom w:val="nil"/>
            </w:tcBorders>
          </w:tcPr>
          <w:p w14:paraId="77B26305" w14:textId="77777777" w:rsidR="008C4A30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Tutorial</w:t>
            </w:r>
          </w:p>
        </w:tc>
        <w:tc>
          <w:tcPr>
            <w:tcW w:w="2530" w:type="dxa"/>
            <w:tcBorders>
              <w:top w:val="nil"/>
              <w:bottom w:val="nil"/>
            </w:tcBorders>
          </w:tcPr>
          <w:p w14:paraId="118DBAFE" w14:textId="77777777" w:rsidR="008C4A30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 (2022)</w:t>
            </w:r>
          </w:p>
        </w:tc>
      </w:tr>
      <w:tr w:rsidR="008C4A30" w14:paraId="5787EAAC" w14:textId="77777777">
        <w:trPr>
          <w:trHeight w:val="336"/>
        </w:trPr>
        <w:tc>
          <w:tcPr>
            <w:tcW w:w="1702" w:type="dxa"/>
            <w:tcBorders>
              <w:top w:val="nil"/>
            </w:tcBorders>
          </w:tcPr>
          <w:p w14:paraId="3886DD01" w14:textId="6451D2F3" w:rsidR="008C4A30" w:rsidRDefault="008C4A30">
            <w:pPr>
              <w:pStyle w:val="TableParagraph"/>
              <w:spacing w:before="13"/>
              <w:ind w:left="195" w:right="138"/>
              <w:jc w:val="center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</w:tcBorders>
          </w:tcPr>
          <w:p w14:paraId="28D95172" w14:textId="3CF0A7BB" w:rsidR="008C4A30" w:rsidRDefault="008C4A30">
            <w:pPr>
              <w:pStyle w:val="TableParagraph"/>
              <w:spacing w:before="13"/>
              <w:rPr>
                <w:sz w:val="20"/>
              </w:rPr>
            </w:pPr>
          </w:p>
        </w:tc>
        <w:tc>
          <w:tcPr>
            <w:tcW w:w="2530" w:type="dxa"/>
            <w:tcBorders>
              <w:top w:val="nil"/>
            </w:tcBorders>
          </w:tcPr>
          <w:p w14:paraId="34165356" w14:textId="77777777" w:rsidR="008C4A30" w:rsidRDefault="008C4A3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C4A30" w14:paraId="2D4AAF32" w14:textId="77777777">
        <w:trPr>
          <w:trHeight w:val="900"/>
        </w:trPr>
        <w:tc>
          <w:tcPr>
            <w:tcW w:w="1702" w:type="dxa"/>
          </w:tcPr>
          <w:p w14:paraId="2B746BE4" w14:textId="4DE477F4" w:rsidR="008C4A30" w:rsidRDefault="00196512">
            <w:pPr>
              <w:pStyle w:val="TableParagraph"/>
              <w:spacing w:before="78" w:line="278" w:lineRule="auto"/>
              <w:ind w:left="225" w:firstLine="570"/>
              <w:rPr>
                <w:sz w:val="18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543" w:type="dxa"/>
          </w:tcPr>
          <w:p w14:paraId="34EE7691" w14:textId="1EFD2A61" w:rsidR="00196512" w:rsidRDefault="00196512">
            <w:pPr>
              <w:pStyle w:val="TableParagraph"/>
              <w:spacing w:before="0"/>
              <w:rPr>
                <w:rFonts w:ascii="Arial"/>
                <w:i/>
                <w:sz w:val="20"/>
              </w:rPr>
            </w:pPr>
            <w:r w:rsidRPr="00196512">
              <w:rPr>
                <w:rFonts w:ascii="Arial"/>
                <w:i/>
                <w:sz w:val="20"/>
              </w:rPr>
              <w:t>Modern Data Warehouse Architecture and Infrastructure: Cloud and Hybrid Approaches</w:t>
            </w:r>
          </w:p>
          <w:p w14:paraId="5931CBB6" w14:textId="356D15EA" w:rsidR="008C4A30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Tutorial</w:t>
            </w:r>
          </w:p>
        </w:tc>
        <w:tc>
          <w:tcPr>
            <w:tcW w:w="2530" w:type="dxa"/>
          </w:tcPr>
          <w:p w14:paraId="6660DEA8" w14:textId="77777777" w:rsidR="008C4A30" w:rsidRDefault="00000000">
            <w:pPr>
              <w:pStyle w:val="TableParagraph"/>
              <w:spacing w:line="278" w:lineRule="auto"/>
              <w:ind w:right="360"/>
              <w:rPr>
                <w:sz w:val="20"/>
              </w:rPr>
            </w:pPr>
            <w:r>
              <w:rPr>
                <w:sz w:val="20"/>
              </w:rPr>
              <w:t>Han, J., Kamber, M., &amp;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 (2022)</w:t>
            </w:r>
          </w:p>
        </w:tc>
      </w:tr>
      <w:tr w:rsidR="008C4A30" w14:paraId="66B33E31" w14:textId="77777777">
        <w:trPr>
          <w:trHeight w:val="320"/>
        </w:trPr>
        <w:tc>
          <w:tcPr>
            <w:tcW w:w="1702" w:type="dxa"/>
            <w:tcBorders>
              <w:bottom w:val="nil"/>
            </w:tcBorders>
          </w:tcPr>
          <w:p w14:paraId="252FD4AD" w14:textId="12C0AC9A" w:rsidR="008C4A30" w:rsidRDefault="00196512">
            <w:pPr>
              <w:pStyle w:val="TableParagraph"/>
              <w:spacing w:before="59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543" w:type="dxa"/>
            <w:tcBorders>
              <w:bottom w:val="nil"/>
            </w:tcBorders>
          </w:tcPr>
          <w:p w14:paraId="36FEBD93" w14:textId="261DD44C" w:rsidR="008C4A30" w:rsidRDefault="00196512">
            <w:pPr>
              <w:pStyle w:val="TableParagraph"/>
              <w:spacing w:before="87" w:line="213" w:lineRule="exact"/>
              <w:rPr>
                <w:rFonts w:ascii="Arial"/>
                <w:i/>
                <w:sz w:val="20"/>
              </w:rPr>
            </w:pPr>
            <w:r w:rsidRPr="00196512">
              <w:rPr>
                <w:rFonts w:ascii="Arial"/>
                <w:i/>
                <w:sz w:val="20"/>
              </w:rPr>
              <w:t>Modern Data Quality Management with Talend Prep &amp; Emerging Technologies - Leveraging AI, Cloud, and Automation for Enhanced Data Quality</w:t>
            </w:r>
          </w:p>
        </w:tc>
        <w:tc>
          <w:tcPr>
            <w:tcW w:w="2530" w:type="dxa"/>
            <w:tcBorders>
              <w:bottom w:val="nil"/>
            </w:tcBorders>
          </w:tcPr>
          <w:p w14:paraId="65BB8A3D" w14:textId="77777777" w:rsidR="008C4A30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Han,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Kamber,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</w:tr>
      <w:tr w:rsidR="008C4A30" w14:paraId="35ABE84D" w14:textId="77777777">
        <w:trPr>
          <w:trHeight w:val="542"/>
        </w:trPr>
        <w:tc>
          <w:tcPr>
            <w:tcW w:w="1702" w:type="dxa"/>
            <w:tcBorders>
              <w:top w:val="nil"/>
            </w:tcBorders>
          </w:tcPr>
          <w:p w14:paraId="0565DD8F" w14:textId="714F9AE2" w:rsidR="008C4A30" w:rsidRDefault="008C4A30">
            <w:pPr>
              <w:pStyle w:val="TableParagraph"/>
              <w:spacing w:before="7" w:line="278" w:lineRule="auto"/>
              <w:ind w:left="215" w:right="211" w:firstLine="10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</w:tcBorders>
          </w:tcPr>
          <w:p w14:paraId="2FF15ED0" w14:textId="77777777" w:rsidR="008C4A30" w:rsidRDefault="00000000">
            <w:pPr>
              <w:pStyle w:val="TableParagraph"/>
              <w:spacing w:before="0" w:line="227" w:lineRule="exact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Tutorial</w:t>
            </w:r>
          </w:p>
          <w:p w14:paraId="59CF1D50" w14:textId="2FEAC81A" w:rsidR="008C4A30" w:rsidRDefault="008C4A30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530" w:type="dxa"/>
            <w:tcBorders>
              <w:top w:val="nil"/>
            </w:tcBorders>
          </w:tcPr>
          <w:p w14:paraId="79A47866" w14:textId="77777777" w:rsidR="008C4A30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(2022)</w:t>
            </w:r>
          </w:p>
        </w:tc>
      </w:tr>
      <w:tr w:rsidR="008C4A30" w14:paraId="04E42879" w14:textId="77777777">
        <w:trPr>
          <w:trHeight w:val="310"/>
        </w:trPr>
        <w:tc>
          <w:tcPr>
            <w:tcW w:w="1702" w:type="dxa"/>
            <w:tcBorders>
              <w:bottom w:val="nil"/>
            </w:tcBorders>
          </w:tcPr>
          <w:p w14:paraId="1EFBA692" w14:textId="0DD65629" w:rsidR="008C4A30" w:rsidRDefault="00196512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43" w:type="dxa"/>
            <w:tcBorders>
              <w:bottom w:val="nil"/>
            </w:tcBorders>
          </w:tcPr>
          <w:p w14:paraId="3731E54A" w14:textId="2B5C0ED8" w:rsidR="008C4A30" w:rsidRDefault="00196512">
            <w:pPr>
              <w:pStyle w:val="TableParagraph"/>
              <w:rPr>
                <w:rFonts w:ascii="Arial"/>
                <w:i/>
                <w:sz w:val="20"/>
              </w:rPr>
            </w:pPr>
            <w:r w:rsidRPr="00196512">
              <w:rPr>
                <w:rFonts w:ascii="Arial"/>
                <w:i/>
                <w:sz w:val="20"/>
              </w:rPr>
              <w:t>SAS Enterprise Miner: Imputing Missing Values File</w:t>
            </w:r>
          </w:p>
        </w:tc>
        <w:tc>
          <w:tcPr>
            <w:tcW w:w="2530" w:type="dxa"/>
            <w:tcBorders>
              <w:bottom w:val="nil"/>
            </w:tcBorders>
          </w:tcPr>
          <w:p w14:paraId="10360ED8" w14:textId="77777777" w:rsidR="008C4A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Kamber,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</w:tr>
      <w:tr w:rsidR="008C4A30" w14:paraId="40512CDA" w14:textId="77777777">
        <w:trPr>
          <w:trHeight w:val="253"/>
        </w:trPr>
        <w:tc>
          <w:tcPr>
            <w:tcW w:w="1702" w:type="dxa"/>
            <w:tcBorders>
              <w:top w:val="nil"/>
              <w:bottom w:val="nil"/>
            </w:tcBorders>
          </w:tcPr>
          <w:p w14:paraId="3FF15FAE" w14:textId="5E4DFA03" w:rsidR="008C4A30" w:rsidRDefault="008C4A30">
            <w:pPr>
              <w:pStyle w:val="TableParagraph"/>
              <w:spacing w:before="16"/>
              <w:ind w:left="174" w:right="167"/>
              <w:jc w:val="center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  <w:bottom w:val="nil"/>
            </w:tcBorders>
          </w:tcPr>
          <w:p w14:paraId="29F0791E" w14:textId="77777777" w:rsidR="008C4A30" w:rsidRDefault="00000000">
            <w:pPr>
              <w:pStyle w:val="TableParagraph"/>
              <w:spacing w:before="15" w:line="217" w:lineRule="exact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Tutorial</w:t>
            </w:r>
          </w:p>
        </w:tc>
        <w:tc>
          <w:tcPr>
            <w:tcW w:w="2530" w:type="dxa"/>
            <w:tcBorders>
              <w:top w:val="nil"/>
              <w:bottom w:val="nil"/>
            </w:tcBorders>
          </w:tcPr>
          <w:p w14:paraId="096344C0" w14:textId="77777777" w:rsidR="008C4A30" w:rsidRDefault="00000000">
            <w:pPr>
              <w:pStyle w:val="TableParagraph"/>
              <w:spacing w:before="15" w:line="217" w:lineRule="exact"/>
              <w:rPr>
                <w:sz w:val="20"/>
              </w:rPr>
            </w:pP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 (2022)</w:t>
            </w:r>
          </w:p>
        </w:tc>
      </w:tr>
      <w:tr w:rsidR="008C4A30" w14:paraId="5EE85C47" w14:textId="77777777">
        <w:trPr>
          <w:trHeight w:val="298"/>
        </w:trPr>
        <w:tc>
          <w:tcPr>
            <w:tcW w:w="1702" w:type="dxa"/>
            <w:tcBorders>
              <w:top w:val="nil"/>
            </w:tcBorders>
          </w:tcPr>
          <w:p w14:paraId="05327C65" w14:textId="707D3076" w:rsidR="008C4A30" w:rsidRDefault="008C4A30">
            <w:pPr>
              <w:pStyle w:val="TableParagraph"/>
              <w:spacing w:before="1"/>
              <w:ind w:left="167" w:right="167"/>
              <w:jc w:val="center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</w:tcBorders>
          </w:tcPr>
          <w:p w14:paraId="7CDACFF5" w14:textId="36A5F41C" w:rsidR="008C4A30" w:rsidRPr="00771098" w:rsidRDefault="00771098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771098">
              <w:rPr>
                <w:rFonts w:ascii="Times New Roman"/>
                <w:sz w:val="20"/>
                <w:szCs w:val="20"/>
              </w:rPr>
              <w:t xml:space="preserve">Individual Assignment </w:t>
            </w:r>
            <w:r w:rsidRPr="00771098">
              <w:rPr>
                <w:rFonts w:ascii="Times New Roman"/>
                <w:sz w:val="20"/>
                <w:szCs w:val="20"/>
              </w:rPr>
              <w:t>–</w:t>
            </w:r>
            <w:r w:rsidRPr="00771098">
              <w:rPr>
                <w:rFonts w:ascii="Times New Roman"/>
                <w:sz w:val="20"/>
                <w:szCs w:val="20"/>
              </w:rPr>
              <w:t xml:space="preserve"> 15 %</w:t>
            </w:r>
          </w:p>
        </w:tc>
        <w:tc>
          <w:tcPr>
            <w:tcW w:w="2530" w:type="dxa"/>
            <w:tcBorders>
              <w:top w:val="nil"/>
            </w:tcBorders>
          </w:tcPr>
          <w:p w14:paraId="7168DCB7" w14:textId="77777777" w:rsidR="008C4A30" w:rsidRDefault="008C4A3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F1E89" w14:paraId="295059B2" w14:textId="77777777">
        <w:trPr>
          <w:trHeight w:val="298"/>
        </w:trPr>
        <w:tc>
          <w:tcPr>
            <w:tcW w:w="1702" w:type="dxa"/>
            <w:tcBorders>
              <w:top w:val="nil"/>
            </w:tcBorders>
          </w:tcPr>
          <w:p w14:paraId="1BDD78D3" w14:textId="77777777" w:rsidR="00DF1E89" w:rsidRDefault="00DF1E89">
            <w:pPr>
              <w:pStyle w:val="TableParagraph"/>
              <w:spacing w:before="1"/>
              <w:ind w:left="167" w:right="167"/>
              <w:jc w:val="center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</w:tcBorders>
          </w:tcPr>
          <w:p w14:paraId="1A70EFAD" w14:textId="54361D33" w:rsidR="00DF1E89" w:rsidRPr="00196512" w:rsidRDefault="00196512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196512">
              <w:rPr>
                <w:rFonts w:ascii="Times New Roman"/>
                <w:sz w:val="20"/>
                <w:szCs w:val="20"/>
              </w:rPr>
              <w:t>Mid Semester I Break</w:t>
            </w:r>
          </w:p>
        </w:tc>
        <w:tc>
          <w:tcPr>
            <w:tcW w:w="2530" w:type="dxa"/>
            <w:tcBorders>
              <w:top w:val="nil"/>
            </w:tcBorders>
          </w:tcPr>
          <w:p w14:paraId="79A77C16" w14:textId="77777777" w:rsidR="00DF1E89" w:rsidRDefault="00DF1E8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C4A30" w14:paraId="2E87D07C" w14:textId="77777777">
        <w:trPr>
          <w:trHeight w:val="296"/>
        </w:trPr>
        <w:tc>
          <w:tcPr>
            <w:tcW w:w="1702" w:type="dxa"/>
            <w:tcBorders>
              <w:bottom w:val="nil"/>
            </w:tcBorders>
          </w:tcPr>
          <w:p w14:paraId="1328FD1E" w14:textId="21931F7B" w:rsidR="008C4A30" w:rsidRDefault="00196512">
            <w:pPr>
              <w:pStyle w:val="TableParagraph"/>
              <w:spacing w:before="68" w:line="208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43" w:type="dxa"/>
            <w:tcBorders>
              <w:bottom w:val="nil"/>
            </w:tcBorders>
          </w:tcPr>
          <w:p w14:paraId="26831BE7" w14:textId="13E696C0" w:rsidR="008C4A30" w:rsidRDefault="00196512">
            <w:pPr>
              <w:pStyle w:val="TableParagraph"/>
              <w:spacing w:line="218" w:lineRule="exact"/>
              <w:rPr>
                <w:rFonts w:ascii="Arial"/>
                <w:i/>
                <w:sz w:val="20"/>
              </w:rPr>
            </w:pPr>
            <w:r w:rsidRPr="00196512">
              <w:rPr>
                <w:rFonts w:ascii="Arial"/>
                <w:i/>
                <w:sz w:val="20"/>
              </w:rPr>
              <w:t>Continuous Assessment: Mid Term Test (10%)</w:t>
            </w:r>
          </w:p>
        </w:tc>
        <w:tc>
          <w:tcPr>
            <w:tcW w:w="2530" w:type="dxa"/>
            <w:tcBorders>
              <w:bottom w:val="nil"/>
            </w:tcBorders>
          </w:tcPr>
          <w:p w14:paraId="0ED222A5" w14:textId="77777777" w:rsidR="008C4A30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Han,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Kamber,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</w:tr>
      <w:tr w:rsidR="008C4A30" w14:paraId="0B4FF5B5" w14:textId="77777777">
        <w:trPr>
          <w:trHeight w:val="272"/>
        </w:trPr>
        <w:tc>
          <w:tcPr>
            <w:tcW w:w="1702" w:type="dxa"/>
            <w:tcBorders>
              <w:top w:val="nil"/>
              <w:bottom w:val="nil"/>
            </w:tcBorders>
          </w:tcPr>
          <w:p w14:paraId="2B55F5E5" w14:textId="285E38D4" w:rsidR="008C4A30" w:rsidRDefault="008C4A30">
            <w:pPr>
              <w:pStyle w:val="TableParagraph"/>
              <w:spacing w:before="38"/>
              <w:ind w:left="174" w:right="167"/>
              <w:jc w:val="center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  <w:bottom w:val="nil"/>
            </w:tcBorders>
          </w:tcPr>
          <w:p w14:paraId="1BC72BA9" w14:textId="5ECDF753" w:rsidR="008C4A30" w:rsidRDefault="0000000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Tutorial</w:t>
            </w:r>
          </w:p>
        </w:tc>
        <w:tc>
          <w:tcPr>
            <w:tcW w:w="2530" w:type="dxa"/>
            <w:tcBorders>
              <w:top w:val="nil"/>
              <w:bottom w:val="nil"/>
            </w:tcBorders>
          </w:tcPr>
          <w:p w14:paraId="42E2A13A" w14:textId="77777777" w:rsidR="008C4A30" w:rsidRDefault="00000000">
            <w:pPr>
              <w:pStyle w:val="TableParagraph"/>
              <w:spacing w:before="29" w:line="222" w:lineRule="exact"/>
              <w:rPr>
                <w:sz w:val="20"/>
              </w:rPr>
            </w:pP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 (2022)</w:t>
            </w:r>
          </w:p>
        </w:tc>
      </w:tr>
      <w:tr w:rsidR="008C4A30" w14:paraId="0ECD1442" w14:textId="77777777">
        <w:trPr>
          <w:trHeight w:val="311"/>
        </w:trPr>
        <w:tc>
          <w:tcPr>
            <w:tcW w:w="1702" w:type="dxa"/>
            <w:tcBorders>
              <w:top w:val="nil"/>
            </w:tcBorders>
          </w:tcPr>
          <w:p w14:paraId="1591C6BF" w14:textId="41B6DE34" w:rsidR="008C4A30" w:rsidRDefault="008C4A30">
            <w:pPr>
              <w:pStyle w:val="TableParagraph"/>
              <w:spacing w:before="6"/>
              <w:ind w:left="195" w:right="138"/>
              <w:jc w:val="center"/>
              <w:rPr>
                <w:sz w:val="18"/>
              </w:rPr>
            </w:pPr>
          </w:p>
        </w:tc>
        <w:tc>
          <w:tcPr>
            <w:tcW w:w="6543" w:type="dxa"/>
            <w:tcBorders>
              <w:top w:val="nil"/>
            </w:tcBorders>
          </w:tcPr>
          <w:p w14:paraId="14824463" w14:textId="77777777" w:rsidR="008C4A30" w:rsidRDefault="008C4A3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30" w:type="dxa"/>
            <w:tcBorders>
              <w:top w:val="nil"/>
            </w:tcBorders>
          </w:tcPr>
          <w:p w14:paraId="648649E0" w14:textId="77777777" w:rsidR="008C4A30" w:rsidRDefault="008C4A3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8C4A30" w14:paraId="2BA34573" w14:textId="77777777">
        <w:trPr>
          <w:trHeight w:val="1036"/>
        </w:trPr>
        <w:tc>
          <w:tcPr>
            <w:tcW w:w="1702" w:type="dxa"/>
          </w:tcPr>
          <w:p w14:paraId="6C8EE172" w14:textId="0D2419FD" w:rsidR="008C4A30" w:rsidRDefault="00196512">
            <w:pPr>
              <w:pStyle w:val="TableParagraph"/>
              <w:spacing w:before="144" w:line="278" w:lineRule="auto"/>
              <w:ind w:left="215" w:right="206" w:firstLine="524"/>
              <w:rPr>
                <w:sz w:val="18"/>
              </w:rPr>
            </w:pPr>
            <w:r>
              <w:rPr>
                <w:sz w:val="20"/>
              </w:rPr>
              <w:t>9</w:t>
            </w:r>
            <w:r w:rsidR="00000000">
              <w:rPr>
                <w:spacing w:val="1"/>
                <w:sz w:val="20"/>
              </w:rPr>
              <w:t xml:space="preserve"> </w:t>
            </w:r>
          </w:p>
        </w:tc>
        <w:tc>
          <w:tcPr>
            <w:tcW w:w="6543" w:type="dxa"/>
          </w:tcPr>
          <w:p w14:paraId="4DC4899A" w14:textId="7E834336" w:rsidR="00771098" w:rsidRDefault="00771098">
            <w:pPr>
              <w:pStyle w:val="TableParagraph"/>
              <w:spacing w:before="0"/>
              <w:rPr>
                <w:rFonts w:ascii="Arial"/>
                <w:i/>
                <w:sz w:val="20"/>
              </w:rPr>
            </w:pPr>
            <w:r w:rsidRPr="00771098">
              <w:rPr>
                <w:rFonts w:ascii="Arial"/>
                <w:i/>
                <w:sz w:val="20"/>
              </w:rPr>
              <w:t xml:space="preserve">Decision Trees with SAS Enterprise Miner </w:t>
            </w:r>
          </w:p>
          <w:p w14:paraId="7F90965A" w14:textId="7A0931B3" w:rsidR="008C4A30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Tutorial</w:t>
            </w:r>
          </w:p>
          <w:p w14:paraId="329145DA" w14:textId="0CB66934" w:rsidR="008C4A30" w:rsidRDefault="008C4A30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530" w:type="dxa"/>
          </w:tcPr>
          <w:p w14:paraId="0A319810" w14:textId="77777777" w:rsidR="008C4A30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sz w:val="20"/>
              </w:rPr>
              <w:t>Han, J., Kamber, M., &amp;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 (2022)</w:t>
            </w:r>
          </w:p>
        </w:tc>
      </w:tr>
    </w:tbl>
    <w:p w14:paraId="31AC29FD" w14:textId="77777777" w:rsidR="008C4A30" w:rsidRDefault="008C4A30">
      <w:pPr>
        <w:rPr>
          <w:sz w:val="20"/>
        </w:rPr>
        <w:sectPr w:rsidR="008C4A30">
          <w:pgSz w:w="11910" w:h="16840"/>
          <w:pgMar w:top="2260" w:right="440" w:bottom="1160" w:left="460" w:header="984" w:footer="972" w:gutter="0"/>
          <w:cols w:space="720"/>
        </w:sectPr>
      </w:pPr>
    </w:p>
    <w:p w14:paraId="34D3A740" w14:textId="77777777" w:rsidR="008C4A30" w:rsidRDefault="008C4A30">
      <w:pPr>
        <w:pStyle w:val="BodyText"/>
        <w:spacing w:before="10"/>
        <w:rPr>
          <w:sz w:val="2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543"/>
        <w:gridCol w:w="2530"/>
      </w:tblGrid>
      <w:tr w:rsidR="008C4A30" w14:paraId="410AD117" w14:textId="77777777">
        <w:trPr>
          <w:trHeight w:val="1146"/>
        </w:trPr>
        <w:tc>
          <w:tcPr>
            <w:tcW w:w="1702" w:type="dxa"/>
          </w:tcPr>
          <w:p w14:paraId="36C42202" w14:textId="77777777" w:rsidR="008C4A30" w:rsidRDefault="008C4A30">
            <w:pPr>
              <w:pStyle w:val="TableParagraph"/>
              <w:spacing w:before="4"/>
              <w:ind w:left="0"/>
              <w:rPr>
                <w:rFonts w:ascii="Arial"/>
                <w:b/>
                <w:sz w:val="17"/>
              </w:rPr>
            </w:pPr>
          </w:p>
          <w:p w14:paraId="1D5985D0" w14:textId="0A6C0B4F" w:rsidR="008C4A30" w:rsidRDefault="00000000">
            <w:pPr>
              <w:pStyle w:val="TableParagraph"/>
              <w:spacing w:before="1" w:line="278" w:lineRule="auto"/>
              <w:ind w:left="225" w:firstLine="514"/>
              <w:rPr>
                <w:sz w:val="18"/>
              </w:rPr>
            </w:pPr>
            <w:r>
              <w:rPr>
                <w:sz w:val="20"/>
              </w:rPr>
              <w:t>1</w:t>
            </w:r>
            <w:r w:rsidR="00771098">
              <w:rPr>
                <w:sz w:val="20"/>
              </w:rPr>
              <w:t>0</w:t>
            </w:r>
            <w:r>
              <w:rPr>
                <w:spacing w:val="1"/>
                <w:sz w:val="20"/>
              </w:rPr>
              <w:t xml:space="preserve"> </w:t>
            </w:r>
          </w:p>
        </w:tc>
        <w:tc>
          <w:tcPr>
            <w:tcW w:w="6543" w:type="dxa"/>
          </w:tcPr>
          <w:p w14:paraId="71FF3279" w14:textId="75944852" w:rsidR="00771098" w:rsidRDefault="00771098">
            <w:pPr>
              <w:pStyle w:val="TableParagraph"/>
              <w:spacing w:before="36"/>
              <w:rPr>
                <w:rFonts w:ascii="Arial"/>
                <w:i/>
                <w:sz w:val="20"/>
              </w:rPr>
            </w:pPr>
            <w:r w:rsidRPr="00771098">
              <w:rPr>
                <w:rFonts w:ascii="Arial"/>
                <w:i/>
                <w:sz w:val="20"/>
              </w:rPr>
              <w:t xml:space="preserve">Association Rule </w:t>
            </w:r>
          </w:p>
          <w:p w14:paraId="5D758011" w14:textId="02C59C06" w:rsidR="008C4A30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Tutorial</w:t>
            </w:r>
          </w:p>
          <w:p w14:paraId="5BBB7FE8" w14:textId="26CC32CD" w:rsidR="008C4A30" w:rsidRDefault="008C4A30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530" w:type="dxa"/>
          </w:tcPr>
          <w:p w14:paraId="4326C2C5" w14:textId="77777777" w:rsidR="008C4A30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sz w:val="20"/>
              </w:rPr>
              <w:t>Han, J., Kamber, M., &amp;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 (2022)</w:t>
            </w:r>
          </w:p>
        </w:tc>
      </w:tr>
      <w:tr w:rsidR="008C4A30" w14:paraId="1A2D9B46" w14:textId="77777777">
        <w:trPr>
          <w:trHeight w:val="1107"/>
        </w:trPr>
        <w:tc>
          <w:tcPr>
            <w:tcW w:w="1702" w:type="dxa"/>
          </w:tcPr>
          <w:p w14:paraId="57042ACF" w14:textId="77777777" w:rsidR="008C4A30" w:rsidRDefault="008C4A30">
            <w:pPr>
              <w:pStyle w:val="TableParagraph"/>
              <w:spacing w:before="9"/>
              <w:ind w:left="0"/>
              <w:rPr>
                <w:rFonts w:ascii="Arial"/>
                <w:b/>
                <w:sz w:val="15"/>
              </w:rPr>
            </w:pPr>
          </w:p>
          <w:p w14:paraId="55EB1DAA" w14:textId="5378C8EF" w:rsidR="008C4A30" w:rsidRDefault="00000000">
            <w:pPr>
              <w:pStyle w:val="TableParagraph"/>
              <w:spacing w:before="1" w:line="278" w:lineRule="auto"/>
              <w:ind w:left="225" w:firstLine="514"/>
              <w:rPr>
                <w:sz w:val="18"/>
              </w:rPr>
            </w:pPr>
            <w:r>
              <w:rPr>
                <w:sz w:val="20"/>
              </w:rPr>
              <w:t>1</w:t>
            </w:r>
            <w:r w:rsidR="00771098"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 xml:space="preserve"> </w:t>
            </w:r>
          </w:p>
        </w:tc>
        <w:tc>
          <w:tcPr>
            <w:tcW w:w="6543" w:type="dxa"/>
          </w:tcPr>
          <w:p w14:paraId="341B0E0F" w14:textId="436590A8" w:rsidR="00771098" w:rsidRDefault="00771098" w:rsidP="00771098">
            <w:pPr>
              <w:pStyle w:val="TableParagraph"/>
              <w:spacing w:before="0"/>
              <w:ind w:left="0"/>
              <w:rPr>
                <w:rFonts w:ascii="Arial"/>
                <w:i/>
                <w:sz w:val="20"/>
              </w:rPr>
            </w:pPr>
            <w:r w:rsidRPr="00771098">
              <w:rPr>
                <w:rFonts w:ascii="Arial"/>
                <w:i/>
                <w:sz w:val="20"/>
              </w:rPr>
              <w:t xml:space="preserve"> Sequence Analysis with SAS Enterprise Miner </w:t>
            </w:r>
          </w:p>
          <w:p w14:paraId="58EB42A5" w14:textId="54A76002" w:rsidR="008C4A30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Tutorial</w:t>
            </w:r>
          </w:p>
          <w:p w14:paraId="4B8F7242" w14:textId="664030D0" w:rsidR="008C4A30" w:rsidRDefault="008C4A30" w:rsidP="00771098">
            <w:pPr>
              <w:pStyle w:val="TableParagraph"/>
              <w:spacing w:before="36"/>
              <w:rPr>
                <w:sz w:val="20"/>
              </w:rPr>
            </w:pPr>
          </w:p>
        </w:tc>
        <w:tc>
          <w:tcPr>
            <w:tcW w:w="2530" w:type="dxa"/>
          </w:tcPr>
          <w:p w14:paraId="591F2079" w14:textId="77777777" w:rsidR="008C4A30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sz w:val="20"/>
              </w:rPr>
              <w:t>Han, J., Kamber, M., &amp;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 (2022)</w:t>
            </w:r>
          </w:p>
        </w:tc>
      </w:tr>
      <w:tr w:rsidR="008C4A30" w14:paraId="17542EAE" w14:textId="77777777">
        <w:trPr>
          <w:trHeight w:val="1035"/>
        </w:trPr>
        <w:tc>
          <w:tcPr>
            <w:tcW w:w="1702" w:type="dxa"/>
          </w:tcPr>
          <w:p w14:paraId="62AA93AF" w14:textId="5BC1658B" w:rsidR="008C4A30" w:rsidRDefault="00000000">
            <w:pPr>
              <w:pStyle w:val="TableParagraph"/>
              <w:spacing w:before="146" w:line="278" w:lineRule="auto"/>
              <w:ind w:left="215" w:right="206" w:firstLine="524"/>
              <w:rPr>
                <w:sz w:val="18"/>
              </w:rPr>
            </w:pPr>
            <w:r>
              <w:rPr>
                <w:sz w:val="20"/>
              </w:rPr>
              <w:t>1</w:t>
            </w:r>
            <w:r w:rsidR="00771098"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</w:p>
        </w:tc>
        <w:tc>
          <w:tcPr>
            <w:tcW w:w="6543" w:type="dxa"/>
          </w:tcPr>
          <w:p w14:paraId="750FC23D" w14:textId="2A6B6157" w:rsidR="00771098" w:rsidRDefault="00771098">
            <w:pPr>
              <w:pStyle w:val="TableParagraph"/>
              <w:spacing w:before="0"/>
              <w:rPr>
                <w:rFonts w:ascii="Arial"/>
                <w:i/>
                <w:sz w:val="20"/>
              </w:rPr>
            </w:pPr>
            <w:r w:rsidRPr="00771098">
              <w:rPr>
                <w:rFonts w:ascii="Arial"/>
                <w:i/>
                <w:sz w:val="20"/>
              </w:rPr>
              <w:t xml:space="preserve">Time-series Clustering </w:t>
            </w:r>
          </w:p>
          <w:p w14:paraId="5CD6752A" w14:textId="2A6B6509" w:rsidR="008C4A30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Tutorial</w:t>
            </w:r>
          </w:p>
          <w:p w14:paraId="4DDB2C85" w14:textId="479D78D9" w:rsidR="008C4A30" w:rsidRDefault="008C4A30" w:rsidP="007710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530" w:type="dxa"/>
          </w:tcPr>
          <w:p w14:paraId="6C47BE15" w14:textId="77777777" w:rsidR="008C4A30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sz w:val="20"/>
              </w:rPr>
              <w:t>Han, J., Kamber, M., &amp;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 (2022)</w:t>
            </w:r>
          </w:p>
        </w:tc>
      </w:tr>
      <w:tr w:rsidR="00771098" w14:paraId="0D92C632" w14:textId="77777777">
        <w:trPr>
          <w:trHeight w:val="1035"/>
        </w:trPr>
        <w:tc>
          <w:tcPr>
            <w:tcW w:w="1702" w:type="dxa"/>
          </w:tcPr>
          <w:p w14:paraId="351A0A9C" w14:textId="2EF04AF8" w:rsidR="00771098" w:rsidRDefault="00771098">
            <w:pPr>
              <w:pStyle w:val="TableParagraph"/>
              <w:spacing w:before="146" w:line="278" w:lineRule="auto"/>
              <w:ind w:left="215" w:right="206" w:firstLine="52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543" w:type="dxa"/>
          </w:tcPr>
          <w:p w14:paraId="2C3CF06B" w14:textId="4391CC50" w:rsidR="00771098" w:rsidRDefault="00771098">
            <w:pPr>
              <w:pStyle w:val="TableParagraph"/>
              <w:rPr>
                <w:rFonts w:ascii="Arial"/>
                <w:i/>
                <w:sz w:val="20"/>
              </w:rPr>
            </w:pPr>
            <w:r w:rsidRPr="00771098">
              <w:rPr>
                <w:rFonts w:ascii="Arial"/>
                <w:i/>
                <w:sz w:val="20"/>
              </w:rPr>
              <w:t xml:space="preserve">DBSCAN (Density-Based Spatial Clustering of Applications with Noise) </w:t>
            </w:r>
          </w:p>
          <w:p w14:paraId="4315CF2C" w14:textId="3570320D" w:rsidR="00771098" w:rsidRDefault="00771098">
            <w:pPr>
              <w:pStyle w:val="TableParagraph"/>
              <w:rPr>
                <w:rFonts w:ascii="Arial"/>
                <w:i/>
                <w:sz w:val="20"/>
              </w:rPr>
            </w:pPr>
            <w:r w:rsidRPr="00771098">
              <w:rPr>
                <w:rFonts w:ascii="Arial"/>
                <w:i/>
                <w:sz w:val="20"/>
              </w:rPr>
              <w:t>Lecture / Tutorial</w:t>
            </w:r>
          </w:p>
        </w:tc>
        <w:tc>
          <w:tcPr>
            <w:tcW w:w="2530" w:type="dxa"/>
          </w:tcPr>
          <w:p w14:paraId="36B9B648" w14:textId="42DB7BFA" w:rsidR="00771098" w:rsidRDefault="00771098">
            <w:pPr>
              <w:pStyle w:val="TableParagraph"/>
              <w:ind w:right="360"/>
              <w:rPr>
                <w:sz w:val="20"/>
              </w:rPr>
            </w:pPr>
            <w:r>
              <w:rPr>
                <w:sz w:val="20"/>
              </w:rPr>
              <w:t>Han, J., Kamber, M., &amp;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 (2022)</w:t>
            </w:r>
          </w:p>
        </w:tc>
      </w:tr>
      <w:tr w:rsidR="008C4A30" w14:paraId="6C0DBB02" w14:textId="77777777">
        <w:trPr>
          <w:trHeight w:val="862"/>
        </w:trPr>
        <w:tc>
          <w:tcPr>
            <w:tcW w:w="1702" w:type="dxa"/>
          </w:tcPr>
          <w:p w14:paraId="138F9737" w14:textId="256174D7" w:rsidR="008C4A30" w:rsidRDefault="00000000">
            <w:pPr>
              <w:pStyle w:val="TableParagraph"/>
              <w:spacing w:line="278" w:lineRule="auto"/>
              <w:ind w:left="225" w:firstLine="514"/>
              <w:rPr>
                <w:sz w:val="18"/>
              </w:rPr>
            </w:pPr>
            <w:r>
              <w:rPr>
                <w:sz w:val="20"/>
              </w:rPr>
              <w:t>14</w:t>
            </w:r>
            <w:r>
              <w:rPr>
                <w:spacing w:val="1"/>
                <w:sz w:val="20"/>
              </w:rPr>
              <w:t xml:space="preserve"> </w:t>
            </w:r>
          </w:p>
        </w:tc>
        <w:tc>
          <w:tcPr>
            <w:tcW w:w="6543" w:type="dxa"/>
          </w:tcPr>
          <w:p w14:paraId="402DD68D" w14:textId="1C5366CC" w:rsidR="00771098" w:rsidRDefault="00771098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Revision</w:t>
            </w:r>
          </w:p>
          <w:p w14:paraId="5E7F9278" w14:textId="77777777" w:rsidR="008C4A30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Tutorial</w:t>
            </w:r>
          </w:p>
          <w:p w14:paraId="1539D05C" w14:textId="76BD352A" w:rsidR="00771098" w:rsidRDefault="00771098">
            <w:pPr>
              <w:pStyle w:val="TableParagraph"/>
              <w:spacing w:before="0"/>
              <w:rPr>
                <w:sz w:val="20"/>
              </w:rPr>
            </w:pPr>
            <w:r w:rsidRPr="00771098">
              <w:rPr>
                <w:sz w:val="20"/>
              </w:rPr>
              <w:t>Group Project – 25% (Week 14)</w:t>
            </w:r>
          </w:p>
        </w:tc>
        <w:tc>
          <w:tcPr>
            <w:tcW w:w="2530" w:type="dxa"/>
          </w:tcPr>
          <w:p w14:paraId="65FB12D1" w14:textId="77777777" w:rsidR="008C4A30" w:rsidRDefault="00000000">
            <w:pPr>
              <w:pStyle w:val="TableParagraph"/>
              <w:spacing w:line="278" w:lineRule="auto"/>
              <w:ind w:right="360"/>
              <w:rPr>
                <w:sz w:val="20"/>
              </w:rPr>
            </w:pPr>
            <w:r>
              <w:rPr>
                <w:sz w:val="20"/>
              </w:rPr>
              <w:t>Han, J., Kamber, M., &amp;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H. (2022)</w:t>
            </w:r>
          </w:p>
        </w:tc>
      </w:tr>
    </w:tbl>
    <w:p w14:paraId="65CC28D2" w14:textId="77777777" w:rsidR="003279D7" w:rsidRDefault="003279D7"/>
    <w:sectPr w:rsidR="003279D7">
      <w:pgSz w:w="11910" w:h="16840"/>
      <w:pgMar w:top="2260" w:right="440" w:bottom="1160" w:left="460" w:header="984" w:footer="9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0CB68" w14:textId="77777777" w:rsidR="003279D7" w:rsidRDefault="003279D7">
      <w:r>
        <w:separator/>
      </w:r>
    </w:p>
  </w:endnote>
  <w:endnote w:type="continuationSeparator" w:id="0">
    <w:p w14:paraId="03370AA0" w14:textId="77777777" w:rsidR="003279D7" w:rsidRDefault="00327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6B902" w14:textId="77777777" w:rsidR="008C4A30" w:rsidRDefault="00000000">
    <w:pPr>
      <w:pStyle w:val="BodyText"/>
      <w:spacing w:line="14" w:lineRule="auto"/>
      <w:rPr>
        <w:b w:val="0"/>
      </w:rPr>
    </w:pPr>
    <w:r>
      <w:pict w14:anchorId="0B6ECF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782.3pt;width:125.4pt;height:13.2pt;z-index:-15973376;mso-position-horizontal-relative:page;mso-position-vertical-relative:page" filled="f" stroked="f">
          <v:textbox inset="0,0,0,0">
            <w:txbxContent>
              <w:p w14:paraId="0CC2778B" w14:textId="77777777" w:rsidR="008C4A30" w:rsidRDefault="0000000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UM-PT01-MQF-BR006-S00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7AE19" w14:textId="77777777" w:rsidR="003279D7" w:rsidRDefault="003279D7">
      <w:r>
        <w:separator/>
      </w:r>
    </w:p>
  </w:footnote>
  <w:footnote w:type="continuationSeparator" w:id="0">
    <w:p w14:paraId="49836AE9" w14:textId="77777777" w:rsidR="003279D7" w:rsidRDefault="00327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20E4" w14:textId="77777777" w:rsidR="008C4A30" w:rsidRDefault="00000000">
    <w:pPr>
      <w:pStyle w:val="BodyText"/>
      <w:spacing w:line="14" w:lineRule="auto"/>
      <w:rPr>
        <w:b w:val="0"/>
      </w:rPr>
    </w:pPr>
    <w:r>
      <w:pict w14:anchorId="5F99652E">
        <v:group id="_x0000_s1027" style="position:absolute;margin-left:28.6pt;margin-top:49.2pt;width:533.3pt;height:64.45pt;z-index:-15974400;mso-position-horizontal-relative:page;mso-position-vertical-relative:page" coordorigin="572,984" coordsize="10666,1289">
          <v:shape id="_x0000_s1029" style="position:absolute;left:572;top:984;width:10666;height:1289" coordorigin="572,984" coordsize="10666,1289" o:spt="100" adj="0,,0" path="m3752,984r-3170,l572,984r,10l572,994r,1268l572,2272r10,l3752,2272r,-10l582,2262r,-1268l3752,994r,-10xm11238,984r-10,l11228,984r,10l11228,2262r-7465,l3763,994r7465,l11228,984r-7465,l3753,984r,10l3753,994r,1268l3753,2272r10,l11228,2272r,l11238,2272r,-10l11238,994r,l11238,984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590;top:1104;width:3038;height:1048">
            <v:imagedata r:id="rId1" o:title=""/>
          </v:shape>
          <w10:wrap anchorx="page" anchory="page"/>
        </v:group>
      </w:pict>
    </w:r>
    <w:r>
      <w:pict w14:anchorId="1ACB7C5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96.15pt;margin-top:67.05pt;width:357.1pt;height:29.25pt;z-index:-15973888;mso-position-horizontal-relative:page;mso-position-vertical-relative:page" filled="f" stroked="f">
          <v:textbox inset="0,0,0,0">
            <w:txbxContent>
              <w:p w14:paraId="3525F6E3" w14:textId="77777777" w:rsidR="008C4A30" w:rsidRDefault="00000000">
                <w:pPr>
                  <w:spacing w:before="12"/>
                  <w:ind w:left="3" w:right="3"/>
                  <w:jc w:val="center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MAKLUMAT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KURSUS</w:t>
                </w:r>
                <w:r>
                  <w:rPr>
                    <w:rFonts w:ascii="Arial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UNTUK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SEMESTER/PENGGAL</w:t>
                </w:r>
                <w:r>
                  <w:rPr>
                    <w:rFonts w:ascii="Arial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SEMASA</w:t>
                </w:r>
              </w:p>
              <w:p w14:paraId="0C7D2408" w14:textId="77777777" w:rsidR="008C4A30" w:rsidRDefault="00000000">
                <w:pPr>
                  <w:ind w:left="3" w:right="3"/>
                  <w:jc w:val="center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sz w:val="24"/>
                  </w:rPr>
                  <w:t>COURSE</w:t>
                </w:r>
                <w:r>
                  <w:rPr>
                    <w:rFonts w:ascii="Arial"/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4"/>
                  </w:rPr>
                  <w:t>INFORMATION</w:t>
                </w:r>
                <w:r>
                  <w:rPr>
                    <w:rFonts w:ascii="Arial"/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4"/>
                  </w:rPr>
                  <w:t>FOR</w:t>
                </w:r>
                <w:r>
                  <w:rPr>
                    <w:rFonts w:ascii="Arial"/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4"/>
                  </w:rPr>
                  <w:t>CURRENT</w:t>
                </w:r>
                <w:r>
                  <w:rPr>
                    <w:rFonts w:ascii="Arial"/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4"/>
                  </w:rPr>
                  <w:t>SEMESTER/TERM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4334C"/>
    <w:multiLevelType w:val="hybridMultilevel"/>
    <w:tmpl w:val="58FAE4AC"/>
    <w:lvl w:ilvl="0" w:tplc="33300D12">
      <w:start w:val="1"/>
      <w:numFmt w:val="decimal"/>
      <w:lvlText w:val="%1."/>
      <w:lvlJc w:val="left"/>
      <w:pPr>
        <w:ind w:left="491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BF82877E">
      <w:numFmt w:val="bullet"/>
      <w:lvlText w:val="•"/>
      <w:lvlJc w:val="left"/>
      <w:pPr>
        <w:ind w:left="1176" w:hanging="361"/>
      </w:pPr>
      <w:rPr>
        <w:rFonts w:hint="default"/>
        <w:lang w:val="en-US" w:eastAsia="en-US" w:bidi="ar-SA"/>
      </w:rPr>
    </w:lvl>
    <w:lvl w:ilvl="2" w:tplc="693A3CC0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3" w:tplc="18F4BC12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4" w:tplc="AB9CF8C4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5" w:tplc="0F0CAF5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4D1A678E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ar-SA"/>
      </w:rPr>
    </w:lvl>
    <w:lvl w:ilvl="7" w:tplc="0D780468"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8" w:tplc="86BAFEA0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7C5BB2"/>
    <w:multiLevelType w:val="hybridMultilevel"/>
    <w:tmpl w:val="F70AE7EE"/>
    <w:lvl w:ilvl="0" w:tplc="33665DB8">
      <w:numFmt w:val="bullet"/>
      <w:lvlText w:val=""/>
      <w:lvlJc w:val="left"/>
      <w:pPr>
        <w:ind w:left="681" w:hanging="282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A069DBE">
      <w:numFmt w:val="bullet"/>
      <w:lvlText w:val="•"/>
      <w:lvlJc w:val="left"/>
      <w:pPr>
        <w:ind w:left="1338" w:hanging="282"/>
      </w:pPr>
      <w:rPr>
        <w:rFonts w:hint="default"/>
        <w:lang w:val="en-US" w:eastAsia="en-US" w:bidi="ar-SA"/>
      </w:rPr>
    </w:lvl>
    <w:lvl w:ilvl="2" w:tplc="24DECD8A">
      <w:numFmt w:val="bullet"/>
      <w:lvlText w:val="•"/>
      <w:lvlJc w:val="left"/>
      <w:pPr>
        <w:ind w:left="1996" w:hanging="282"/>
      </w:pPr>
      <w:rPr>
        <w:rFonts w:hint="default"/>
        <w:lang w:val="en-US" w:eastAsia="en-US" w:bidi="ar-SA"/>
      </w:rPr>
    </w:lvl>
    <w:lvl w:ilvl="3" w:tplc="C29C7ADE">
      <w:numFmt w:val="bullet"/>
      <w:lvlText w:val="•"/>
      <w:lvlJc w:val="left"/>
      <w:pPr>
        <w:ind w:left="2654" w:hanging="282"/>
      </w:pPr>
      <w:rPr>
        <w:rFonts w:hint="default"/>
        <w:lang w:val="en-US" w:eastAsia="en-US" w:bidi="ar-SA"/>
      </w:rPr>
    </w:lvl>
    <w:lvl w:ilvl="4" w:tplc="034AB046">
      <w:numFmt w:val="bullet"/>
      <w:lvlText w:val="•"/>
      <w:lvlJc w:val="left"/>
      <w:pPr>
        <w:ind w:left="3312" w:hanging="282"/>
      </w:pPr>
      <w:rPr>
        <w:rFonts w:hint="default"/>
        <w:lang w:val="en-US" w:eastAsia="en-US" w:bidi="ar-SA"/>
      </w:rPr>
    </w:lvl>
    <w:lvl w:ilvl="5" w:tplc="14901628">
      <w:numFmt w:val="bullet"/>
      <w:lvlText w:val="•"/>
      <w:lvlJc w:val="left"/>
      <w:pPr>
        <w:ind w:left="3970" w:hanging="282"/>
      </w:pPr>
      <w:rPr>
        <w:rFonts w:hint="default"/>
        <w:lang w:val="en-US" w:eastAsia="en-US" w:bidi="ar-SA"/>
      </w:rPr>
    </w:lvl>
    <w:lvl w:ilvl="6" w:tplc="485C5A5C">
      <w:numFmt w:val="bullet"/>
      <w:lvlText w:val="•"/>
      <w:lvlJc w:val="left"/>
      <w:pPr>
        <w:ind w:left="4628" w:hanging="282"/>
      </w:pPr>
      <w:rPr>
        <w:rFonts w:hint="default"/>
        <w:lang w:val="en-US" w:eastAsia="en-US" w:bidi="ar-SA"/>
      </w:rPr>
    </w:lvl>
    <w:lvl w:ilvl="7" w:tplc="0602D056">
      <w:numFmt w:val="bullet"/>
      <w:lvlText w:val="•"/>
      <w:lvlJc w:val="left"/>
      <w:pPr>
        <w:ind w:left="5286" w:hanging="282"/>
      </w:pPr>
      <w:rPr>
        <w:rFonts w:hint="default"/>
        <w:lang w:val="en-US" w:eastAsia="en-US" w:bidi="ar-SA"/>
      </w:rPr>
    </w:lvl>
    <w:lvl w:ilvl="8" w:tplc="121C30F2">
      <w:numFmt w:val="bullet"/>
      <w:lvlText w:val="•"/>
      <w:lvlJc w:val="left"/>
      <w:pPr>
        <w:ind w:left="5944" w:hanging="282"/>
      </w:pPr>
      <w:rPr>
        <w:rFonts w:hint="default"/>
        <w:lang w:val="en-US" w:eastAsia="en-US" w:bidi="ar-SA"/>
      </w:rPr>
    </w:lvl>
  </w:abstractNum>
  <w:abstractNum w:abstractNumId="2" w15:restartNumberingAfterBreak="0">
    <w:nsid w:val="28D51F02"/>
    <w:multiLevelType w:val="hybridMultilevel"/>
    <w:tmpl w:val="9F727446"/>
    <w:lvl w:ilvl="0" w:tplc="2318D834">
      <w:numFmt w:val="bullet"/>
      <w:lvlText w:val="-"/>
      <w:lvlJc w:val="left"/>
      <w:pPr>
        <w:ind w:left="237" w:hanging="123"/>
      </w:pPr>
      <w:rPr>
        <w:rFonts w:ascii="Arial MT" w:eastAsia="Arial MT" w:hAnsi="Arial MT" w:cs="Arial MT" w:hint="default"/>
        <w:color w:val="4F81BC"/>
        <w:w w:val="99"/>
        <w:sz w:val="20"/>
        <w:szCs w:val="20"/>
        <w:lang w:val="en-US" w:eastAsia="en-US" w:bidi="ar-SA"/>
      </w:rPr>
    </w:lvl>
    <w:lvl w:ilvl="1" w:tplc="03AEA33C">
      <w:numFmt w:val="bullet"/>
      <w:lvlText w:val="•"/>
      <w:lvlJc w:val="left"/>
      <w:pPr>
        <w:ind w:left="942" w:hanging="123"/>
      </w:pPr>
      <w:rPr>
        <w:rFonts w:hint="default"/>
        <w:lang w:val="en-US" w:eastAsia="en-US" w:bidi="ar-SA"/>
      </w:rPr>
    </w:lvl>
    <w:lvl w:ilvl="2" w:tplc="AD3079BE">
      <w:numFmt w:val="bullet"/>
      <w:lvlText w:val="•"/>
      <w:lvlJc w:val="left"/>
      <w:pPr>
        <w:ind w:left="1644" w:hanging="123"/>
      </w:pPr>
      <w:rPr>
        <w:rFonts w:hint="default"/>
        <w:lang w:val="en-US" w:eastAsia="en-US" w:bidi="ar-SA"/>
      </w:rPr>
    </w:lvl>
    <w:lvl w:ilvl="3" w:tplc="14F2CE4A">
      <w:numFmt w:val="bullet"/>
      <w:lvlText w:val="•"/>
      <w:lvlJc w:val="left"/>
      <w:pPr>
        <w:ind w:left="2346" w:hanging="123"/>
      </w:pPr>
      <w:rPr>
        <w:rFonts w:hint="default"/>
        <w:lang w:val="en-US" w:eastAsia="en-US" w:bidi="ar-SA"/>
      </w:rPr>
    </w:lvl>
    <w:lvl w:ilvl="4" w:tplc="7B1431B0">
      <w:numFmt w:val="bullet"/>
      <w:lvlText w:val="•"/>
      <w:lvlJc w:val="left"/>
      <w:pPr>
        <w:ind w:left="3048" w:hanging="123"/>
      </w:pPr>
      <w:rPr>
        <w:rFonts w:hint="default"/>
        <w:lang w:val="en-US" w:eastAsia="en-US" w:bidi="ar-SA"/>
      </w:rPr>
    </w:lvl>
    <w:lvl w:ilvl="5" w:tplc="7A129DEA">
      <w:numFmt w:val="bullet"/>
      <w:lvlText w:val="•"/>
      <w:lvlJc w:val="left"/>
      <w:pPr>
        <w:ind w:left="3750" w:hanging="123"/>
      </w:pPr>
      <w:rPr>
        <w:rFonts w:hint="default"/>
        <w:lang w:val="en-US" w:eastAsia="en-US" w:bidi="ar-SA"/>
      </w:rPr>
    </w:lvl>
    <w:lvl w:ilvl="6" w:tplc="819E2C06">
      <w:numFmt w:val="bullet"/>
      <w:lvlText w:val="•"/>
      <w:lvlJc w:val="left"/>
      <w:pPr>
        <w:ind w:left="4452" w:hanging="123"/>
      </w:pPr>
      <w:rPr>
        <w:rFonts w:hint="default"/>
        <w:lang w:val="en-US" w:eastAsia="en-US" w:bidi="ar-SA"/>
      </w:rPr>
    </w:lvl>
    <w:lvl w:ilvl="7" w:tplc="568CCC0E">
      <w:numFmt w:val="bullet"/>
      <w:lvlText w:val="•"/>
      <w:lvlJc w:val="left"/>
      <w:pPr>
        <w:ind w:left="5154" w:hanging="123"/>
      </w:pPr>
      <w:rPr>
        <w:rFonts w:hint="default"/>
        <w:lang w:val="en-US" w:eastAsia="en-US" w:bidi="ar-SA"/>
      </w:rPr>
    </w:lvl>
    <w:lvl w:ilvl="8" w:tplc="D1AC342A">
      <w:numFmt w:val="bullet"/>
      <w:lvlText w:val="•"/>
      <w:lvlJc w:val="left"/>
      <w:pPr>
        <w:ind w:left="5856" w:hanging="123"/>
      </w:pPr>
      <w:rPr>
        <w:rFonts w:hint="default"/>
        <w:lang w:val="en-US" w:eastAsia="en-US" w:bidi="ar-SA"/>
      </w:rPr>
    </w:lvl>
  </w:abstractNum>
  <w:abstractNum w:abstractNumId="3" w15:restartNumberingAfterBreak="0">
    <w:nsid w:val="77804A07"/>
    <w:multiLevelType w:val="hybridMultilevel"/>
    <w:tmpl w:val="722698CE"/>
    <w:lvl w:ilvl="0" w:tplc="9D160044">
      <w:numFmt w:val="bullet"/>
      <w:lvlText w:val=""/>
      <w:lvlJc w:val="left"/>
      <w:pPr>
        <w:ind w:left="681" w:hanging="282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94CBC48">
      <w:numFmt w:val="bullet"/>
      <w:lvlText w:val="•"/>
      <w:lvlJc w:val="left"/>
      <w:pPr>
        <w:ind w:left="1338" w:hanging="282"/>
      </w:pPr>
      <w:rPr>
        <w:rFonts w:hint="default"/>
        <w:lang w:val="en-US" w:eastAsia="en-US" w:bidi="ar-SA"/>
      </w:rPr>
    </w:lvl>
    <w:lvl w:ilvl="2" w:tplc="A4FE529A">
      <w:numFmt w:val="bullet"/>
      <w:lvlText w:val="•"/>
      <w:lvlJc w:val="left"/>
      <w:pPr>
        <w:ind w:left="1996" w:hanging="282"/>
      </w:pPr>
      <w:rPr>
        <w:rFonts w:hint="default"/>
        <w:lang w:val="en-US" w:eastAsia="en-US" w:bidi="ar-SA"/>
      </w:rPr>
    </w:lvl>
    <w:lvl w:ilvl="3" w:tplc="51AE16EE">
      <w:numFmt w:val="bullet"/>
      <w:lvlText w:val="•"/>
      <w:lvlJc w:val="left"/>
      <w:pPr>
        <w:ind w:left="2654" w:hanging="282"/>
      </w:pPr>
      <w:rPr>
        <w:rFonts w:hint="default"/>
        <w:lang w:val="en-US" w:eastAsia="en-US" w:bidi="ar-SA"/>
      </w:rPr>
    </w:lvl>
    <w:lvl w:ilvl="4" w:tplc="09B491E4">
      <w:numFmt w:val="bullet"/>
      <w:lvlText w:val="•"/>
      <w:lvlJc w:val="left"/>
      <w:pPr>
        <w:ind w:left="3312" w:hanging="282"/>
      </w:pPr>
      <w:rPr>
        <w:rFonts w:hint="default"/>
        <w:lang w:val="en-US" w:eastAsia="en-US" w:bidi="ar-SA"/>
      </w:rPr>
    </w:lvl>
    <w:lvl w:ilvl="5" w:tplc="6E3A48AA">
      <w:numFmt w:val="bullet"/>
      <w:lvlText w:val="•"/>
      <w:lvlJc w:val="left"/>
      <w:pPr>
        <w:ind w:left="3970" w:hanging="282"/>
      </w:pPr>
      <w:rPr>
        <w:rFonts w:hint="default"/>
        <w:lang w:val="en-US" w:eastAsia="en-US" w:bidi="ar-SA"/>
      </w:rPr>
    </w:lvl>
    <w:lvl w:ilvl="6" w:tplc="04160B10">
      <w:numFmt w:val="bullet"/>
      <w:lvlText w:val="•"/>
      <w:lvlJc w:val="left"/>
      <w:pPr>
        <w:ind w:left="4628" w:hanging="282"/>
      </w:pPr>
      <w:rPr>
        <w:rFonts w:hint="default"/>
        <w:lang w:val="en-US" w:eastAsia="en-US" w:bidi="ar-SA"/>
      </w:rPr>
    </w:lvl>
    <w:lvl w:ilvl="7" w:tplc="EA0C81FC">
      <w:numFmt w:val="bullet"/>
      <w:lvlText w:val="•"/>
      <w:lvlJc w:val="left"/>
      <w:pPr>
        <w:ind w:left="5286" w:hanging="282"/>
      </w:pPr>
      <w:rPr>
        <w:rFonts w:hint="default"/>
        <w:lang w:val="en-US" w:eastAsia="en-US" w:bidi="ar-SA"/>
      </w:rPr>
    </w:lvl>
    <w:lvl w:ilvl="8" w:tplc="11E82F5A">
      <w:numFmt w:val="bullet"/>
      <w:lvlText w:val="•"/>
      <w:lvlJc w:val="left"/>
      <w:pPr>
        <w:ind w:left="5944" w:hanging="282"/>
      </w:pPr>
      <w:rPr>
        <w:rFonts w:hint="default"/>
        <w:lang w:val="en-US" w:eastAsia="en-US" w:bidi="ar-SA"/>
      </w:rPr>
    </w:lvl>
  </w:abstractNum>
  <w:num w:numId="1" w16cid:durableId="1626504956">
    <w:abstractNumId w:val="3"/>
  </w:num>
  <w:num w:numId="2" w16cid:durableId="1851216817">
    <w:abstractNumId w:val="1"/>
  </w:num>
  <w:num w:numId="3" w16cid:durableId="81681688">
    <w:abstractNumId w:val="0"/>
  </w:num>
  <w:num w:numId="4" w16cid:durableId="159082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4A30"/>
    <w:rsid w:val="00196512"/>
    <w:rsid w:val="001F5957"/>
    <w:rsid w:val="0023261B"/>
    <w:rsid w:val="00316C4A"/>
    <w:rsid w:val="003279D7"/>
    <w:rsid w:val="00771098"/>
    <w:rsid w:val="008C4A30"/>
    <w:rsid w:val="00CB6FFA"/>
    <w:rsid w:val="00D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019D1"/>
  <w15:docId w15:val="{E38120F2-9744-44B0-B1B2-8AAA6CA9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2"/>
      <w:ind w:left="3" w:right="3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8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tut@um.edu.m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yanashuib@um.edu.m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Sarina</dc:creator>
  <cp:lastModifiedBy>TEH YING WAH</cp:lastModifiedBy>
  <cp:revision>4</cp:revision>
  <dcterms:created xsi:type="dcterms:W3CDTF">2024-09-27T07:01:00Z</dcterms:created>
  <dcterms:modified xsi:type="dcterms:W3CDTF">2024-09-27T07:44:00Z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2024-09-27T00:00:00Z</vt:filetime>
  </property>
</Properties>
</file>