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DDC70" w14:textId="4BFBB092" w:rsidR="00282ADD" w:rsidRDefault="00282ADD">
      <w:r>
        <w:rPr>
          <w:noProof/>
        </w:rPr>
        <w:drawing>
          <wp:anchor distT="0" distB="0" distL="114300" distR="114300" simplePos="0" relativeHeight="251659264" behindDoc="1" locked="0" layoutInCell="1" allowOverlap="1" wp14:anchorId="138CF109" wp14:editId="11B1BDB0">
            <wp:simplePos x="0" y="0"/>
            <wp:positionH relativeFrom="page">
              <wp:align>left</wp:align>
            </wp:positionH>
            <wp:positionV relativeFrom="paragraph">
              <wp:posOffset>-895708</wp:posOffset>
            </wp:positionV>
            <wp:extent cx="7570470" cy="10858500"/>
            <wp:effectExtent l="0" t="0" r="0" b="0"/>
            <wp:wrapNone/>
            <wp:docPr id="86232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26603" name="Imagen 862326603"/>
                    <pic:cNvPicPr/>
                  </pic:nvPicPr>
                  <pic:blipFill>
                    <a:blip r:embed="rId7">
                      <a:extLst>
                        <a:ext uri="{28A0092B-C50C-407E-A947-70E740481C1C}">
                          <a14:useLocalDpi xmlns:a14="http://schemas.microsoft.com/office/drawing/2010/main" val="0"/>
                        </a:ext>
                      </a:extLst>
                    </a:blip>
                    <a:stretch>
                      <a:fillRect/>
                    </a:stretch>
                  </pic:blipFill>
                  <pic:spPr>
                    <a:xfrm>
                      <a:off x="0" y="0"/>
                      <a:ext cx="7570470" cy="10858500"/>
                    </a:xfrm>
                    <a:prstGeom prst="rect">
                      <a:avLst/>
                    </a:prstGeom>
                  </pic:spPr>
                </pic:pic>
              </a:graphicData>
            </a:graphic>
            <wp14:sizeRelH relativeFrom="margin">
              <wp14:pctWidth>0</wp14:pctWidth>
            </wp14:sizeRelH>
            <wp14:sizeRelV relativeFrom="margin">
              <wp14:pctHeight>0</wp14:pctHeight>
            </wp14:sizeRelV>
          </wp:anchor>
        </w:drawing>
      </w:r>
    </w:p>
    <w:p w14:paraId="67286502" w14:textId="5248C007" w:rsidR="00282ADD" w:rsidRDefault="00282ADD">
      <w:r>
        <w:br w:type="page"/>
      </w:r>
    </w:p>
    <w:p w14:paraId="18971078" w14:textId="77777777" w:rsidR="00282ADD" w:rsidRPr="000C061C" w:rsidRDefault="00282ADD" w:rsidP="00282ADD">
      <w:pPr>
        <w:jc w:val="both"/>
        <w:rPr>
          <w:sz w:val="28"/>
          <w:szCs w:val="28"/>
        </w:rPr>
      </w:pPr>
      <w:r w:rsidRPr="000C061C">
        <w:rPr>
          <w:sz w:val="28"/>
          <w:szCs w:val="28"/>
        </w:rPr>
        <w:lastRenderedPageBreak/>
        <w:t>Índice:</w:t>
      </w:r>
    </w:p>
    <w:p w14:paraId="765F87E8" w14:textId="77777777" w:rsidR="00282ADD" w:rsidRPr="000C061C" w:rsidRDefault="00282ADD" w:rsidP="00282ADD">
      <w:pPr>
        <w:pStyle w:val="Prrafodelista"/>
        <w:numPr>
          <w:ilvl w:val="0"/>
          <w:numId w:val="1"/>
        </w:numPr>
        <w:jc w:val="both"/>
        <w:rPr>
          <w:sz w:val="28"/>
          <w:szCs w:val="28"/>
        </w:rPr>
      </w:pPr>
      <w:r w:rsidRPr="000C061C">
        <w:rPr>
          <w:sz w:val="28"/>
          <w:szCs w:val="28"/>
        </w:rPr>
        <w:t>Propuesta</w:t>
      </w:r>
    </w:p>
    <w:p w14:paraId="49EDD7F3" w14:textId="77777777" w:rsidR="00282ADD" w:rsidRPr="000C061C" w:rsidRDefault="00282ADD" w:rsidP="00282ADD">
      <w:pPr>
        <w:pStyle w:val="Prrafodelista"/>
        <w:numPr>
          <w:ilvl w:val="0"/>
          <w:numId w:val="1"/>
        </w:numPr>
        <w:jc w:val="both"/>
        <w:rPr>
          <w:sz w:val="28"/>
          <w:szCs w:val="28"/>
        </w:rPr>
      </w:pPr>
      <w:r w:rsidRPr="000C061C">
        <w:rPr>
          <w:sz w:val="28"/>
          <w:szCs w:val="28"/>
        </w:rPr>
        <w:t>Introducción</w:t>
      </w:r>
    </w:p>
    <w:p w14:paraId="44826B1B" w14:textId="77777777" w:rsidR="00282ADD" w:rsidRPr="000C061C" w:rsidRDefault="00282ADD" w:rsidP="00282ADD">
      <w:pPr>
        <w:pStyle w:val="Prrafodelista"/>
        <w:numPr>
          <w:ilvl w:val="0"/>
          <w:numId w:val="1"/>
        </w:numPr>
        <w:jc w:val="both"/>
        <w:rPr>
          <w:sz w:val="28"/>
          <w:szCs w:val="28"/>
        </w:rPr>
      </w:pPr>
      <w:r w:rsidRPr="000C061C">
        <w:rPr>
          <w:sz w:val="28"/>
          <w:szCs w:val="28"/>
        </w:rPr>
        <w:t>Estrategia</w:t>
      </w:r>
    </w:p>
    <w:p w14:paraId="5A53BEE0" w14:textId="77777777" w:rsidR="00282ADD" w:rsidRDefault="00282ADD" w:rsidP="00282ADD">
      <w:pPr>
        <w:pStyle w:val="Prrafodelista"/>
        <w:numPr>
          <w:ilvl w:val="0"/>
          <w:numId w:val="1"/>
        </w:numPr>
        <w:jc w:val="both"/>
        <w:rPr>
          <w:sz w:val="28"/>
          <w:szCs w:val="28"/>
        </w:rPr>
      </w:pPr>
      <w:r w:rsidRPr="000C061C">
        <w:rPr>
          <w:sz w:val="28"/>
          <w:szCs w:val="28"/>
        </w:rPr>
        <w:t>Conclusión</w:t>
      </w:r>
    </w:p>
    <w:p w14:paraId="59CE8FEF" w14:textId="77777777" w:rsidR="00282ADD" w:rsidRDefault="00282ADD" w:rsidP="00282ADD">
      <w:pPr>
        <w:jc w:val="both"/>
        <w:rPr>
          <w:sz w:val="28"/>
          <w:szCs w:val="28"/>
        </w:rPr>
      </w:pPr>
    </w:p>
    <w:p w14:paraId="6474A7A0" w14:textId="77777777" w:rsidR="00282ADD" w:rsidRDefault="00282ADD" w:rsidP="00282ADD">
      <w:pPr>
        <w:jc w:val="both"/>
        <w:rPr>
          <w:sz w:val="28"/>
          <w:szCs w:val="28"/>
        </w:rPr>
      </w:pPr>
    </w:p>
    <w:p w14:paraId="6A4FA33A" w14:textId="77777777" w:rsidR="00282ADD" w:rsidRDefault="00282ADD" w:rsidP="00282ADD">
      <w:pPr>
        <w:pStyle w:val="Prrafodelista"/>
        <w:numPr>
          <w:ilvl w:val="0"/>
          <w:numId w:val="2"/>
        </w:numPr>
        <w:jc w:val="both"/>
        <w:rPr>
          <w:sz w:val="28"/>
          <w:szCs w:val="28"/>
        </w:rPr>
      </w:pPr>
      <w:r>
        <w:rPr>
          <w:sz w:val="28"/>
          <w:szCs w:val="28"/>
        </w:rPr>
        <w:t>PROPUESTA:</w:t>
      </w:r>
    </w:p>
    <w:p w14:paraId="0C35DCD0" w14:textId="77777777" w:rsidR="00282ADD" w:rsidRDefault="00282ADD" w:rsidP="00282ADD">
      <w:pPr>
        <w:pStyle w:val="Prrafodelista"/>
        <w:jc w:val="both"/>
        <w:rPr>
          <w:sz w:val="28"/>
          <w:szCs w:val="28"/>
        </w:rPr>
      </w:pPr>
      <w:r>
        <w:rPr>
          <w:sz w:val="28"/>
          <w:szCs w:val="28"/>
        </w:rPr>
        <w:t>Feria Valencia desde el primer momento nos propuso cuatro supuestos diferentes de ferias diferentes que se realizan a lo largo del año.</w:t>
      </w:r>
    </w:p>
    <w:p w14:paraId="0964CAE4" w14:textId="77777777" w:rsidR="00282ADD" w:rsidRDefault="00282ADD" w:rsidP="00282ADD">
      <w:pPr>
        <w:pStyle w:val="Prrafodelista"/>
        <w:jc w:val="both"/>
        <w:rPr>
          <w:rFonts w:cstheme="minorHAnsi"/>
          <w:sz w:val="28"/>
          <w:szCs w:val="28"/>
        </w:rPr>
      </w:pPr>
      <w:r>
        <w:rPr>
          <w:sz w:val="28"/>
          <w:szCs w:val="28"/>
        </w:rPr>
        <w:t>Con el objetivo de poder crear a partir de herramientas que nunca habíamos gastado como es MJML correos electrónicos para la gente interesada en ese tipo de ferias.</w:t>
      </w:r>
    </w:p>
    <w:p w14:paraId="7AC8508F" w14:textId="77777777" w:rsidR="00282ADD" w:rsidRDefault="00282ADD" w:rsidP="00282ADD">
      <w:pPr>
        <w:jc w:val="both"/>
        <w:rPr>
          <w:sz w:val="28"/>
          <w:szCs w:val="28"/>
        </w:rPr>
      </w:pPr>
    </w:p>
    <w:p w14:paraId="71C785F1" w14:textId="77777777" w:rsidR="00282ADD" w:rsidRDefault="00282ADD" w:rsidP="00282ADD">
      <w:pPr>
        <w:pStyle w:val="Prrafodelista"/>
        <w:numPr>
          <w:ilvl w:val="0"/>
          <w:numId w:val="2"/>
        </w:numPr>
        <w:jc w:val="both"/>
        <w:rPr>
          <w:sz w:val="28"/>
          <w:szCs w:val="28"/>
        </w:rPr>
      </w:pPr>
      <w:r>
        <w:rPr>
          <w:sz w:val="28"/>
          <w:szCs w:val="28"/>
        </w:rPr>
        <w:t>INTRODUCCIÓN:</w:t>
      </w:r>
    </w:p>
    <w:p w14:paraId="0E6A6278" w14:textId="317D2781" w:rsidR="00282ADD" w:rsidRDefault="00282ADD" w:rsidP="00282ADD">
      <w:pPr>
        <w:pStyle w:val="Prrafodelista"/>
        <w:jc w:val="both"/>
        <w:rPr>
          <w:sz w:val="28"/>
          <w:szCs w:val="28"/>
        </w:rPr>
      </w:pPr>
      <w:r w:rsidRPr="000C061C">
        <w:rPr>
          <w:sz w:val="28"/>
          <w:szCs w:val="28"/>
        </w:rPr>
        <w:t xml:space="preserve">En este caso, </w:t>
      </w:r>
      <w:r>
        <w:rPr>
          <w:sz w:val="28"/>
          <w:szCs w:val="28"/>
        </w:rPr>
        <w:t xml:space="preserve"> también </w:t>
      </w:r>
      <w:r w:rsidRPr="000C061C">
        <w:rPr>
          <w:sz w:val="28"/>
          <w:szCs w:val="28"/>
        </w:rPr>
        <w:t xml:space="preserve">he decidido hacer el supuesto </w:t>
      </w:r>
      <w:r>
        <w:rPr>
          <w:sz w:val="28"/>
          <w:szCs w:val="28"/>
        </w:rPr>
        <w:t>2</w:t>
      </w:r>
      <w:r w:rsidRPr="000C061C">
        <w:rPr>
          <w:sz w:val="28"/>
          <w:szCs w:val="28"/>
        </w:rPr>
        <w:t xml:space="preserve">, este supuesto </w:t>
      </w:r>
      <w:r w:rsidRPr="00282ADD">
        <w:rPr>
          <w:sz w:val="28"/>
          <w:szCs w:val="28"/>
        </w:rPr>
        <w:t xml:space="preserve">trata de que Cevisama </w:t>
      </w:r>
      <w:r>
        <w:rPr>
          <w:sz w:val="28"/>
          <w:szCs w:val="28"/>
        </w:rPr>
        <w:t>hará una gran inversión</w:t>
      </w:r>
      <w:r w:rsidRPr="00282ADD">
        <w:rPr>
          <w:sz w:val="28"/>
          <w:szCs w:val="28"/>
        </w:rPr>
        <w:t xml:space="preserve"> para atraer a más compradores internacionales. Necesitan que los expositores (las empresas que tienen stands) sepan sobre esta inversión para que entiendan el esfuerzo y el beneficio que esto les traerá. </w:t>
      </w:r>
    </w:p>
    <w:p w14:paraId="22504912" w14:textId="77777777" w:rsidR="00282ADD" w:rsidRDefault="00282ADD" w:rsidP="00282ADD">
      <w:pPr>
        <w:jc w:val="both"/>
        <w:rPr>
          <w:sz w:val="28"/>
          <w:szCs w:val="28"/>
        </w:rPr>
      </w:pPr>
    </w:p>
    <w:p w14:paraId="7D100935" w14:textId="77777777" w:rsidR="00282ADD" w:rsidRDefault="00282ADD" w:rsidP="00282ADD">
      <w:pPr>
        <w:pStyle w:val="Prrafodelista"/>
        <w:numPr>
          <w:ilvl w:val="0"/>
          <w:numId w:val="2"/>
        </w:numPr>
        <w:jc w:val="both"/>
        <w:rPr>
          <w:sz w:val="28"/>
          <w:szCs w:val="28"/>
        </w:rPr>
      </w:pPr>
      <w:r>
        <w:rPr>
          <w:sz w:val="28"/>
          <w:szCs w:val="28"/>
        </w:rPr>
        <w:t>ESTRATÉGIA:</w:t>
      </w:r>
    </w:p>
    <w:p w14:paraId="6B3E3601" w14:textId="7B1DB5CC" w:rsidR="00282ADD" w:rsidRDefault="00282ADD" w:rsidP="00282ADD">
      <w:pPr>
        <w:pStyle w:val="Prrafodelista"/>
        <w:jc w:val="both"/>
        <w:rPr>
          <w:sz w:val="28"/>
          <w:szCs w:val="28"/>
        </w:rPr>
      </w:pPr>
      <w:r>
        <w:rPr>
          <w:sz w:val="28"/>
          <w:szCs w:val="28"/>
        </w:rPr>
        <w:t>Este</w:t>
      </w:r>
      <w:r>
        <w:rPr>
          <w:sz w:val="28"/>
          <w:szCs w:val="28"/>
        </w:rPr>
        <w:t xml:space="preserve"> correo</w:t>
      </w:r>
      <w:r>
        <w:rPr>
          <w:sz w:val="28"/>
          <w:szCs w:val="28"/>
        </w:rPr>
        <w:t xml:space="preserve"> también </w:t>
      </w:r>
      <w:r>
        <w:rPr>
          <w:sz w:val="28"/>
          <w:szCs w:val="28"/>
        </w:rPr>
        <w:t xml:space="preserve"> se basa en la sintonía de colores, ya que la paleta cromática de este supuesto es el </w:t>
      </w:r>
      <w:r>
        <w:rPr>
          <w:sz w:val="28"/>
          <w:szCs w:val="28"/>
        </w:rPr>
        <w:t>azul, verde aguamarina</w:t>
      </w:r>
      <w:r>
        <w:rPr>
          <w:sz w:val="28"/>
          <w:szCs w:val="28"/>
        </w:rPr>
        <w:t>,</w:t>
      </w:r>
      <w:r>
        <w:rPr>
          <w:sz w:val="28"/>
          <w:szCs w:val="28"/>
        </w:rPr>
        <w:t xml:space="preserve"> amarillo y gris</w:t>
      </w:r>
      <w:r>
        <w:rPr>
          <w:sz w:val="28"/>
          <w:szCs w:val="28"/>
        </w:rPr>
        <w:t xml:space="preserve"> </w:t>
      </w:r>
      <w:r>
        <w:rPr>
          <w:sz w:val="28"/>
          <w:szCs w:val="28"/>
        </w:rPr>
        <w:t>siguiendo con la línea de</w:t>
      </w:r>
      <w:r>
        <w:rPr>
          <w:sz w:val="28"/>
          <w:szCs w:val="28"/>
        </w:rPr>
        <w:t xml:space="preserve"> contrastar imágenes que se relacionan con el tipo de promoción.</w:t>
      </w:r>
    </w:p>
    <w:p w14:paraId="4CAAB907" w14:textId="2885C56B" w:rsidR="00282ADD" w:rsidRDefault="00282ADD" w:rsidP="00282ADD">
      <w:pPr>
        <w:pStyle w:val="Prrafodelista"/>
        <w:jc w:val="both"/>
        <w:rPr>
          <w:sz w:val="28"/>
          <w:szCs w:val="28"/>
        </w:rPr>
      </w:pPr>
      <w:r>
        <w:rPr>
          <w:sz w:val="28"/>
          <w:szCs w:val="28"/>
        </w:rPr>
        <w:t xml:space="preserve">Con esto lo que queremos conseguir es captar la atención de las </w:t>
      </w:r>
      <w:r>
        <w:rPr>
          <w:sz w:val="28"/>
          <w:szCs w:val="28"/>
        </w:rPr>
        <w:t>empresas que exponen sus productos</w:t>
      </w:r>
      <w:r>
        <w:rPr>
          <w:sz w:val="28"/>
          <w:szCs w:val="28"/>
        </w:rPr>
        <w:t xml:space="preserve"> para </w:t>
      </w:r>
      <w:r>
        <w:rPr>
          <w:sz w:val="28"/>
          <w:szCs w:val="28"/>
        </w:rPr>
        <w:t>que contacten con Feria Valencia en el caso de que estén interesados</w:t>
      </w:r>
      <w:r>
        <w:rPr>
          <w:sz w:val="28"/>
          <w:szCs w:val="28"/>
        </w:rPr>
        <w:t xml:space="preserve">. </w:t>
      </w:r>
    </w:p>
    <w:p w14:paraId="714E7844" w14:textId="6A68AF0E" w:rsidR="00495388" w:rsidRPr="00495388" w:rsidRDefault="00495388" w:rsidP="00495388">
      <w:pPr>
        <w:pStyle w:val="Prrafodelista"/>
        <w:jc w:val="right"/>
      </w:pPr>
      <w:r>
        <w:t>1</w:t>
      </w:r>
    </w:p>
    <w:p w14:paraId="781A4464" w14:textId="4CB84ACB" w:rsidR="002377A3" w:rsidRDefault="002377A3" w:rsidP="00282ADD">
      <w:pPr>
        <w:pStyle w:val="Prrafodelista"/>
        <w:jc w:val="both"/>
        <w:rPr>
          <w:sz w:val="28"/>
          <w:szCs w:val="28"/>
        </w:rPr>
      </w:pPr>
      <w:r>
        <w:rPr>
          <w:sz w:val="28"/>
          <w:szCs w:val="28"/>
        </w:rPr>
        <w:lastRenderedPageBreak/>
        <w:t>A simple vista el correo es sencillo, pero creo que la sencillez hace la elegancia, ya que no hace falta crear un correo que tenga demasiadas florituras para captar la atención de los interesados.</w:t>
      </w:r>
    </w:p>
    <w:p w14:paraId="4C891457" w14:textId="77777777" w:rsidR="00282ADD" w:rsidRDefault="00282ADD" w:rsidP="00282ADD">
      <w:pPr>
        <w:pStyle w:val="Prrafodelista"/>
        <w:jc w:val="both"/>
        <w:rPr>
          <w:sz w:val="28"/>
          <w:szCs w:val="28"/>
        </w:rPr>
      </w:pPr>
    </w:p>
    <w:p w14:paraId="234A56BF" w14:textId="5D235B1E" w:rsidR="00282ADD" w:rsidRPr="00282ADD" w:rsidRDefault="00282ADD" w:rsidP="00282ADD">
      <w:pPr>
        <w:ind w:left="720"/>
        <w:jc w:val="both"/>
        <w:rPr>
          <w:sz w:val="28"/>
          <w:szCs w:val="28"/>
        </w:rPr>
      </w:pPr>
      <w:r w:rsidRPr="00282ADD">
        <w:rPr>
          <w:sz w:val="28"/>
          <w:szCs w:val="28"/>
        </w:rPr>
        <w:t xml:space="preserve">En este caso, lo que pretendemos con </w:t>
      </w:r>
      <w:r>
        <w:rPr>
          <w:sz w:val="28"/>
          <w:szCs w:val="28"/>
        </w:rPr>
        <w:t>esta estrategia</w:t>
      </w:r>
      <w:r w:rsidRPr="00282ADD">
        <w:rPr>
          <w:sz w:val="28"/>
          <w:szCs w:val="28"/>
        </w:rPr>
        <w:t xml:space="preserve"> es poder captar la atención de los interesados en la propuesta que expone Feria Valencia sobre Cevisama.</w:t>
      </w:r>
    </w:p>
    <w:p w14:paraId="75EE950E" w14:textId="77777777" w:rsidR="00282ADD" w:rsidRPr="00282ADD" w:rsidRDefault="00282ADD" w:rsidP="00282ADD">
      <w:pPr>
        <w:ind w:left="720"/>
        <w:jc w:val="both"/>
        <w:rPr>
          <w:sz w:val="28"/>
          <w:szCs w:val="28"/>
        </w:rPr>
      </w:pPr>
      <w:r w:rsidRPr="00282ADD">
        <w:rPr>
          <w:sz w:val="28"/>
          <w:szCs w:val="28"/>
        </w:rPr>
        <w:t>Por eso la propuesta es poder transmitir un anuncio a partir de LinkedIn y Instagram, sin molestar a la gente que no le llegue a gustar la propuesta.</w:t>
      </w:r>
    </w:p>
    <w:p w14:paraId="5CD938B7" w14:textId="77777777" w:rsidR="00282ADD" w:rsidRPr="00282ADD" w:rsidRDefault="00282ADD" w:rsidP="00282ADD">
      <w:pPr>
        <w:ind w:left="720"/>
        <w:jc w:val="both"/>
        <w:rPr>
          <w:sz w:val="28"/>
          <w:szCs w:val="28"/>
        </w:rPr>
      </w:pPr>
      <w:r w:rsidRPr="00282ADD">
        <w:rPr>
          <w:sz w:val="28"/>
          <w:szCs w:val="28"/>
        </w:rPr>
        <w:t>En primer lugar, encontramos un artículo en LinkedIn donde explica un poco lo que va a ser Cevisama en la feria de 2026, para que tengáis una pequeña referencia:</w:t>
      </w:r>
    </w:p>
    <w:p w14:paraId="14619D6C" w14:textId="77777777" w:rsidR="00282ADD" w:rsidRPr="00282ADD" w:rsidRDefault="00282ADD" w:rsidP="00282ADD">
      <w:pPr>
        <w:ind w:left="720"/>
        <w:rPr>
          <w:sz w:val="28"/>
          <w:szCs w:val="28"/>
        </w:rPr>
      </w:pPr>
      <w:r w:rsidRPr="00282ADD">
        <w:rPr>
          <w:noProof/>
          <w:sz w:val="28"/>
          <w:szCs w:val="28"/>
        </w:rPr>
        <w:drawing>
          <wp:anchor distT="0" distB="0" distL="114300" distR="114300" simplePos="0" relativeHeight="251661312" behindDoc="0" locked="0" layoutInCell="1" allowOverlap="1" wp14:anchorId="6339E5CD" wp14:editId="3A22FED5">
            <wp:simplePos x="0" y="0"/>
            <wp:positionH relativeFrom="column">
              <wp:posOffset>455930</wp:posOffset>
            </wp:positionH>
            <wp:positionV relativeFrom="paragraph">
              <wp:posOffset>-2540</wp:posOffset>
            </wp:positionV>
            <wp:extent cx="1885315" cy="3352800"/>
            <wp:effectExtent l="0" t="0" r="635" b="0"/>
            <wp:wrapSquare wrapText="bothSides"/>
            <wp:docPr id="284564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4632" name="Imagen 2845646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315" cy="3352800"/>
                    </a:xfrm>
                    <a:prstGeom prst="rect">
                      <a:avLst/>
                    </a:prstGeom>
                  </pic:spPr>
                </pic:pic>
              </a:graphicData>
            </a:graphic>
            <wp14:sizeRelH relativeFrom="margin">
              <wp14:pctWidth>0</wp14:pctWidth>
            </wp14:sizeRelH>
            <wp14:sizeRelV relativeFrom="margin">
              <wp14:pctHeight>0</wp14:pctHeight>
            </wp14:sizeRelV>
          </wp:anchor>
        </w:drawing>
      </w:r>
      <w:r w:rsidRPr="00282ADD">
        <w:rPr>
          <w:sz w:val="28"/>
          <w:szCs w:val="28"/>
        </w:rPr>
        <w:t>Encontramos una pequeña cabecera con los colores que representa el logo de la campaña, con unas noticias que pueden ayudar a entender mejor la propuesta hecha.</w:t>
      </w:r>
      <w:r w:rsidRPr="00282ADD">
        <w:rPr>
          <w:sz w:val="28"/>
          <w:szCs w:val="28"/>
        </w:rPr>
        <w:br w:type="textWrapping" w:clear="all"/>
      </w:r>
    </w:p>
    <w:p w14:paraId="7FE10302" w14:textId="77777777" w:rsidR="00282ADD" w:rsidRPr="00282ADD" w:rsidRDefault="00282ADD" w:rsidP="00282ADD">
      <w:pPr>
        <w:numPr>
          <w:ilvl w:val="0"/>
          <w:numId w:val="3"/>
        </w:numPr>
        <w:jc w:val="both"/>
        <w:rPr>
          <w:sz w:val="28"/>
          <w:szCs w:val="28"/>
        </w:rPr>
      </w:pPr>
      <w:r w:rsidRPr="00282ADD">
        <w:rPr>
          <w:sz w:val="28"/>
          <w:szCs w:val="28"/>
        </w:rPr>
        <w:t>Captura para stories de Instagram</w:t>
      </w:r>
    </w:p>
    <w:p w14:paraId="763D6E91" w14:textId="77777777" w:rsidR="00282ADD" w:rsidRDefault="00282ADD" w:rsidP="00282ADD">
      <w:pPr>
        <w:ind w:left="720"/>
        <w:jc w:val="both"/>
        <w:rPr>
          <w:sz w:val="28"/>
          <w:szCs w:val="28"/>
        </w:rPr>
      </w:pPr>
      <w:r w:rsidRPr="00282ADD">
        <w:rPr>
          <w:sz w:val="28"/>
          <w:szCs w:val="28"/>
        </w:rPr>
        <w:t>En segundo lugar, he creado una publicación de Instagram donde se pretende crear un poco de intriga sobre cómo será la próxima feria.</w:t>
      </w:r>
    </w:p>
    <w:p w14:paraId="1BAA3B2A" w14:textId="0EA69E7F" w:rsidR="00495388" w:rsidRPr="00495388" w:rsidRDefault="00495388" w:rsidP="00495388">
      <w:pPr>
        <w:ind w:left="720"/>
        <w:jc w:val="right"/>
      </w:pPr>
      <w:r>
        <w:t>2</w:t>
      </w:r>
    </w:p>
    <w:p w14:paraId="2DC7A0D8" w14:textId="77777777" w:rsidR="00282ADD" w:rsidRPr="00282ADD" w:rsidRDefault="00282ADD" w:rsidP="00282ADD">
      <w:pPr>
        <w:ind w:left="720"/>
        <w:jc w:val="both"/>
        <w:rPr>
          <w:sz w:val="28"/>
          <w:szCs w:val="28"/>
        </w:rPr>
      </w:pPr>
      <w:r w:rsidRPr="00282ADD">
        <w:rPr>
          <w:noProof/>
          <w:sz w:val="28"/>
          <w:szCs w:val="28"/>
        </w:rPr>
        <w:lastRenderedPageBreak/>
        <w:drawing>
          <wp:anchor distT="0" distB="0" distL="114300" distR="114300" simplePos="0" relativeHeight="251662336" behindDoc="0" locked="0" layoutInCell="1" allowOverlap="1" wp14:anchorId="75FE84A0" wp14:editId="64FCEEBD">
            <wp:simplePos x="0" y="0"/>
            <wp:positionH relativeFrom="column">
              <wp:posOffset>346075</wp:posOffset>
            </wp:positionH>
            <wp:positionV relativeFrom="paragraph">
              <wp:posOffset>14605</wp:posOffset>
            </wp:positionV>
            <wp:extent cx="1998980" cy="2499360"/>
            <wp:effectExtent l="0" t="0" r="1270" b="0"/>
            <wp:wrapSquare wrapText="bothSides"/>
            <wp:docPr id="807242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4268" name="Imagen 807242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8980" cy="2499360"/>
                    </a:xfrm>
                    <a:prstGeom prst="rect">
                      <a:avLst/>
                    </a:prstGeom>
                  </pic:spPr>
                </pic:pic>
              </a:graphicData>
            </a:graphic>
            <wp14:sizeRelH relativeFrom="margin">
              <wp14:pctWidth>0</wp14:pctWidth>
            </wp14:sizeRelH>
            <wp14:sizeRelV relativeFrom="margin">
              <wp14:pctHeight>0</wp14:pctHeight>
            </wp14:sizeRelV>
          </wp:anchor>
        </w:drawing>
      </w:r>
      <w:r w:rsidRPr="00282ADD">
        <w:rPr>
          <w:sz w:val="28"/>
          <w:szCs w:val="28"/>
        </w:rPr>
        <w:t>Encontramos un título y una imagen donde se puede ver reflejada de que se trata la feria de Cevisama, además se le aplica un pequeño texto para enriquecer un poco la curiosidad de los expositores.</w:t>
      </w:r>
    </w:p>
    <w:p w14:paraId="5E725529" w14:textId="77777777" w:rsidR="00282ADD" w:rsidRPr="00DC6557" w:rsidRDefault="00282ADD" w:rsidP="00282ADD">
      <w:pPr>
        <w:ind w:left="720"/>
        <w:jc w:val="both"/>
      </w:pPr>
      <w:r>
        <w:br w:type="textWrapping" w:clear="all"/>
      </w:r>
    </w:p>
    <w:p w14:paraId="1650DA25" w14:textId="77777777" w:rsidR="00282ADD" w:rsidRPr="00B44141" w:rsidRDefault="00282ADD" w:rsidP="00282ADD">
      <w:pPr>
        <w:pStyle w:val="Prrafodelista"/>
        <w:jc w:val="both"/>
        <w:rPr>
          <w:sz w:val="28"/>
          <w:szCs w:val="28"/>
        </w:rPr>
      </w:pPr>
    </w:p>
    <w:p w14:paraId="36CD6A53" w14:textId="77777777" w:rsidR="00282ADD" w:rsidRDefault="00282ADD" w:rsidP="00282ADD">
      <w:pPr>
        <w:pStyle w:val="Prrafodelista"/>
        <w:numPr>
          <w:ilvl w:val="0"/>
          <w:numId w:val="2"/>
        </w:numPr>
        <w:jc w:val="both"/>
        <w:rPr>
          <w:sz w:val="28"/>
          <w:szCs w:val="28"/>
        </w:rPr>
      </w:pPr>
      <w:r>
        <w:rPr>
          <w:sz w:val="28"/>
          <w:szCs w:val="28"/>
        </w:rPr>
        <w:t>CONCLUSIÓN:</w:t>
      </w:r>
    </w:p>
    <w:p w14:paraId="0174C46E" w14:textId="6B96FB55" w:rsidR="00282ADD" w:rsidRPr="000C061C" w:rsidRDefault="00282ADD" w:rsidP="00282ADD">
      <w:pPr>
        <w:pStyle w:val="Prrafodelista"/>
        <w:jc w:val="both"/>
        <w:rPr>
          <w:sz w:val="28"/>
          <w:szCs w:val="28"/>
        </w:rPr>
      </w:pPr>
      <w:r>
        <w:rPr>
          <w:sz w:val="28"/>
          <w:szCs w:val="28"/>
        </w:rPr>
        <w:t>Poder crear este tipo de correos electrónicos con MJML me ha ayudado a aprender algo más sobre este entorno, además he podido ser yo misma, creativa y mi propia jefa para poder llevar a cabo las estrategias y las propuestas para poder promocionar mejor esta campaña</w:t>
      </w:r>
      <w:r>
        <w:rPr>
          <w:sz w:val="28"/>
          <w:szCs w:val="28"/>
        </w:rPr>
        <w:t>, además en este caso tengo que admitir que me costó mas poder crear la estrategia ya que me costo un poco entender a quien tenía que ir dirigido el correo</w:t>
      </w:r>
      <w:r w:rsidR="002377A3">
        <w:rPr>
          <w:sz w:val="28"/>
          <w:szCs w:val="28"/>
        </w:rPr>
        <w:t>, pero el resultado final es el que me esperaba.</w:t>
      </w:r>
    </w:p>
    <w:p w14:paraId="24EF3CA4" w14:textId="77777777" w:rsidR="001073E9" w:rsidRDefault="001073E9"/>
    <w:p w14:paraId="3FC949D0" w14:textId="77777777" w:rsidR="00495388" w:rsidRDefault="00495388"/>
    <w:p w14:paraId="29FE00A2" w14:textId="77777777" w:rsidR="00495388" w:rsidRDefault="00495388"/>
    <w:p w14:paraId="78845B76" w14:textId="77777777" w:rsidR="00495388" w:rsidRDefault="00495388"/>
    <w:p w14:paraId="3EA5B1BC" w14:textId="77777777" w:rsidR="00495388" w:rsidRDefault="00495388"/>
    <w:p w14:paraId="1F9CFA2D" w14:textId="77777777" w:rsidR="00495388" w:rsidRDefault="00495388"/>
    <w:p w14:paraId="15EDCC9D" w14:textId="77777777" w:rsidR="00495388" w:rsidRDefault="00495388"/>
    <w:p w14:paraId="5478A2C7" w14:textId="77777777" w:rsidR="00495388" w:rsidRDefault="00495388"/>
    <w:p w14:paraId="0F2C5ADF" w14:textId="77777777" w:rsidR="00495388" w:rsidRDefault="00495388"/>
    <w:p w14:paraId="239E85CE" w14:textId="77777777" w:rsidR="00495388" w:rsidRDefault="00495388"/>
    <w:p w14:paraId="09C3CFE4" w14:textId="380B1041" w:rsidR="00495388" w:rsidRDefault="00495388" w:rsidP="00495388">
      <w:pPr>
        <w:jc w:val="right"/>
      </w:pPr>
      <w:r>
        <w:t>3</w:t>
      </w:r>
    </w:p>
    <w:sectPr w:rsidR="00495388">
      <w:headerReference w:type="default" r:id="rId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E76CF" w14:textId="77777777" w:rsidR="00495388" w:rsidRDefault="00495388" w:rsidP="00495388">
      <w:pPr>
        <w:spacing w:after="0" w:line="240" w:lineRule="auto"/>
      </w:pPr>
      <w:r>
        <w:separator/>
      </w:r>
    </w:p>
  </w:endnote>
  <w:endnote w:type="continuationSeparator" w:id="0">
    <w:p w14:paraId="440D667E" w14:textId="77777777" w:rsidR="00495388" w:rsidRDefault="00495388" w:rsidP="00495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26056" w14:textId="77777777" w:rsidR="00495388" w:rsidRDefault="00495388" w:rsidP="00495388">
      <w:pPr>
        <w:spacing w:after="0" w:line="240" w:lineRule="auto"/>
      </w:pPr>
      <w:r>
        <w:separator/>
      </w:r>
    </w:p>
  </w:footnote>
  <w:footnote w:type="continuationSeparator" w:id="0">
    <w:p w14:paraId="20A48ED6" w14:textId="77777777" w:rsidR="00495388" w:rsidRDefault="00495388" w:rsidP="004953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3A8BD" w14:textId="78F0EC32" w:rsidR="00495388" w:rsidRDefault="00495388" w:rsidP="00495388">
    <w:pPr>
      <w:pStyle w:val="Encabezado"/>
      <w:jc w:val="right"/>
    </w:pPr>
    <w:r>
      <w:t>Hecho por: Nuria Cubillos Juan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64C03"/>
    <w:multiLevelType w:val="hybridMultilevel"/>
    <w:tmpl w:val="BDD04D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8A815B5"/>
    <w:multiLevelType w:val="hybridMultilevel"/>
    <w:tmpl w:val="D2EC63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C2A44AA"/>
    <w:multiLevelType w:val="multilevel"/>
    <w:tmpl w:val="D7A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7906919">
    <w:abstractNumId w:val="0"/>
  </w:num>
  <w:num w:numId="2" w16cid:durableId="1111511347">
    <w:abstractNumId w:val="1"/>
  </w:num>
  <w:num w:numId="3" w16cid:durableId="933830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DD"/>
    <w:rsid w:val="001073E9"/>
    <w:rsid w:val="002377A3"/>
    <w:rsid w:val="00282ADD"/>
    <w:rsid w:val="00495388"/>
    <w:rsid w:val="00792032"/>
    <w:rsid w:val="00842191"/>
    <w:rsid w:val="00AF3BC5"/>
    <w:rsid w:val="00C11E7F"/>
    <w:rsid w:val="00EC5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342A1"/>
  <w15:chartTrackingRefBased/>
  <w15:docId w15:val="{E54EBFE8-7F95-44B9-8AD3-427E16144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2A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82A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82AD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82AD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82AD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82A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82A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82A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82A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2AD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82AD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82ADD"/>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82AD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82AD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82A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82A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82A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82ADD"/>
    <w:rPr>
      <w:rFonts w:eastAsiaTheme="majorEastAsia" w:cstheme="majorBidi"/>
      <w:color w:val="272727" w:themeColor="text1" w:themeTint="D8"/>
    </w:rPr>
  </w:style>
  <w:style w:type="paragraph" w:styleId="Ttulo">
    <w:name w:val="Title"/>
    <w:basedOn w:val="Normal"/>
    <w:next w:val="Normal"/>
    <w:link w:val="TtuloCar"/>
    <w:uiPriority w:val="10"/>
    <w:qFormat/>
    <w:rsid w:val="00282A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82A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82A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82A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82ADD"/>
    <w:pPr>
      <w:spacing w:before="160"/>
      <w:jc w:val="center"/>
    </w:pPr>
    <w:rPr>
      <w:i/>
      <w:iCs/>
      <w:color w:val="404040" w:themeColor="text1" w:themeTint="BF"/>
    </w:rPr>
  </w:style>
  <w:style w:type="character" w:customStyle="1" w:styleId="CitaCar">
    <w:name w:val="Cita Car"/>
    <w:basedOn w:val="Fuentedeprrafopredeter"/>
    <w:link w:val="Cita"/>
    <w:uiPriority w:val="29"/>
    <w:rsid w:val="00282ADD"/>
    <w:rPr>
      <w:i/>
      <w:iCs/>
      <w:color w:val="404040" w:themeColor="text1" w:themeTint="BF"/>
    </w:rPr>
  </w:style>
  <w:style w:type="paragraph" w:styleId="Prrafodelista">
    <w:name w:val="List Paragraph"/>
    <w:basedOn w:val="Normal"/>
    <w:uiPriority w:val="34"/>
    <w:qFormat/>
    <w:rsid w:val="00282ADD"/>
    <w:pPr>
      <w:ind w:left="720"/>
      <w:contextualSpacing/>
    </w:pPr>
  </w:style>
  <w:style w:type="character" w:styleId="nfasisintenso">
    <w:name w:val="Intense Emphasis"/>
    <w:basedOn w:val="Fuentedeprrafopredeter"/>
    <w:uiPriority w:val="21"/>
    <w:qFormat/>
    <w:rsid w:val="00282ADD"/>
    <w:rPr>
      <w:i/>
      <w:iCs/>
      <w:color w:val="2F5496" w:themeColor="accent1" w:themeShade="BF"/>
    </w:rPr>
  </w:style>
  <w:style w:type="paragraph" w:styleId="Citadestacada">
    <w:name w:val="Intense Quote"/>
    <w:basedOn w:val="Normal"/>
    <w:next w:val="Normal"/>
    <w:link w:val="CitadestacadaCar"/>
    <w:uiPriority w:val="30"/>
    <w:qFormat/>
    <w:rsid w:val="00282A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82ADD"/>
    <w:rPr>
      <w:i/>
      <w:iCs/>
      <w:color w:val="2F5496" w:themeColor="accent1" w:themeShade="BF"/>
    </w:rPr>
  </w:style>
  <w:style w:type="character" w:styleId="Referenciaintensa">
    <w:name w:val="Intense Reference"/>
    <w:basedOn w:val="Fuentedeprrafopredeter"/>
    <w:uiPriority w:val="32"/>
    <w:qFormat/>
    <w:rsid w:val="00282ADD"/>
    <w:rPr>
      <w:b/>
      <w:bCs/>
      <w:smallCaps/>
      <w:color w:val="2F5496" w:themeColor="accent1" w:themeShade="BF"/>
      <w:spacing w:val="5"/>
    </w:rPr>
  </w:style>
  <w:style w:type="paragraph" w:styleId="Encabezado">
    <w:name w:val="header"/>
    <w:basedOn w:val="Normal"/>
    <w:link w:val="EncabezadoCar"/>
    <w:uiPriority w:val="99"/>
    <w:unhideWhenUsed/>
    <w:rsid w:val="004953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388"/>
  </w:style>
  <w:style w:type="paragraph" w:styleId="Piedepgina">
    <w:name w:val="footer"/>
    <w:basedOn w:val="Normal"/>
    <w:link w:val="PiedepginaCar"/>
    <w:uiPriority w:val="99"/>
    <w:unhideWhenUsed/>
    <w:rsid w:val="004953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3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434</Words>
  <Characters>2393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NURIA CUBILLOS JUAN</dc:creator>
  <cp:keywords/>
  <dc:description/>
  <cp:lastModifiedBy>NURIA CUBILLOS JUAN</cp:lastModifiedBy>
  <cp:revision>1</cp:revision>
  <cp:lastPrinted>2025-06-03T14:20:00Z</cp:lastPrinted>
  <dcterms:created xsi:type="dcterms:W3CDTF">2025-06-03T13:56:00Z</dcterms:created>
  <dcterms:modified xsi:type="dcterms:W3CDTF">2025-06-03T14:21:00Z</dcterms:modified>
</cp:coreProperties>
</file>