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2D95E" w14:textId="77777777" w:rsidR="006351E2" w:rsidRPr="00AE7362" w:rsidRDefault="00C62697">
      <w:pPr>
        <w:pStyle w:val="Ttulo1"/>
        <w:rPr>
          <w:lang w:val="es-ES"/>
        </w:rPr>
      </w:pPr>
      <w:r w:rsidRPr="00AE7362">
        <w:rPr>
          <w:lang w:val="es-ES"/>
        </w:rPr>
        <w:t>Análisis y Planificación - Campaña Sorteo Feria Dos Ruedas</w:t>
      </w:r>
    </w:p>
    <w:p w14:paraId="01B9A43F" w14:textId="77777777" w:rsidR="006351E2" w:rsidRPr="00AE7362" w:rsidRDefault="00C62697">
      <w:pPr>
        <w:pStyle w:val="Ttulo2"/>
        <w:rPr>
          <w:lang w:val="es-ES"/>
        </w:rPr>
      </w:pPr>
      <w:r w:rsidRPr="00AE7362">
        <w:rPr>
          <w:lang w:val="es-ES"/>
        </w:rPr>
        <w:t>Análisis de Requerimientos</w:t>
      </w:r>
    </w:p>
    <w:p w14:paraId="49DEC819" w14:textId="77777777" w:rsidR="006351E2" w:rsidRPr="00AE7362" w:rsidRDefault="00C62697">
      <w:pPr>
        <w:rPr>
          <w:lang w:val="es-ES"/>
        </w:rPr>
      </w:pPr>
      <w:r w:rsidRPr="00AE7362">
        <w:rPr>
          <w:lang w:val="es-ES"/>
        </w:rPr>
        <w:t>Público Objetivo:</w:t>
      </w:r>
      <w:r w:rsidRPr="00AE7362">
        <w:rPr>
          <w:lang w:val="es-ES"/>
        </w:rPr>
        <w:br/>
        <w:t>- Visitantes potenciales de la Feria Dos Ruedas, especialmente aficionados al motociclismo y eventos deportivos.</w:t>
      </w:r>
      <w:r w:rsidRPr="00AE7362">
        <w:rPr>
          <w:lang w:val="es-ES"/>
        </w:rPr>
        <w:br/>
        <w:t xml:space="preserve">- Personas con interés en </w:t>
      </w:r>
      <w:r w:rsidRPr="00AE7362">
        <w:rPr>
          <w:lang w:val="es-ES"/>
        </w:rPr>
        <w:t>asistir al Gran Premio de Motociclismo de Cheste.</w:t>
      </w:r>
      <w:r w:rsidRPr="00AE7362">
        <w:rPr>
          <w:lang w:val="es-ES"/>
        </w:rPr>
        <w:br/>
        <w:t>- Usuarios jóvenes y adultos que consumen contenido en redes sociales y se sienten atraídos por promociones o sorteos.</w:t>
      </w:r>
    </w:p>
    <w:p w14:paraId="02098E7B" w14:textId="79D3652A" w:rsidR="00AE7362" w:rsidRPr="00AE7362" w:rsidRDefault="00AE7362">
      <w:pPr>
        <w:rPr>
          <w:lang w:val="es-ES"/>
        </w:rPr>
      </w:pPr>
      <w:r w:rsidRPr="00AE7362">
        <w:rPr>
          <w:lang w:val="es-ES"/>
        </w:rPr>
        <w:t xml:space="preserve">Se busca atraer a este público mediante un incentivo directo: un </w:t>
      </w:r>
      <w:r w:rsidRPr="00AE7362">
        <w:rPr>
          <w:b/>
          <w:bCs/>
          <w:lang w:val="es-ES"/>
        </w:rPr>
        <w:t>sorteo de entradas dobles</w:t>
      </w:r>
      <w:r w:rsidRPr="00AE7362">
        <w:rPr>
          <w:lang w:val="es-ES"/>
        </w:rPr>
        <w:t xml:space="preserve"> para un evento muy atractivo del sector</w:t>
      </w:r>
    </w:p>
    <w:p w14:paraId="02AF3E4E" w14:textId="77777777" w:rsidR="006351E2" w:rsidRPr="00AE7362" w:rsidRDefault="00C62697">
      <w:pPr>
        <w:pStyle w:val="Ttulo2"/>
        <w:rPr>
          <w:lang w:val="es-ES"/>
        </w:rPr>
      </w:pPr>
      <w:r w:rsidRPr="00AE7362">
        <w:rPr>
          <w:lang w:val="es-ES"/>
        </w:rPr>
        <w:t>Análisis DAFO</w:t>
      </w:r>
    </w:p>
    <w:p w14:paraId="17F5EAF0" w14:textId="77777777" w:rsidR="006351E2" w:rsidRPr="00AE7362" w:rsidRDefault="00C62697">
      <w:pPr>
        <w:rPr>
          <w:lang w:val="es-ES"/>
        </w:rPr>
      </w:pPr>
      <w:r w:rsidRPr="00AE7362">
        <w:rPr>
          <w:lang w:val="es-ES"/>
        </w:rPr>
        <w:t>Fortalezas:</w:t>
      </w:r>
      <w:r w:rsidRPr="00AE7362">
        <w:rPr>
          <w:lang w:val="es-ES"/>
        </w:rPr>
        <w:br/>
        <w:t>- Sorteo atractivo (evento popular y local).</w:t>
      </w:r>
      <w:r w:rsidRPr="00AE7362">
        <w:rPr>
          <w:lang w:val="es-ES"/>
        </w:rPr>
        <w:br/>
        <w:t>- Diseño visual atractivo y claro.</w:t>
      </w:r>
      <w:r w:rsidRPr="00AE7362">
        <w:rPr>
          <w:lang w:val="es-ES"/>
        </w:rPr>
        <w:br/>
        <w:t>- Uso de MJML para compatibilidad y adaptabilidad.</w:t>
      </w:r>
      <w:r w:rsidRPr="00AE7362">
        <w:rPr>
          <w:lang w:val="es-ES"/>
        </w:rPr>
        <w:br/>
      </w:r>
    </w:p>
    <w:p w14:paraId="5042C04C" w14:textId="77777777" w:rsidR="006351E2" w:rsidRPr="00AE7362" w:rsidRDefault="00C62697">
      <w:pPr>
        <w:rPr>
          <w:lang w:val="es-ES"/>
        </w:rPr>
      </w:pPr>
      <w:r w:rsidRPr="00AE7362">
        <w:rPr>
          <w:lang w:val="es-ES"/>
        </w:rPr>
        <w:t>Debilidades:</w:t>
      </w:r>
      <w:r w:rsidRPr="00AE7362">
        <w:rPr>
          <w:lang w:val="es-ES"/>
        </w:rPr>
        <w:br/>
        <w:t>- Enlace al formulario no funcional aún.</w:t>
      </w:r>
      <w:r w:rsidRPr="00AE7362">
        <w:rPr>
          <w:lang w:val="es-ES"/>
        </w:rPr>
        <w:br/>
        <w:t>- Necesidad de reforzar la personalización para generar más cercanía.</w:t>
      </w:r>
      <w:r w:rsidRPr="00AE7362">
        <w:rPr>
          <w:lang w:val="es-ES"/>
        </w:rPr>
        <w:br/>
      </w:r>
    </w:p>
    <w:p w14:paraId="2BD7FC8D" w14:textId="77777777" w:rsidR="006351E2" w:rsidRPr="00AE7362" w:rsidRDefault="00C62697">
      <w:pPr>
        <w:rPr>
          <w:lang w:val="es-ES"/>
        </w:rPr>
      </w:pPr>
      <w:r w:rsidRPr="00AE7362">
        <w:rPr>
          <w:lang w:val="es-ES"/>
        </w:rPr>
        <w:t>Oportunidades:</w:t>
      </w:r>
      <w:r w:rsidRPr="00AE7362">
        <w:rPr>
          <w:lang w:val="es-ES"/>
        </w:rPr>
        <w:br/>
        <w:t>- Viralización en redes sociales.</w:t>
      </w:r>
      <w:r w:rsidRPr="00AE7362">
        <w:rPr>
          <w:lang w:val="es-ES"/>
        </w:rPr>
        <w:br/>
        <w:t xml:space="preserve">- Colaboración con </w:t>
      </w:r>
      <w:proofErr w:type="spellStart"/>
      <w:r w:rsidRPr="00AE7362">
        <w:rPr>
          <w:lang w:val="es-ES"/>
        </w:rPr>
        <w:t>influencers</w:t>
      </w:r>
      <w:proofErr w:type="spellEnd"/>
      <w:r w:rsidRPr="00AE7362">
        <w:rPr>
          <w:lang w:val="es-ES"/>
        </w:rPr>
        <w:t xml:space="preserve"> o pilotos locales.</w:t>
      </w:r>
      <w:r w:rsidRPr="00AE7362">
        <w:rPr>
          <w:lang w:val="es-ES"/>
        </w:rPr>
        <w:br/>
        <w:t>- Posibilidad de recoger datos de leads de calidad.</w:t>
      </w:r>
      <w:r w:rsidRPr="00AE7362">
        <w:rPr>
          <w:lang w:val="es-ES"/>
        </w:rPr>
        <w:br/>
      </w:r>
    </w:p>
    <w:p w14:paraId="18007801" w14:textId="77777777" w:rsidR="006351E2" w:rsidRPr="00AE7362" w:rsidRDefault="00C62697">
      <w:pPr>
        <w:rPr>
          <w:lang w:val="es-ES"/>
        </w:rPr>
      </w:pPr>
      <w:r w:rsidRPr="00AE7362">
        <w:rPr>
          <w:lang w:val="es-ES"/>
        </w:rPr>
        <w:t>Amenazas:</w:t>
      </w:r>
      <w:r w:rsidRPr="00AE7362">
        <w:rPr>
          <w:lang w:val="es-ES"/>
        </w:rPr>
        <w:br/>
        <w:t>- Saturación de correos promocionales.</w:t>
      </w:r>
      <w:r w:rsidRPr="00AE7362">
        <w:rPr>
          <w:lang w:val="es-ES"/>
        </w:rPr>
        <w:br/>
        <w:t>- Posible desconfianza si no se comunica bien la legalidad/transparencia del sorteo.</w:t>
      </w:r>
      <w:r w:rsidRPr="00AE7362">
        <w:rPr>
          <w:lang w:val="es-ES"/>
        </w:rPr>
        <w:br/>
      </w:r>
    </w:p>
    <w:p w14:paraId="65087C7A" w14:textId="77777777" w:rsidR="006351E2" w:rsidRPr="00AE7362" w:rsidRDefault="00C62697">
      <w:pPr>
        <w:pStyle w:val="Ttulo2"/>
        <w:rPr>
          <w:lang w:val="es-ES"/>
        </w:rPr>
      </w:pPr>
      <w:r w:rsidRPr="00AE7362">
        <w:rPr>
          <w:lang w:val="es-ES"/>
        </w:rPr>
        <w:t>Análisis de Competencia</w:t>
      </w:r>
    </w:p>
    <w:p w14:paraId="119C446B" w14:textId="77777777" w:rsidR="006351E2" w:rsidRPr="00AE7362" w:rsidRDefault="00C62697">
      <w:pPr>
        <w:rPr>
          <w:lang w:val="es-ES"/>
        </w:rPr>
      </w:pPr>
      <w:r w:rsidRPr="00AE7362">
        <w:rPr>
          <w:lang w:val="es-ES"/>
        </w:rPr>
        <w:t xml:space="preserve">Se han analizado </w:t>
      </w:r>
      <w:proofErr w:type="spellStart"/>
      <w:r w:rsidRPr="00AE7362">
        <w:rPr>
          <w:lang w:val="es-ES"/>
        </w:rPr>
        <w:t>newsletters</w:t>
      </w:r>
      <w:proofErr w:type="spellEnd"/>
      <w:r w:rsidRPr="00AE7362">
        <w:rPr>
          <w:lang w:val="es-ES"/>
        </w:rPr>
        <w:t xml:space="preserve"> de eventos similares como </w:t>
      </w:r>
      <w:proofErr w:type="spellStart"/>
      <w:r w:rsidRPr="00AE7362">
        <w:rPr>
          <w:lang w:val="es-ES"/>
        </w:rPr>
        <w:t>MotoMadrid</w:t>
      </w:r>
      <w:proofErr w:type="spellEnd"/>
      <w:r w:rsidRPr="00AE7362">
        <w:rPr>
          <w:lang w:val="es-ES"/>
        </w:rPr>
        <w:t>, EICMA (Milán), y el Salón del Automóvil de Barcelona. Nuestra propuesta destaca por usar un lenguaje emocional, destacar fechas límite (urgencia) y tener un diseño visual atractivo y adaptado a móviles.</w:t>
      </w:r>
    </w:p>
    <w:p w14:paraId="32F96628" w14:textId="77777777" w:rsidR="006351E2" w:rsidRPr="00AE7362" w:rsidRDefault="00C62697">
      <w:pPr>
        <w:pStyle w:val="Ttulo2"/>
        <w:rPr>
          <w:lang w:val="es-ES"/>
        </w:rPr>
      </w:pPr>
      <w:r w:rsidRPr="00AE7362">
        <w:rPr>
          <w:lang w:val="es-ES"/>
        </w:rPr>
        <w:lastRenderedPageBreak/>
        <w:t>Objetivos de la Campaña</w:t>
      </w:r>
    </w:p>
    <w:p w14:paraId="24D0E998" w14:textId="77777777" w:rsidR="006351E2" w:rsidRPr="00AE7362" w:rsidRDefault="00C62697">
      <w:pPr>
        <w:rPr>
          <w:lang w:val="es-ES"/>
        </w:rPr>
      </w:pPr>
      <w:r w:rsidRPr="00AE7362">
        <w:rPr>
          <w:lang w:val="es-ES"/>
        </w:rPr>
        <w:t>- Aumentar el número de visitantes registrados en la Feria Dos Ruedas.</w:t>
      </w:r>
      <w:r w:rsidRPr="00AE7362">
        <w:rPr>
          <w:lang w:val="es-ES"/>
        </w:rPr>
        <w:br/>
        <w:t>- Recolectar datos de contacto de potenciales clientes.</w:t>
      </w:r>
      <w:r w:rsidRPr="00AE7362">
        <w:rPr>
          <w:lang w:val="es-ES"/>
        </w:rPr>
        <w:br/>
        <w:t xml:space="preserve">- Generar expectación y </w:t>
      </w:r>
      <w:proofErr w:type="spellStart"/>
      <w:r w:rsidRPr="00AE7362">
        <w:rPr>
          <w:lang w:val="es-ES"/>
        </w:rPr>
        <w:t>viralidad</w:t>
      </w:r>
      <w:proofErr w:type="spellEnd"/>
      <w:r w:rsidRPr="00AE7362">
        <w:rPr>
          <w:lang w:val="es-ES"/>
        </w:rPr>
        <w:t xml:space="preserve"> a través del sorteo de entradas.</w:t>
      </w:r>
      <w:r w:rsidRPr="00AE7362">
        <w:rPr>
          <w:lang w:val="es-ES"/>
        </w:rPr>
        <w:br/>
        <w:t>- Fomentar el tráfico hacia la web oficial de la feria y redes sociales.</w:t>
      </w:r>
      <w:r w:rsidRPr="00AE7362">
        <w:rPr>
          <w:lang w:val="es-ES"/>
        </w:rPr>
        <w:br/>
        <w:t>- Medir la efectividad del correo y su personalización mediante test de usuarios.</w:t>
      </w:r>
    </w:p>
    <w:p w14:paraId="7D9E369E" w14:textId="77777777" w:rsidR="006351E2" w:rsidRPr="00AE7362" w:rsidRDefault="00C62697">
      <w:pPr>
        <w:pStyle w:val="Ttulo1"/>
        <w:rPr>
          <w:lang w:val="es-ES"/>
        </w:rPr>
      </w:pPr>
      <w:r w:rsidRPr="00AE7362">
        <w:rPr>
          <w:lang w:val="es-ES"/>
        </w:rPr>
        <w:t>Diseño</w:t>
      </w:r>
    </w:p>
    <w:p w14:paraId="39A259C3" w14:textId="77777777" w:rsidR="006351E2" w:rsidRPr="00AE7362" w:rsidRDefault="00C62697">
      <w:pPr>
        <w:pStyle w:val="Ttulo2"/>
        <w:rPr>
          <w:lang w:val="es-ES"/>
        </w:rPr>
      </w:pPr>
      <w:r w:rsidRPr="00AE7362">
        <w:rPr>
          <w:lang w:val="es-ES"/>
        </w:rPr>
        <w:t>Creatividad e Innovación</w:t>
      </w:r>
    </w:p>
    <w:p w14:paraId="245A6C2D" w14:textId="77777777" w:rsidR="006351E2" w:rsidRPr="00AE7362" w:rsidRDefault="00C62697">
      <w:pPr>
        <w:rPr>
          <w:lang w:val="es-ES"/>
        </w:rPr>
      </w:pPr>
      <w:r w:rsidRPr="00AE7362">
        <w:rPr>
          <w:lang w:val="es-ES"/>
        </w:rPr>
        <w:t>El diseño de la campaña destaca por:</w:t>
      </w:r>
      <w:r w:rsidRPr="00AE7362">
        <w:rPr>
          <w:lang w:val="es-ES"/>
        </w:rPr>
        <w:br/>
        <w:t>- Enfoque emocional.</w:t>
      </w:r>
      <w:r w:rsidRPr="00AE7362">
        <w:rPr>
          <w:lang w:val="es-ES"/>
        </w:rPr>
        <w:br/>
        <w:t>- Colores corporativos fuertes.</w:t>
      </w:r>
      <w:r w:rsidRPr="00AE7362">
        <w:rPr>
          <w:lang w:val="es-ES"/>
        </w:rPr>
        <w:br/>
        <w:t>- Imágenes impactantes.</w:t>
      </w:r>
      <w:r w:rsidRPr="00AE7362">
        <w:rPr>
          <w:lang w:val="es-ES"/>
        </w:rPr>
        <w:br/>
        <w:t>- Diseño responsivo.</w:t>
      </w:r>
      <w:r w:rsidRPr="00AE7362">
        <w:rPr>
          <w:lang w:val="es-ES"/>
        </w:rPr>
        <w:br/>
        <w:t xml:space="preserve">- Estructura clara y </w:t>
      </w:r>
      <w:proofErr w:type="spellStart"/>
      <w:r w:rsidRPr="00AE7362">
        <w:rPr>
          <w:lang w:val="es-ES"/>
        </w:rPr>
        <w:t>escaneable</w:t>
      </w:r>
      <w:proofErr w:type="spellEnd"/>
      <w:r w:rsidRPr="00AE7362">
        <w:rPr>
          <w:lang w:val="es-ES"/>
        </w:rPr>
        <w:t>.</w:t>
      </w:r>
    </w:p>
    <w:p w14:paraId="3BF4C820" w14:textId="3025EE31" w:rsidR="006351E2" w:rsidRPr="00AE7362" w:rsidRDefault="00C62697">
      <w:pPr>
        <w:pStyle w:val="Ttulo2"/>
        <w:rPr>
          <w:lang w:val="es-ES"/>
        </w:rPr>
      </w:pPr>
      <w:r w:rsidRPr="00AE7362">
        <w:rPr>
          <w:lang w:val="es-ES"/>
        </w:rPr>
        <w:t>Mockup (</w:t>
      </w:r>
      <w:proofErr w:type="spellStart"/>
      <w:r w:rsidRPr="00AE7362">
        <w:rPr>
          <w:lang w:val="es-ES"/>
        </w:rPr>
        <w:t>Figma</w:t>
      </w:r>
      <w:proofErr w:type="spellEnd"/>
      <w:r w:rsidRPr="00AE7362">
        <w:rPr>
          <w:lang w:val="es-ES"/>
        </w:rPr>
        <w:t>)</w:t>
      </w:r>
      <w:r w:rsidR="00AE7362">
        <w:rPr>
          <w:lang w:val="es-ES"/>
        </w:rPr>
        <w:t xml:space="preserve"> (Hacer en </w:t>
      </w:r>
      <w:proofErr w:type="spellStart"/>
      <w:r w:rsidR="00AE7362">
        <w:rPr>
          <w:lang w:val="es-ES"/>
        </w:rPr>
        <w:t>figma</w:t>
      </w:r>
      <w:proofErr w:type="spellEnd"/>
      <w:r w:rsidR="00AE7362">
        <w:rPr>
          <w:lang w:val="es-ES"/>
        </w:rPr>
        <w:t xml:space="preserve"> hoy)</w:t>
      </w:r>
    </w:p>
    <w:p w14:paraId="38AE3BEE" w14:textId="77777777" w:rsidR="006351E2" w:rsidRPr="00AE7362" w:rsidRDefault="00C62697">
      <w:pPr>
        <w:rPr>
          <w:lang w:val="es-ES"/>
        </w:rPr>
      </w:pPr>
      <w:r w:rsidRPr="00AE7362">
        <w:rPr>
          <w:lang w:val="es-ES"/>
        </w:rPr>
        <w:t xml:space="preserve">Representación visual previa en </w:t>
      </w:r>
      <w:proofErr w:type="spellStart"/>
      <w:r w:rsidRPr="00AE7362">
        <w:rPr>
          <w:lang w:val="es-ES"/>
        </w:rPr>
        <w:t>Figma</w:t>
      </w:r>
      <w:proofErr w:type="spellEnd"/>
      <w:r w:rsidRPr="00AE7362">
        <w:rPr>
          <w:lang w:val="es-ES"/>
        </w:rPr>
        <w:t xml:space="preserve"> para justificar decisiones de diseño:</w:t>
      </w:r>
      <w:r w:rsidRPr="00AE7362">
        <w:rPr>
          <w:lang w:val="es-ES"/>
        </w:rPr>
        <w:br/>
        <w:t>- Público: fans de las motos y asistentes a eventos deportivos.</w:t>
      </w:r>
      <w:r w:rsidRPr="00AE7362">
        <w:rPr>
          <w:lang w:val="es-ES"/>
        </w:rPr>
        <w:br/>
        <w:t>- Por qué: el público responde bien a sorteos y consume contenido en móvil.</w:t>
      </w:r>
      <w:r w:rsidRPr="00AE7362">
        <w:rPr>
          <w:lang w:val="es-ES"/>
        </w:rPr>
        <w:br/>
        <w:t>- Elementos visuales: jerarquía clara, uso del color, CTA destacada.</w:t>
      </w:r>
    </w:p>
    <w:p w14:paraId="0F3DFE2B" w14:textId="77777777" w:rsidR="006351E2" w:rsidRPr="00AE7362" w:rsidRDefault="00C62697">
      <w:pPr>
        <w:pStyle w:val="Ttulo2"/>
        <w:rPr>
          <w:lang w:val="es-ES"/>
        </w:rPr>
      </w:pPr>
      <w:r w:rsidRPr="00AE7362">
        <w:rPr>
          <w:lang w:val="es-ES"/>
        </w:rPr>
        <w:t>Responsive avanzado con MJML</w:t>
      </w:r>
    </w:p>
    <w:p w14:paraId="584C6FE4" w14:textId="77777777" w:rsidR="006351E2" w:rsidRPr="00AE7362" w:rsidRDefault="00C62697">
      <w:pPr>
        <w:rPr>
          <w:lang w:val="es-ES"/>
        </w:rPr>
      </w:pPr>
      <w:r w:rsidRPr="00AE7362">
        <w:rPr>
          <w:lang w:val="es-ES"/>
        </w:rPr>
        <w:t xml:space="preserve">Uso de media </w:t>
      </w:r>
      <w:proofErr w:type="spellStart"/>
      <w:r w:rsidRPr="00AE7362">
        <w:rPr>
          <w:lang w:val="es-ES"/>
        </w:rPr>
        <w:t>queries</w:t>
      </w:r>
      <w:proofErr w:type="spellEnd"/>
      <w:r w:rsidRPr="00AE7362">
        <w:rPr>
          <w:lang w:val="es-ES"/>
        </w:rPr>
        <w:t xml:space="preserve"> para adaptabilidad:</w:t>
      </w:r>
      <w:r w:rsidRPr="00AE7362">
        <w:rPr>
          <w:lang w:val="es-ES"/>
        </w:rPr>
        <w:br/>
        <w:t>1. &gt;768px: diseño en columnas.</w:t>
      </w:r>
      <w:r w:rsidRPr="00AE7362">
        <w:rPr>
          <w:lang w:val="es-ES"/>
        </w:rPr>
        <w:br/>
        <w:t>2. 375–768px: columnas apiladas, fuentes más grandes.</w:t>
      </w:r>
      <w:r w:rsidRPr="00AE7362">
        <w:rPr>
          <w:lang w:val="es-ES"/>
        </w:rPr>
        <w:br/>
        <w:t>3. &lt;375px: reducir imágenes, ocultar textos secundarios.</w:t>
      </w:r>
    </w:p>
    <w:p w14:paraId="076D677B" w14:textId="77777777" w:rsidR="006351E2" w:rsidRPr="00AE7362" w:rsidRDefault="00C62697">
      <w:pPr>
        <w:pStyle w:val="Ttulo1"/>
        <w:rPr>
          <w:lang w:val="es-ES"/>
        </w:rPr>
      </w:pPr>
      <w:r w:rsidRPr="00AE7362">
        <w:rPr>
          <w:lang w:val="es-ES"/>
        </w:rPr>
        <w:t>Test con Usuarios</w:t>
      </w:r>
    </w:p>
    <w:p w14:paraId="0B279182" w14:textId="77777777" w:rsidR="006351E2" w:rsidRPr="00AE7362" w:rsidRDefault="00C62697">
      <w:pPr>
        <w:pStyle w:val="Ttulo2"/>
        <w:rPr>
          <w:lang w:val="es-ES"/>
        </w:rPr>
      </w:pPr>
      <w:r w:rsidRPr="00AE7362">
        <w:rPr>
          <w:lang w:val="es-ES"/>
        </w:rPr>
        <w:t>Selección de muestra</w:t>
      </w:r>
    </w:p>
    <w:p w14:paraId="0805E812" w14:textId="77777777" w:rsidR="006351E2" w:rsidRPr="00AE7362" w:rsidRDefault="00C62697">
      <w:pPr>
        <w:rPr>
          <w:lang w:val="es-ES"/>
        </w:rPr>
      </w:pPr>
      <w:r w:rsidRPr="00AE7362">
        <w:rPr>
          <w:lang w:val="es-ES"/>
        </w:rPr>
        <w:t>- Mínimo 10 personas reales (estudiantes, profesores, familiares, etc.).</w:t>
      </w:r>
    </w:p>
    <w:p w14:paraId="65A4A4B9" w14:textId="77777777" w:rsidR="006351E2" w:rsidRPr="00AE7362" w:rsidRDefault="00C62697">
      <w:pPr>
        <w:pStyle w:val="Ttulo2"/>
        <w:rPr>
          <w:lang w:val="es-ES"/>
        </w:rPr>
      </w:pPr>
      <w:r w:rsidRPr="00AE7362">
        <w:rPr>
          <w:lang w:val="es-ES"/>
        </w:rPr>
        <w:t xml:space="preserve">Formulario de valoración (Google </w:t>
      </w:r>
      <w:proofErr w:type="spellStart"/>
      <w:r w:rsidRPr="00AE7362">
        <w:rPr>
          <w:lang w:val="es-ES"/>
        </w:rPr>
        <w:t>Forms</w:t>
      </w:r>
      <w:proofErr w:type="spellEnd"/>
      <w:r w:rsidRPr="00AE7362">
        <w:rPr>
          <w:lang w:val="es-ES"/>
        </w:rPr>
        <w:t>)</w:t>
      </w:r>
    </w:p>
    <w:p w14:paraId="78503129" w14:textId="77777777" w:rsidR="006351E2" w:rsidRPr="00AE7362" w:rsidRDefault="00C62697">
      <w:pPr>
        <w:rPr>
          <w:lang w:val="es-ES"/>
        </w:rPr>
      </w:pPr>
      <w:r w:rsidRPr="00AE7362">
        <w:rPr>
          <w:lang w:val="es-ES"/>
        </w:rPr>
        <w:t xml:space="preserve">Título: Evaluación de </w:t>
      </w:r>
      <w:proofErr w:type="spellStart"/>
      <w:r w:rsidRPr="00AE7362">
        <w:rPr>
          <w:lang w:val="es-ES"/>
        </w:rPr>
        <w:t>Newsletter</w:t>
      </w:r>
      <w:proofErr w:type="spellEnd"/>
      <w:r w:rsidRPr="00AE7362">
        <w:rPr>
          <w:lang w:val="es-ES"/>
        </w:rPr>
        <w:t xml:space="preserve"> “Sorteo Feria Dos Ruedas”</w:t>
      </w:r>
      <w:r w:rsidRPr="00AE7362">
        <w:rPr>
          <w:lang w:val="es-ES"/>
        </w:rPr>
        <w:br/>
        <w:t>Preguntas sugeridas:</w:t>
      </w:r>
      <w:r w:rsidRPr="00AE7362">
        <w:rPr>
          <w:lang w:val="es-ES"/>
        </w:rPr>
        <w:br/>
        <w:t>1. ¿Te ha parecido atractiva la campaña?</w:t>
      </w:r>
      <w:r w:rsidRPr="00AE7362">
        <w:rPr>
          <w:lang w:val="es-ES"/>
        </w:rPr>
        <w:br/>
        <w:t>2. ¿Te ha quedado claro qué se sortea y cómo participar?</w:t>
      </w:r>
      <w:r w:rsidRPr="00AE7362">
        <w:rPr>
          <w:lang w:val="es-ES"/>
        </w:rPr>
        <w:br/>
        <w:t>3. ¿El diseño te resulta visualmente atractivo?</w:t>
      </w:r>
      <w:r w:rsidRPr="00AE7362">
        <w:rPr>
          <w:lang w:val="es-ES"/>
        </w:rPr>
        <w:br/>
        <w:t>4. ¿Has podido leer correctamente el correo desde tu móvil?</w:t>
      </w:r>
      <w:r w:rsidRPr="00AE7362">
        <w:rPr>
          <w:lang w:val="es-ES"/>
        </w:rPr>
        <w:br/>
      </w:r>
      <w:r w:rsidRPr="00AE7362">
        <w:rPr>
          <w:lang w:val="es-ES"/>
        </w:rPr>
        <w:lastRenderedPageBreak/>
        <w:t>5. ¿Has hecho clic (o lo harías) en el botón de participación?</w:t>
      </w:r>
      <w:r w:rsidRPr="00AE7362">
        <w:rPr>
          <w:lang w:val="es-ES"/>
        </w:rPr>
        <w:br/>
        <w:t>6. ¿Cambiarías algo del diseño o del contenido? (respuesta abierta)</w:t>
      </w:r>
      <w:r w:rsidRPr="00AE7362">
        <w:rPr>
          <w:lang w:val="es-ES"/>
        </w:rPr>
        <w:br/>
        <w:t>7. ¿Qué parte del correo te ha llamado más la atención? (respuesta abierta)</w:t>
      </w:r>
    </w:p>
    <w:p w14:paraId="377AD793" w14:textId="77777777" w:rsidR="006351E2" w:rsidRPr="00AE7362" w:rsidRDefault="00C62697">
      <w:pPr>
        <w:pStyle w:val="Ttulo2"/>
        <w:rPr>
          <w:lang w:val="es-ES"/>
        </w:rPr>
      </w:pPr>
      <w:proofErr w:type="spellStart"/>
      <w:r w:rsidRPr="00AE7362">
        <w:rPr>
          <w:lang w:val="es-ES"/>
        </w:rPr>
        <w:t>Feedback</w:t>
      </w:r>
      <w:proofErr w:type="spellEnd"/>
      <w:r w:rsidRPr="00AE7362">
        <w:rPr>
          <w:lang w:val="es-ES"/>
        </w:rPr>
        <w:t xml:space="preserve"> y análisis</w:t>
      </w:r>
    </w:p>
    <w:p w14:paraId="7EACE89B" w14:textId="77777777" w:rsidR="006351E2" w:rsidRPr="00AE7362" w:rsidRDefault="00C62697">
      <w:pPr>
        <w:rPr>
          <w:lang w:val="es-ES"/>
        </w:rPr>
      </w:pPr>
      <w:r w:rsidRPr="00AE7362">
        <w:rPr>
          <w:lang w:val="es-ES"/>
        </w:rPr>
        <w:t>Los resultados se analizarán gráficamente y se identificarán patrones de mejora como visibilidad del botón, claridad del mensaje, etc.</w:t>
      </w:r>
    </w:p>
    <w:p w14:paraId="4A648A14" w14:textId="77777777" w:rsidR="006351E2" w:rsidRPr="00C25FBF" w:rsidRDefault="00C62697">
      <w:pPr>
        <w:pStyle w:val="Ttulo2"/>
        <w:rPr>
          <w:b w:val="0"/>
          <w:bCs w:val="0"/>
          <w:lang w:val="es-ES"/>
        </w:rPr>
      </w:pPr>
      <w:r w:rsidRPr="00C25FBF">
        <w:rPr>
          <w:b w:val="0"/>
          <w:bCs w:val="0"/>
          <w:lang w:val="es-ES"/>
        </w:rPr>
        <w:t>Rediseño</w:t>
      </w:r>
    </w:p>
    <w:p w14:paraId="0E120034" w14:textId="77777777" w:rsidR="006351E2" w:rsidRPr="00AE7362" w:rsidRDefault="00C62697">
      <w:pPr>
        <w:rPr>
          <w:lang w:val="es-ES"/>
        </w:rPr>
      </w:pPr>
      <w:r w:rsidRPr="00AE7362">
        <w:rPr>
          <w:lang w:val="es-ES"/>
        </w:rPr>
        <w:t xml:space="preserve">En base al </w:t>
      </w:r>
      <w:proofErr w:type="spellStart"/>
      <w:r w:rsidRPr="00AE7362">
        <w:rPr>
          <w:lang w:val="es-ES"/>
        </w:rPr>
        <w:t>feedback</w:t>
      </w:r>
      <w:proofErr w:type="spellEnd"/>
      <w:r w:rsidRPr="00AE7362">
        <w:rPr>
          <w:lang w:val="es-ES"/>
        </w:rPr>
        <w:t>, se ajustarán elementos como tamaño del botón, orden de secciones, contraste o mensajes.</w:t>
      </w:r>
    </w:p>
    <w:sectPr w:rsidR="006351E2" w:rsidRPr="00AE73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1838385">
    <w:abstractNumId w:val="8"/>
  </w:num>
  <w:num w:numId="2" w16cid:durableId="1177187045">
    <w:abstractNumId w:val="6"/>
  </w:num>
  <w:num w:numId="3" w16cid:durableId="96876885">
    <w:abstractNumId w:val="5"/>
  </w:num>
  <w:num w:numId="4" w16cid:durableId="2028100329">
    <w:abstractNumId w:val="4"/>
  </w:num>
  <w:num w:numId="5" w16cid:durableId="665521892">
    <w:abstractNumId w:val="7"/>
  </w:num>
  <w:num w:numId="6" w16cid:durableId="1043867037">
    <w:abstractNumId w:val="3"/>
  </w:num>
  <w:num w:numId="7" w16cid:durableId="938560593">
    <w:abstractNumId w:val="2"/>
  </w:num>
  <w:num w:numId="8" w16cid:durableId="417942024">
    <w:abstractNumId w:val="1"/>
  </w:num>
  <w:num w:numId="9" w16cid:durableId="135103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A01C9"/>
    <w:rsid w:val="006351E2"/>
    <w:rsid w:val="00AA1D8D"/>
    <w:rsid w:val="00AE7362"/>
    <w:rsid w:val="00B47730"/>
    <w:rsid w:val="00C25FBF"/>
    <w:rsid w:val="00C6269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A361D6"/>
  <w14:defaultImageDpi w14:val="300"/>
  <w15:docId w15:val="{08DF6560-2E07-4722-8DF3-2F91CDEC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527</Words>
  <Characters>2904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NURIA CUBILLOS JUAN</cp:lastModifiedBy>
  <cp:revision>2</cp:revision>
  <dcterms:created xsi:type="dcterms:W3CDTF">2025-05-26T08:23:00Z</dcterms:created>
  <dcterms:modified xsi:type="dcterms:W3CDTF">2025-05-26T08:23:00Z</dcterms:modified>
  <cp:category/>
</cp:coreProperties>
</file>