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ATitle"/>
        <w:spacing w:before="1400" w:after="180"/>
        <w:rPr/>
      </w:pPr>
      <w:r>
        <w:rPr/>
        <w:t>Assessment of Ligand Stability and Binding Enhancement in the D2 Receptor-Eticlopride Complex</w:t>
      </w:r>
    </w:p>
    <w:p>
      <w:pPr>
        <w:pStyle w:val="BBAuthorName"/>
        <w:rPr/>
      </w:pPr>
      <w:r>
        <w:rPr/>
        <w:t>Nuria Bosch, Maria Pau Pijoan, Marta Sotelo, Nahia Urra, Diego Vicente, Pau Villén</w:t>
      </w:r>
    </w:p>
    <w:p>
      <w:pPr>
        <w:pStyle w:val="BGKeywords"/>
        <w:rPr/>
      </w:pPr>
      <w:r>
        <w:rPr/>
        <w:t>KEYWORDS Dopamine D2 receptor; eticlopride; molecular dynamics; ligand optimization; ligand-receptor interactions; steered molecular dynamics; binding stability</w:t>
      </w:r>
    </w:p>
    <w:p>
      <w:pPr>
        <w:pStyle w:val="Normal"/>
        <w:pBdr>
          <w:bottom w:val="single" w:sz="4" w:space="1" w:color="000000"/>
        </w:pBdr>
        <w:spacing w:before="0" w:after="240"/>
        <w:rPr>
          <w:rFonts w:ascii="Arno Pro" w:hAnsi="Arno Pro"/>
        </w:rPr>
      </w:pPr>
      <w:r>
        <w:rPr>
          <w:rFonts w:ascii="Arno Pro" w:hAnsi="Arno Pro"/>
        </w:rPr>
      </w:r>
    </w:p>
    <w:p>
      <w:pPr>
        <w:sectPr>
          <w:footerReference w:type="even" r:id="rId2"/>
          <w:footerReference w:type="default" r:id="rId3"/>
          <w:footerReference w:type="first" r:id="rId4"/>
          <w:type w:val="nextPage"/>
          <w:pgSz w:w="12240" w:h="15840"/>
          <w:pgMar w:left="1094" w:right="1094" w:gutter="0" w:header="0" w:top="720" w:footer="720" w:bottom="777"/>
          <w:pgNumType w:fmt="decimal"/>
          <w:formProt w:val="false"/>
          <w:titlePg/>
          <w:textDirection w:val="lrTb"/>
          <w:docGrid w:type="default" w:linePitch="600" w:charSpace="32768"/>
        </w:sectPr>
      </w:pPr>
    </w:p>
    <w:p>
      <w:pPr>
        <w:pStyle w:val="Normal"/>
        <w:rPr/>
      </w:pPr>
      <w:r>
        <w:rPr/>
      </w:r>
    </w:p>
    <w:p>
      <w:pPr>
        <w:sectPr>
          <w:type w:val="continuous"/>
          <w:pgSz w:w="12240" w:h="15840"/>
          <w:pgMar w:left="1094" w:right="1094" w:gutter="0" w:header="0" w:top="720" w:footer="720" w:bottom="777"/>
          <w:formProt w:val="false"/>
          <w:titlePg/>
          <w:textDirection w:val="lrTb"/>
          <w:docGrid w:type="default" w:linePitch="600" w:charSpace="32768"/>
        </w:sectPr>
      </w:pPr>
    </w:p>
    <w:p>
      <w:pPr>
        <w:pStyle w:val="TAMainText"/>
        <w:rPr/>
      </w:pPr>
      <w:r>
        <w:rPr>
          <w:b/>
        </w:rPr>
        <w:t>INTRODUCTION</w:t>
      </w:r>
      <w:r>
        <w:rPr/>
        <w:t>. TEXT (Word Style "TA_Main_Text"). For full instructions, please see the journal’s Instructions for Authors.   Do not modify the font in this or any other section, as doing so will not give an accurate estimate of the formatting for publication and final length of the paper.</w:t>
      </w:r>
    </w:p>
    <w:p>
      <w:pPr>
        <w:pStyle w:val="TAMainText"/>
        <w:rPr/>
      </w:pPr>
      <w:r>
        <w:rPr/>
      </w:r>
    </w:p>
    <w:p>
      <w:pPr>
        <w:pStyle w:val="TAMainText"/>
        <w:rPr/>
      </w:pPr>
      <w:r>
        <w:rPr>
          <w:b/>
        </w:rPr>
        <w:t>RESULT &amp; DISCUSSION</w:t>
      </w:r>
      <w:r>
        <w:rPr/>
        <w:t>. TEXT (Word Style "TA_Main_Text"). For full instructions, please see the journal’s Instructions for Authors.   Do not modify the font in this or any other section, as doing so will not give an accurate estimate of the formatting for publication and final length of the paper.</w:t>
      </w:r>
    </w:p>
    <w:p>
      <w:pPr>
        <w:pStyle w:val="TAMainText"/>
        <w:rPr/>
      </w:pPr>
      <w:r>
        <w:rPr/>
      </w:r>
    </w:p>
    <w:p>
      <w:pPr>
        <w:pStyle w:val="VAFigureCaption"/>
        <w:rPr/>
      </w:pPr>
      <w:r>
        <w:rPr/>
        <w:t>FIGURES (Word Style "VA_Figure_Caption"). Each figure must have a caption that includes the figure number and a brief description, preferably one or two sentences. The caption should follow the format "Figure 1. Figure caption." All figures must be mentioned in the text consecutively and numbered with Arabic numerals. The caption should be understandable without reference to the text. Whenever possible, place the key to symbols in the artwork, not in the caption. To insert the figure into the template, be sure it is already sized appropriately and paste before the figure caption. For formatting double-column figures, see the instructions at the end of the template. Do NOT modify the amount of space before and after the caption as this allows for the rules, space above and below the rules, and space above and below the figure to be inserted upon editing.</w:t>
      </w:r>
    </w:p>
    <w:p>
      <w:pPr>
        <w:pStyle w:val="TAMainText"/>
        <w:rPr/>
      </w:pPr>
      <w:r>
        <w:rPr/>
      </w:r>
    </w:p>
    <w:p>
      <w:pPr>
        <w:pStyle w:val="TAMainText"/>
        <w:rPr/>
      </w:pPr>
      <w:r>
        <w:rPr>
          <w:b/>
        </w:rPr>
        <w:t>CONCLUSION</w:t>
      </w:r>
      <w:r>
        <w:rPr/>
        <w:t>. TEXT (Word Style "TA_Main_Text"). For full instructions, please see the journal’s Instructions for Authors.   Do not modify the font in this or any other section, as doing so will not give an accurate estimate of the formatting for publication and final length of the paper.</w:t>
      </w:r>
    </w:p>
    <w:p>
      <w:pPr>
        <w:pStyle w:val="TAMainText"/>
        <w:rPr/>
      </w:pPr>
      <w:r>
        <w:rPr/>
      </w:r>
    </w:p>
    <w:p>
      <w:pPr>
        <w:pStyle w:val="TAMainText"/>
        <w:rPr/>
      </w:pPr>
      <w:r>
        <w:rPr>
          <w:b/>
        </w:rPr>
        <w:t>METHOD</w:t>
      </w:r>
      <w:r>
        <w:rPr/>
        <w:t>. TEXT (Word Style "TA_Main_Text"). For full instructions, please see the journal’s Instructions for Authors.   Do not modify the font in this or any other section, as doing so will not give an accurate estimate of the formatting for publication and final length of the paper.</w:t>
      </w:r>
    </w:p>
    <w:p>
      <w:pPr>
        <w:pStyle w:val="TAMainText"/>
        <w:rPr/>
      </w:pPr>
      <w:r>
        <w:rPr/>
      </w:r>
    </w:p>
    <w:p>
      <w:pPr>
        <w:pStyle w:val="TDAckTitle"/>
        <w:rPr/>
      </w:pPr>
      <w:r>
        <w:rPr/>
        <w:t>ABBREVIATIONS</w:t>
      </w:r>
    </w:p>
    <w:p>
      <w:pPr>
        <w:pStyle w:val="TDAcknowledgments"/>
        <w:rPr/>
      </w:pPr>
      <w:r>
        <w:rPr/>
        <w:t>CCR2, CC chemokine receptor 2; CCL2, CC chemokine ligand 2; CCR5, CC chemokine receptor 5; TLC, thin layer chromatography.</w:t>
      </w:r>
    </w:p>
    <w:p>
      <w:pPr>
        <w:pStyle w:val="TDAckTitle"/>
        <w:rPr/>
      </w:pPr>
      <w:r>
        <w:rPr/>
        <w:t>REFERENCES</w:t>
      </w:r>
    </w:p>
    <w:p>
      <w:pPr>
        <w:pStyle w:val="TFReferencesSection"/>
        <w:rPr/>
      </w:pPr>
      <w:r>
        <w:rPr/>
        <w:t xml:space="preserve">(Word Style "TF_References_Section"). References are placed at the end of the manuscript. Authors are responsible for the accuracy and completeness of all references. Examples of the recommended formats for the various reference types can be found at </w:t>
      </w:r>
      <w:hyperlink r:id="rId5">
        <w:r>
          <w:rPr>
            <w:rStyle w:val="Hyperlink"/>
          </w:rPr>
          <w:t>http://pubs.acs.org/page/4authors/index.html</w:t>
        </w:r>
      </w:hyperlink>
      <w:r>
        <w:rPr/>
        <w:t>. Detailed information on reference style can be found in The ACS Style Guide, available from Oxford Press.</w:t>
      </w:r>
    </w:p>
    <w:p>
      <w:pPr>
        <w:sectPr>
          <w:type w:val="continuous"/>
          <w:pgSz w:w="12240" w:h="15840"/>
          <w:pgMar w:left="1094" w:right="1094" w:gutter="0" w:header="0" w:top="720" w:footer="720" w:bottom="777"/>
          <w:cols w:num="2" w:space="460" w:equalWidth="true" w:sep="false"/>
          <w:formProt w:val="false"/>
          <w:titlePg/>
          <w:textDirection w:val="lrTb"/>
          <w:docGrid w:type="default" w:linePitch="600" w:charSpace="32768"/>
        </w:sectPr>
      </w:pPr>
    </w:p>
    <w:p>
      <w:pPr>
        <w:pStyle w:val="Normal"/>
        <w:pBdr>
          <w:bottom w:val="single" w:sz="4" w:space="1" w:color="000000"/>
        </w:pBdr>
        <w:spacing w:before="0" w:after="240"/>
        <w:rPr>
          <w:rFonts w:ascii="Arno Pro" w:hAnsi="Arno Pro"/>
        </w:rPr>
      </w:pPr>
      <w:r>
        <w:rPr>
          <w:rFonts w:ascii="Arno Pro" w:hAnsi="Arno Pro"/>
        </w:rPr>
      </w:r>
    </w:p>
    <w:sectPr>
      <w:type w:val="continuous"/>
      <w:pgSz w:w="12240" w:h="15840"/>
      <w:pgMar w:left="1094" w:right="1094" w:gutter="0" w:header="0" w:top="720" w:footer="720" w:bottom="777"/>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New York">
    <w:charset w:val="01"/>
    <w:family w:val="roman"/>
    <w:pitch w:val="variable"/>
  </w:font>
  <w:font w:name="Times">
    <w:altName w:val="Times New Roman"/>
    <w:charset w:val="01"/>
    <w:family w:val="roman"/>
    <w:pitch w:val="variable"/>
    <w:embedRegular r:id="rId5" w:fontKey="{05014A78-CABC-4EF0-12AC-5CD89AEFDE05}"/>
    <w:embedBold r:id="rId6" w:fontKey="{06014A78-CABC-4EF0-12AC-5CD89AEFDE06}"/>
  </w:font>
  <w:font w:name="Myriad Pro Light">
    <w:charset w:val="01"/>
    <w:family w:val="roman"/>
    <w:pitch w:val="variable"/>
  </w:font>
  <w:font w:name="Arno Pro">
    <w:charset w:val="01"/>
    <w:family w:val="roman"/>
    <w:pitch w:val="variable"/>
  </w:font>
  <w:font w:name="Liberation Sans">
    <w:altName w:val="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Tahom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Marco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Normal"/>
                            <w:pBdr/>
                            <w:spacing w:before="0" w:after="200"/>
                            <w:rPr>
                              <w:rStyle w:val="PageNumber"/>
                            </w:rPr>
                          </w:pPr>
                          <w:r>
                            <w:rPr>
                              <w:rStyle w:val="PageNumber"/>
                            </w:rPr>
                            <w:t>PAGE  2</w:t>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Normal"/>
                      <w:pBdr/>
                      <w:spacing w:before="0" w:after="200"/>
                      <w:rPr>
                        <w:rStyle w:val="PageNumber"/>
                      </w:rPr>
                    </w:pPr>
                    <w:r>
                      <w:rPr>
                        <w:rStyle w:val="PageNumber"/>
                      </w:rPr>
                      <w:t>PAGE  2</w:t>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200"/>
      <w:ind w:right="3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right"/>
      <w:rPr/>
    </w:pPr>
    <w:r>
      <w:rPr/>
      <w:fldChar w:fldCharType="begin"/>
    </w:r>
    <w:r>
      <w:rPr/>
      <w:instrText xml:space="preserve"> PAGE </w:instrText>
    </w:r>
    <w:r>
      <w:rPr/>
      <w:fldChar w:fldCharType="separate"/>
    </w:r>
    <w:r>
      <w:rPr/>
      <w:t>1</w:t>
    </w:r>
    <w:r>
      <w:rPr/>
      <w:fldChar w:fldCharType="end"/>
    </w:r>
  </w:p>
</w:ftr>
</file>

<file path=word/settings.xml><?xml version="1.0" encoding="utf-8"?>
<w:settings xmlns:w="http://schemas.openxmlformats.org/wordprocessingml/2006/main">
  <w:zoom w:percent="100"/>
  <w:embedTrueType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ew York" w:hAnsi="New York"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false"/>
      <w:bidi w:val="0"/>
      <w:spacing w:before="0" w:after="200"/>
      <w:jc w:val="both"/>
    </w:pPr>
    <w:rPr>
      <w:rFonts w:ascii="Times" w:hAnsi="Times" w:eastAsia="Times New Roman" w:cs="Times New Roman"/>
      <w:color w:val="auto"/>
      <w:kern w:val="0"/>
      <w:sz w:val="24"/>
      <w:szCs w:val="20"/>
      <w:lang w:val="en-US" w:eastAsia="en-US" w:bidi="ar-SA"/>
    </w:rPr>
  </w:style>
  <w:style w:type="paragraph" w:styleId="Heading1">
    <w:name w:val="Heading 1"/>
    <w:basedOn w:val="Normal"/>
    <w:next w:val="Normal"/>
    <w:qFormat/>
    <w:rsid w:val="00865479"/>
    <w:pPr>
      <w:keepNext w:val="true"/>
      <w:spacing w:before="180" w:after="60"/>
      <w:ind w:hanging="240" w:left="480"/>
      <w:outlineLvl w:val="0"/>
    </w:pPr>
    <w:rPr>
      <w:rFonts w:ascii="Myriad Pro Light" w:hAnsi="Myriad Pro Light" w:cs="Arial"/>
      <w:b/>
      <w:bCs/>
      <w:kern w:val="2"/>
      <w:sz w:val="22"/>
      <w:szCs w:val="32"/>
    </w:rPr>
  </w:style>
  <w:style w:type="paragraph" w:styleId="Heading2">
    <w:name w:val="Heading 2"/>
    <w:basedOn w:val="Normal"/>
    <w:next w:val="Normal"/>
    <w:qFormat/>
    <w:rsid w:val="00865479"/>
    <w:pPr>
      <w:keepNext w:val="true"/>
      <w:spacing w:before="60" w:after="60"/>
      <w:outlineLvl w:val="1"/>
    </w:pPr>
    <w:rPr>
      <w:rFonts w:ascii="Myriad Pro Light" w:hAnsi="Myriad Pro Light" w:cs="Arial"/>
      <w:b/>
      <w:bCs/>
      <w:iCs/>
      <w:sz w:val="20"/>
      <w:szCs w:val="28"/>
    </w:rPr>
  </w:style>
  <w:style w:type="paragraph" w:styleId="Heading3">
    <w:name w:val="Heading 3"/>
    <w:basedOn w:val="Normal"/>
    <w:next w:val="Normal"/>
    <w:qFormat/>
    <w:rsid w:val="00865479"/>
    <w:pPr>
      <w:keepNext w:val="true"/>
      <w:spacing w:before="60" w:after="60"/>
      <w:ind w:left="180"/>
      <w:outlineLvl w:val="2"/>
    </w:pPr>
    <w:rPr>
      <w:rFonts w:ascii="Myriad Pro Light" w:hAnsi="Myriad Pro Light" w:cs="Arial"/>
      <w:b/>
      <w:bCs/>
      <w:sz w:val="20"/>
      <w:szCs w:val="26"/>
    </w:rPr>
  </w:style>
  <w:style w:type="character" w:styleId="DefaultParagraphFont" w:default="1">
    <w:name w:val="Default Paragraph Font"/>
    <w:uiPriority w:val="1"/>
    <w:semiHidden/>
    <w:unhideWhenUsed/>
    <w:qFormat/>
    <w:rPr/>
  </w:style>
  <w:style w:type="character" w:styleId="FollowedHyperlink">
    <w:name w:val="FollowedHyperlink"/>
    <w:rPr>
      <w:color w:val="800080"/>
      <w:u w:val="single"/>
    </w:rPr>
  </w:style>
  <w:style w:type="character" w:styleId="Hyperlink">
    <w:name w:val="Hyperlink"/>
    <w:rPr>
      <w:color w:val="0000FF"/>
      <w:u w:val="single"/>
    </w:rPr>
  </w:style>
  <w:style w:type="character" w:styleId="PageNumber">
    <w:name w:val="Page Number"/>
    <w:basedOn w:val="DefaultParagraphFont"/>
    <w:rPr/>
  </w:style>
  <w:style w:type="character" w:styleId="Caracteresdenotafinal">
    <w:name w:val="Caracteres de nota final"/>
    <w:semiHidden/>
    <w:qFormat/>
    <w:rsid w:val="00a66edd"/>
    <w:rPr>
      <w:rFonts w:ascii="Times" w:hAnsi="Times"/>
      <w:sz w:val="18"/>
      <w:vertAlign w:val="superscript"/>
    </w:rPr>
  </w:style>
  <w:style w:type="character" w:styleId="EndnoteReference">
    <w:name w:val="Endnote Reference"/>
    <w:rPr>
      <w:rFonts w:ascii="Times" w:hAnsi="Times"/>
      <w:sz w:val="18"/>
      <w:vertAlign w:val="superscript"/>
    </w:rPr>
  </w:style>
  <w:style w:type="character" w:styleId="StyleFACorrespondingAuthorFootnote7ptChar" w:customStyle="1">
    <w:name w:val="Style FA_Corresponding_Author_Footnote + 7 pt Char"/>
    <w:link w:val="StyleFACorrespondingAuthorFootnote7pt"/>
    <w:qFormat/>
    <w:rsid w:val="000d2d84"/>
    <w:rPr>
      <w:rFonts w:ascii="Arno Pro" w:hAnsi="Arno Pro"/>
      <w:kern w:val="2"/>
      <w:sz w:val="18"/>
      <w:lang w:val="en-US" w:eastAsia="en-US" w:bidi="ar-SA"/>
    </w:rPr>
  </w:style>
  <w:style w:type="character" w:styleId="BDAbstractChar" w:customStyle="1">
    <w:name w:val="BD_Abstract Char"/>
    <w:link w:val="BDAbstract"/>
    <w:qFormat/>
    <w:rsid w:val="000e75e3"/>
    <w:rPr>
      <w:rFonts w:ascii="Arno Pro" w:hAnsi="Arno Pro"/>
      <w:kern w:val="2"/>
      <w:sz w:val="19"/>
      <w:lang w:val="en-US" w:eastAsia="en-US" w:bidi="ar-SA"/>
    </w:rPr>
  </w:style>
  <w:style w:type="character" w:styleId="BDAbstractTitleChar" w:customStyle="1">
    <w:name w:val="BD_Abstract_Title Char"/>
    <w:link w:val="BDAbstractTitle"/>
    <w:qFormat/>
    <w:rsid w:val="006532a9"/>
    <w:rPr>
      <w:rFonts w:ascii="Arno Pro" w:hAnsi="Arno Pro"/>
      <w:b/>
      <w:kern w:val="2"/>
      <w:sz w:val="19"/>
      <w:lang w:val="en-US" w:eastAsia="en-US" w:bidi="ar-SA"/>
    </w:rPr>
  </w:style>
  <w:style w:type="character" w:styleId="TDAcknowledgmentsChar" w:customStyle="1">
    <w:name w:val="TD_Acknowledgments Char"/>
    <w:link w:val="TDAcknowledgments"/>
    <w:qFormat/>
    <w:rsid w:val="00e75388"/>
    <w:rPr>
      <w:rFonts w:ascii="Arno Pro" w:hAnsi="Arno Pro"/>
      <w:kern w:val="2"/>
      <w:sz w:val="18"/>
      <w:lang w:val="en-US" w:eastAsia="en-US" w:bidi="ar-SA"/>
    </w:rPr>
  </w:style>
  <w:style w:type="character" w:styleId="TDAckTitleChar" w:customStyle="1">
    <w:name w:val="TD_Ack_Title Char"/>
    <w:link w:val="TDAckTitle"/>
    <w:qFormat/>
    <w:rsid w:val="00ac5f97"/>
    <w:rPr>
      <w:rFonts w:ascii="Myriad Pro Light" w:hAnsi="Myriad Pro Light"/>
      <w:b/>
      <w:kern w:val="2"/>
      <w:sz w:val="21"/>
      <w:lang w:val="en-US" w:eastAsia="en-US" w:bidi="ar-SA"/>
    </w:rPr>
  </w:style>
  <w:style w:type="character" w:styleId="FAAuthorInfoSubtitleChar" w:customStyle="1">
    <w:name w:val="FA_Author_Info_Subtitle Char"/>
    <w:link w:val="FAAuthorInfoSubtitle"/>
    <w:qFormat/>
    <w:rsid w:val="00de78d2"/>
    <w:rPr>
      <w:rFonts w:ascii="Myriad Pro Light" w:hAnsi="Myriad Pro Light"/>
      <w:b/>
      <w:kern w:val="2"/>
      <w:sz w:val="19"/>
      <w:szCs w:val="14"/>
      <w:lang w:val="en-US" w:eastAsia="en-US" w:bidi="ar-SA"/>
    </w:rPr>
  </w:style>
  <w:style w:type="character" w:styleId="TCTableBodyChar" w:customStyle="1">
    <w:name w:val="TC_Table_Body Char"/>
    <w:link w:val="TCTableBody"/>
    <w:qFormat/>
    <w:rsid w:val="000e75e3"/>
    <w:rPr>
      <w:rFonts w:ascii="Arno Pro" w:hAnsi="Arno Pro"/>
      <w:kern w:val="2"/>
      <w:sz w:val="18"/>
      <w:lang w:val="en-US" w:eastAsia="en-US" w:bidi="ar-SA"/>
    </w:rPr>
  </w:style>
  <w:style w:type="character" w:styleId="StyleTCTableBodyBoldChar" w:customStyle="1">
    <w:name w:val="Style TC_Table_Body + Bold Char"/>
    <w:link w:val="StyleTCTableBodyBold"/>
    <w:qFormat/>
    <w:rsid w:val="000e75e3"/>
    <w:rPr>
      <w:rFonts w:ascii="Arno Pro" w:hAnsi="Arno Pro"/>
      <w:b/>
      <w:bCs/>
      <w:kern w:val="2"/>
      <w:sz w:val="15"/>
      <w:lang w:val="en-US" w:eastAsia="en-US" w:bidi="ar-SA"/>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center"/>
    </w:pPr>
    <w:rPr>
      <w:b/>
      <w:sz w:val="4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FootnoteText">
    <w:name w:val="Footnote Text"/>
    <w:basedOn w:val="Normal"/>
    <w:next w:val="TFReferencesSection"/>
    <w:semiHidden/>
    <w:pPr/>
    <w:rPr/>
  </w:style>
  <w:style w:type="paragraph" w:styleId="TFReferencesSection" w:customStyle="1">
    <w:name w:val="TF_References_Section"/>
    <w:basedOn w:val="Normal"/>
    <w:next w:val="Normal"/>
    <w:autoRedefine/>
    <w:qFormat/>
    <w:rsid w:val="00ac5f97"/>
    <w:pPr>
      <w:spacing w:before="0" w:after="0"/>
      <w:ind w:firstLine="187"/>
    </w:pPr>
    <w:rPr>
      <w:rFonts w:ascii="Arno Pro" w:hAnsi="Arno Pro"/>
      <w:kern w:val="2"/>
      <w:sz w:val="17"/>
      <w:szCs w:val="14"/>
    </w:rPr>
  </w:style>
  <w:style w:type="paragraph" w:styleId="TAMainText" w:customStyle="1">
    <w:name w:val="TA_Main_Text"/>
    <w:basedOn w:val="Normal"/>
    <w:autoRedefine/>
    <w:qFormat/>
    <w:rsid w:val="000e75e3"/>
    <w:pPr>
      <w:spacing w:before="0" w:after="60"/>
      <w:ind w:firstLine="180"/>
    </w:pPr>
    <w:rPr>
      <w:rFonts w:ascii="Arno Pro" w:hAnsi="Arno Pro"/>
      <w:kern w:val="2"/>
      <w:sz w:val="19"/>
    </w:rPr>
  </w:style>
  <w:style w:type="paragraph" w:styleId="BATitle" w:customStyle="1">
    <w:name w:val="BA_Title"/>
    <w:basedOn w:val="Normal"/>
    <w:next w:val="BBAuthorName"/>
    <w:autoRedefine/>
    <w:qFormat/>
    <w:rsid w:val="00427112"/>
    <w:pPr>
      <w:spacing w:before="1400" w:after="180"/>
      <w:jc w:val="left"/>
    </w:pPr>
    <w:rPr>
      <w:rFonts w:ascii="Myriad Pro Light" w:hAnsi="Myriad Pro Light"/>
      <w:b/>
      <w:kern w:val="2"/>
      <w:sz w:val="34"/>
    </w:rPr>
  </w:style>
  <w:style w:type="paragraph" w:styleId="BBAuthorName" w:customStyle="1">
    <w:name w:val="BB_Author_Name"/>
    <w:basedOn w:val="Normal"/>
    <w:next w:val="BCAuthorAddress"/>
    <w:autoRedefine/>
    <w:qFormat/>
    <w:rsid w:val="000e75e3"/>
    <w:pPr>
      <w:spacing w:before="0" w:after="180"/>
      <w:jc w:val="left"/>
    </w:pPr>
    <w:rPr>
      <w:rFonts w:ascii="Arno Pro" w:hAnsi="Arno Pro"/>
      <w:kern w:val="2"/>
    </w:rPr>
  </w:style>
  <w:style w:type="paragraph" w:styleId="BCAuthorAddress" w:customStyle="1">
    <w:name w:val="BC_Author_Address"/>
    <w:basedOn w:val="Normal"/>
    <w:next w:val="BIEmailAddress"/>
    <w:autoRedefine/>
    <w:qFormat/>
    <w:rsid w:val="00ac5f97"/>
    <w:pPr>
      <w:spacing w:before="0" w:after="60"/>
      <w:jc w:val="left"/>
    </w:pPr>
    <w:rPr>
      <w:rFonts w:ascii="Arno Pro" w:hAnsi="Arno Pro"/>
      <w:kern w:val="2"/>
      <w:sz w:val="20"/>
    </w:rPr>
  </w:style>
  <w:style w:type="paragraph" w:styleId="BIEmailAddress" w:customStyle="1">
    <w:name w:val="BI_Email_Address"/>
    <w:basedOn w:val="Normal"/>
    <w:next w:val="AIReceivedDate"/>
    <w:autoRedefine/>
    <w:qFormat/>
    <w:rsid w:val="003a0f5f"/>
    <w:pPr>
      <w:spacing w:before="0" w:after="100"/>
      <w:jc w:val="left"/>
    </w:pPr>
    <w:rPr>
      <w:rFonts w:ascii="Arno Pro" w:hAnsi="Arno Pro"/>
      <w:sz w:val="18"/>
    </w:rPr>
  </w:style>
  <w:style w:type="paragraph" w:styleId="AIReceivedDate" w:customStyle="1">
    <w:name w:val="AI_Received_Date"/>
    <w:basedOn w:val="Normal"/>
    <w:next w:val="Normal"/>
    <w:autoRedefine/>
    <w:qFormat/>
    <w:rsid w:val="00a444e1"/>
    <w:pPr>
      <w:spacing w:before="0" w:after="100"/>
      <w:jc w:val="left"/>
    </w:pPr>
    <w:rPr>
      <w:rFonts w:ascii="Arno Pro" w:hAnsi="Arno Pro"/>
      <w:sz w:val="18"/>
    </w:rPr>
  </w:style>
  <w:style w:type="paragraph" w:styleId="BDAbstract" w:customStyle="1">
    <w:name w:val="BD_Abstract"/>
    <w:basedOn w:val="Normal"/>
    <w:next w:val="TAMainText"/>
    <w:link w:val="BDAbstractChar"/>
    <w:autoRedefine/>
    <w:qFormat/>
    <w:rsid w:val="000e75e3"/>
    <w:pPr>
      <w:pBdr>
        <w:top w:val="single" w:sz="4" w:space="1" w:color="000000"/>
        <w:bottom w:val="single" w:sz="4" w:space="1" w:color="000000"/>
      </w:pBdr>
      <w:spacing w:before="100" w:after="600"/>
    </w:pPr>
    <w:rPr>
      <w:rFonts w:ascii="Arno Pro" w:hAnsi="Arno Pro"/>
      <w:kern w:val="2"/>
      <w:sz w:val="19"/>
    </w:rPr>
  </w:style>
  <w:style w:type="paragraph" w:styleId="TDAcknowledgments" w:customStyle="1">
    <w:name w:val="TD_Acknowledgments"/>
    <w:basedOn w:val="Normal"/>
    <w:next w:val="Normal"/>
    <w:link w:val="TDAcknowledgmentsChar"/>
    <w:autoRedefine/>
    <w:qFormat/>
    <w:rsid w:val="00e75388"/>
    <w:pPr>
      <w:spacing w:before="0" w:after="0"/>
    </w:pPr>
    <w:rPr>
      <w:rFonts w:ascii="Arno Pro" w:hAnsi="Arno Pro"/>
      <w:kern w:val="2"/>
      <w:sz w:val="18"/>
    </w:rPr>
  </w:style>
  <w:style w:type="paragraph" w:styleId="TESupportingInformation" w:customStyle="1">
    <w:name w:val="TE_Supporting_Information"/>
    <w:basedOn w:val="Normal"/>
    <w:next w:val="Normal"/>
    <w:autoRedefine/>
    <w:qFormat/>
    <w:rsid w:val="00157e12"/>
    <w:pPr>
      <w:spacing w:before="0" w:after="0"/>
    </w:pPr>
    <w:rPr>
      <w:rFonts w:ascii="Arno Pro" w:hAnsi="Arno Pro"/>
      <w:kern w:val="2"/>
      <w:sz w:val="18"/>
    </w:rPr>
  </w:style>
  <w:style w:type="paragraph" w:styleId="VCSchemeTitle" w:customStyle="1">
    <w:name w:val="VC_Scheme_Title"/>
    <w:basedOn w:val="Normal"/>
    <w:next w:val="Normal"/>
    <w:autoRedefine/>
    <w:qFormat/>
    <w:rsid w:val="00427112"/>
    <w:pPr>
      <w:spacing w:before="0" w:after="180"/>
    </w:pPr>
    <w:rPr>
      <w:rFonts w:ascii="Arno Pro" w:hAnsi="Arno Pro"/>
      <w:b/>
      <w:kern w:val="2"/>
      <w:sz w:val="19"/>
    </w:rPr>
  </w:style>
  <w:style w:type="paragraph" w:styleId="VDTableTitle" w:customStyle="1">
    <w:name w:val="VD_Table_Title"/>
    <w:basedOn w:val="Normal"/>
    <w:next w:val="Normal"/>
    <w:autoRedefine/>
    <w:qFormat/>
    <w:rsid w:val="00427112"/>
    <w:pPr>
      <w:spacing w:before="0" w:after="180"/>
    </w:pPr>
    <w:rPr>
      <w:rFonts w:ascii="Arno Pro" w:hAnsi="Arno Pro"/>
      <w:b/>
      <w:kern w:val="2"/>
      <w:sz w:val="19"/>
      <w:szCs w:val="19"/>
    </w:rPr>
  </w:style>
  <w:style w:type="paragraph" w:styleId="VAFigureCaption" w:customStyle="1">
    <w:name w:val="VA_Figure_Caption"/>
    <w:basedOn w:val="Normal"/>
    <w:next w:val="Normal"/>
    <w:autoRedefine/>
    <w:qFormat/>
    <w:rsid w:val="000e75e3"/>
    <w:pPr>
      <w:spacing w:before="200" w:after="120"/>
    </w:pPr>
    <w:rPr>
      <w:rFonts w:ascii="Arno Pro" w:hAnsi="Arno Pro"/>
      <w:kern w:val="2"/>
      <w:sz w:val="18"/>
    </w:rPr>
  </w:style>
  <w:style w:type="paragraph" w:styleId="VBChartTitle" w:customStyle="1">
    <w:name w:val="VB_Chart_Title"/>
    <w:basedOn w:val="Normal"/>
    <w:next w:val="Normal"/>
    <w:autoRedefine/>
    <w:qFormat/>
    <w:rsid w:val="00427112"/>
    <w:pPr>
      <w:spacing w:before="0" w:after="180"/>
    </w:pPr>
    <w:rPr>
      <w:rFonts w:ascii="Arno Pro" w:hAnsi="Arno Pro"/>
      <w:b/>
      <w:kern w:val="2"/>
      <w:sz w:val="19"/>
    </w:rPr>
  </w:style>
  <w:style w:type="paragraph" w:styleId="FETableFootnote" w:customStyle="1">
    <w:name w:val="FE_Table_Footnote"/>
    <w:basedOn w:val="Normal"/>
    <w:next w:val="Normal"/>
    <w:autoRedefine/>
    <w:qFormat/>
    <w:rsid w:val="000e75e3"/>
    <w:pPr>
      <w:spacing w:before="60" w:after="120"/>
      <w:ind w:firstLine="187"/>
    </w:pPr>
    <w:rPr>
      <w:rFonts w:ascii="Arno Pro" w:hAnsi="Arno Pro"/>
      <w:sz w:val="18"/>
    </w:rPr>
  </w:style>
  <w:style w:type="paragraph" w:styleId="FCChartFootnote" w:customStyle="1">
    <w:name w:val="FC_Chart_Footnote"/>
    <w:basedOn w:val="Normal"/>
    <w:next w:val="Normal"/>
    <w:autoRedefine/>
    <w:qFormat/>
    <w:rsid w:val="00157e12"/>
    <w:pPr>
      <w:spacing w:before="60" w:after="120"/>
      <w:ind w:firstLine="187"/>
    </w:pPr>
    <w:rPr>
      <w:rFonts w:ascii="Arno Pro" w:hAnsi="Arno Pro"/>
      <w:sz w:val="18"/>
    </w:rPr>
  </w:style>
  <w:style w:type="paragraph" w:styleId="FDSchemeFootnote" w:customStyle="1">
    <w:name w:val="FD_Scheme_Footnote"/>
    <w:basedOn w:val="Normal"/>
    <w:next w:val="Normal"/>
    <w:autoRedefine/>
    <w:qFormat/>
    <w:rsid w:val="00157e12"/>
    <w:pPr>
      <w:spacing w:before="60" w:after="120"/>
      <w:ind w:firstLine="187"/>
    </w:pPr>
    <w:rPr>
      <w:rFonts w:ascii="Arno Pro" w:hAnsi="Arno Pro"/>
      <w:sz w:val="18"/>
    </w:rPr>
  </w:style>
  <w:style w:type="paragraph" w:styleId="TCTableBody" w:customStyle="1">
    <w:name w:val="TC_Table_Body"/>
    <w:basedOn w:val="Normal"/>
    <w:next w:val="Normal"/>
    <w:link w:val="TCTableBodyChar"/>
    <w:autoRedefine/>
    <w:qFormat/>
    <w:rsid w:val="000e75e3"/>
    <w:pPr>
      <w:spacing w:before="20" w:after="60"/>
    </w:pPr>
    <w:rPr>
      <w:rFonts w:ascii="Arno Pro" w:hAnsi="Arno Pro"/>
      <w:kern w:val="2"/>
      <w:sz w:val="18"/>
    </w:rPr>
  </w:style>
  <w:style w:type="paragraph" w:styleId="StyleFACorrespondingAuthorFootnote7pt" w:customStyle="1">
    <w:name w:val="Style FA_Corresponding_Author_Footnote + 7 pt"/>
    <w:basedOn w:val="Normal"/>
    <w:next w:val="BGKeywords"/>
    <w:link w:val="StyleFACorrespondingAuthorFootnote7ptChar"/>
    <w:autoRedefine/>
    <w:qFormat/>
    <w:rsid w:val="000d2d84"/>
    <w:pPr>
      <w:spacing w:before="0" w:after="0"/>
      <w:jc w:val="left"/>
    </w:pPr>
    <w:rPr>
      <w:rFonts w:ascii="Arno Pro" w:hAnsi="Arno Pro"/>
      <w:kern w:val="2"/>
      <w:sz w:val="18"/>
    </w:rPr>
  </w:style>
  <w:style w:type="paragraph" w:styleId="BEAuthorBiography" w:customStyle="1">
    <w:name w:val="BE_Author_Biography"/>
    <w:basedOn w:val="Normal"/>
    <w:autoRedefine/>
    <w:qFormat/>
    <w:rsid w:val="003a0f5f"/>
    <w:pPr/>
    <w:rPr>
      <w:rFonts w:ascii="Arno Pro" w:hAnsi="Arno Pro"/>
      <w:sz w:val="22"/>
    </w:rPr>
  </w:style>
  <w:style w:type="paragraph" w:styleId="StyleBIEmailAddress95pt" w:customStyle="1">
    <w:name w:val="Style BI_Email_Address + 9.5 pt"/>
    <w:basedOn w:val="BIEmailAddress"/>
    <w:qFormat/>
    <w:rsid w:val="007f6792"/>
    <w:pPr>
      <w:spacing w:before="0" w:after="60"/>
    </w:pPr>
    <w:rPr>
      <w:sz w:val="19"/>
    </w:rPr>
  </w:style>
  <w:style w:type="paragraph" w:styleId="SNSynopsisTOC" w:customStyle="1">
    <w:name w:val="SN_Synopsis_TOC"/>
    <w:basedOn w:val="Normal"/>
    <w:next w:val="Normal"/>
    <w:autoRedefine/>
    <w:qFormat/>
    <w:rsid w:val="000e75e3"/>
    <w:pPr>
      <w:spacing w:before="0" w:after="60"/>
    </w:pPr>
    <w:rPr>
      <w:rFonts w:ascii="Arno Pro" w:hAnsi="Arno Pro"/>
      <w:kern w:val="2"/>
      <w:sz w:val="20"/>
    </w:rPr>
  </w:style>
  <w:style w:type="paragraph" w:styleId="Cabeceraypie">
    <w:name w:val="Cabecera y pie"/>
    <w:basedOn w:val="Normal"/>
    <w:qFormat/>
    <w:pPr/>
    <w:rPr/>
  </w:style>
  <w:style w:type="paragraph" w:styleId="Footer">
    <w:name w:val="Footer"/>
    <w:basedOn w:val="Normal"/>
    <w:pPr>
      <w:tabs>
        <w:tab w:val="clear" w:pos="720"/>
        <w:tab w:val="center" w:pos="4320" w:leader="none"/>
        <w:tab w:val="right" w:pos="8640" w:leader="none"/>
      </w:tabs>
    </w:pPr>
    <w:rPr/>
  </w:style>
  <w:style w:type="paragraph" w:styleId="BGKeywords" w:customStyle="1">
    <w:name w:val="BG_Keywords"/>
    <w:basedOn w:val="Normal"/>
    <w:next w:val="BHBriefs"/>
    <w:autoRedefine/>
    <w:qFormat/>
    <w:rsid w:val="00ac5f97"/>
    <w:pPr>
      <w:spacing w:before="0" w:after="220"/>
      <w:jc w:val="left"/>
    </w:pPr>
    <w:rPr>
      <w:rFonts w:ascii="Arno Pro" w:hAnsi="Arno Pro"/>
      <w:i/>
      <w:kern w:val="2"/>
      <w:sz w:val="20"/>
    </w:rPr>
  </w:style>
  <w:style w:type="paragraph" w:styleId="BHBriefs" w:customStyle="1">
    <w:name w:val="BH_Briefs"/>
    <w:basedOn w:val="Normal"/>
    <w:next w:val="BDAbstract"/>
    <w:autoRedefine/>
    <w:qFormat/>
    <w:rsid w:val="000e75e3"/>
    <w:pPr>
      <w:spacing w:before="180" w:after="60"/>
      <w:jc w:val="left"/>
    </w:pPr>
    <w:rPr>
      <w:rFonts w:ascii="Arno Pro" w:hAnsi="Arno Pro"/>
      <w:kern w:val="2"/>
      <w:sz w:val="20"/>
    </w:rPr>
  </w:style>
  <w:style w:type="paragraph" w:styleId="BalloonText">
    <w:name w:val="Balloon Text"/>
    <w:basedOn w:val="Normal"/>
    <w:semiHidden/>
    <w:qFormat/>
    <w:rsid w:val="00e96302"/>
    <w:pPr/>
    <w:rPr>
      <w:rFonts w:ascii="Tahoma" w:hAnsi="Tahoma" w:cs="Tahoma"/>
      <w:sz w:val="16"/>
      <w:szCs w:val="16"/>
    </w:rPr>
  </w:style>
  <w:style w:type="paragraph" w:styleId="StyleTCTableBodyBold" w:customStyle="1">
    <w:name w:val="Style TC_Table_Body + Bold"/>
    <w:basedOn w:val="TCTableBody"/>
    <w:link w:val="StyleTCTableBodyBoldChar"/>
    <w:qFormat/>
    <w:rsid w:val="000e75e3"/>
    <w:pPr/>
    <w:rPr>
      <w:b/>
      <w:bCs/>
      <w:kern w:val="2"/>
      <w:sz w:val="15"/>
    </w:rPr>
  </w:style>
  <w:style w:type="paragraph" w:styleId="BDAbstractTitle" w:customStyle="1">
    <w:name w:val="BD_Abstract_Title"/>
    <w:basedOn w:val="BDAbstract"/>
    <w:link w:val="BDAbstractTitleChar"/>
    <w:qFormat/>
    <w:rsid w:val="006532a9"/>
    <w:pPr/>
    <w:rPr>
      <w:b/>
    </w:rPr>
  </w:style>
  <w:style w:type="paragraph" w:styleId="TDAckTitle" w:customStyle="1">
    <w:name w:val="TD_Ack_Title"/>
    <w:basedOn w:val="TDAcknowledgments"/>
    <w:link w:val="TDAckTitleChar"/>
    <w:qFormat/>
    <w:rsid w:val="00ac5f97"/>
    <w:pPr>
      <w:spacing w:before="180" w:after="60"/>
    </w:pPr>
    <w:rPr>
      <w:rFonts w:ascii="Myriad Pro Light" w:hAnsi="Myriad Pro Light"/>
      <w:b/>
      <w:kern w:val="2"/>
      <w:sz w:val="21"/>
    </w:rPr>
  </w:style>
  <w:style w:type="paragraph" w:styleId="TESupportingInfoTitle" w:customStyle="1">
    <w:name w:val="TE_Supporting_Info_Title"/>
    <w:basedOn w:val="TESupportingInformation"/>
    <w:autoRedefine/>
    <w:qFormat/>
    <w:rsid w:val="00141659"/>
    <w:pPr>
      <w:spacing w:before="180" w:after="60"/>
    </w:pPr>
    <w:rPr>
      <w:rFonts w:ascii="Myriad Pro Light" w:hAnsi="Myriad Pro Light"/>
      <w:b/>
      <w:caps/>
      <w:sz w:val="21"/>
      <w:szCs w:val="18"/>
    </w:rPr>
  </w:style>
  <w:style w:type="paragraph" w:styleId="AuthorInformationTitle" w:customStyle="1">
    <w:name w:val="Author_Information_Title"/>
    <w:basedOn w:val="TDAckTitle"/>
    <w:qFormat/>
    <w:rsid w:val="00ac5f97"/>
    <w:pPr/>
    <w:rPr/>
  </w:style>
  <w:style w:type="paragraph" w:styleId="FAAuthorInfoSubtitle" w:customStyle="1">
    <w:name w:val="FA_Author_Info_Subtitle"/>
    <w:basedOn w:val="Normal"/>
    <w:link w:val="FAAuthorInfoSubtitleChar"/>
    <w:autoRedefine/>
    <w:qFormat/>
    <w:rsid w:val="00de78d2"/>
    <w:pPr>
      <w:spacing w:before="120" w:after="60"/>
      <w:jc w:val="left"/>
    </w:pPr>
    <w:rPr>
      <w:rFonts w:ascii="Myriad Pro Light" w:hAnsi="Myriad Pro Light"/>
      <w:b/>
      <w:kern w:val="2"/>
      <w:sz w:val="19"/>
      <w:szCs w:val="14"/>
    </w:rPr>
  </w:style>
  <w:style w:type="paragraph" w:styleId="Contenidodelmarco">
    <w:name w:val="Contenido del marco"/>
    <w:basedOn w:val="Normal"/>
    <w:qFormat/>
    <w:pPr/>
    <w:rPr/>
  </w:style>
  <w:style w:type="paragraph" w:styleId="Header">
    <w:name w:val="Header"/>
    <w:basedOn w:val="Cabeceraypie"/>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pubs.acs.org/page/4authors/index.html"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LibreOffice/24.2.7.2$Linux_X86_64 LibreOffice_project/420$Build-2</Application>
  <AppVersion>15.0000</AppVersion>
  <Pages>1</Pages>
  <Words>448</Words>
  <Characters>2465</Characters>
  <CharactersWithSpaces>2907</CharactersWithSpaces>
  <Paragraphs>15</Paragraphs>
  <Company>ACS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2019-06-03T18:15:00Z</dcterms:created>
  <dc:creator>Jana Selent</dc:creator>
  <dc:description/>
  <dc:language>es-ES</dc:language>
  <cp:lastModifiedBy/>
  <cp:lastPrinted>2011-04-15T21:20:00Z</cp:lastPrinted>
  <dcterms:modified xsi:type="dcterms:W3CDTF">2026-05-16T02:59:39Z</dcterms:modified>
  <cp:revision>6</cp:revision>
  <dc:subject/>
  <dc:title>Template for Electronic Submission to ACS Journals</dc:title>
</cp:coreProperties>
</file>

<file path=docProps/custom.xml><?xml version="1.0" encoding="utf-8"?>
<Properties xmlns="http://schemas.openxmlformats.org/officeDocument/2006/custom-properties" xmlns:vt="http://schemas.openxmlformats.org/officeDocument/2006/docPropsVTypes"/>
</file>