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A11" w:rsidRPr="00C85A11" w:rsidRDefault="00C85A11" w:rsidP="00C85A11">
      <w:pPr>
        <w:shd w:val="clear" w:color="auto" w:fill="FFFFFF"/>
        <w:spacing w:after="120" w:line="336" w:lineRule="atLeast"/>
        <w:textAlignment w:val="baseline"/>
        <w:outlineLvl w:val="0"/>
        <w:rPr>
          <w:rFonts w:ascii="Arial" w:eastAsia="Times New Roman" w:hAnsi="Arial" w:cs="Arial"/>
          <w:b/>
          <w:bCs/>
          <w:color w:val="271871"/>
          <w:kern w:val="36"/>
          <w:sz w:val="48"/>
          <w:szCs w:val="48"/>
        </w:rPr>
      </w:pPr>
      <w:r w:rsidRPr="00C85A11">
        <w:rPr>
          <w:rFonts w:ascii="Arial" w:eastAsia="Times New Roman" w:hAnsi="Arial" w:cs="Arial"/>
          <w:b/>
          <w:bCs/>
          <w:color w:val="271871"/>
          <w:kern w:val="36"/>
          <w:sz w:val="48"/>
          <w:szCs w:val="48"/>
        </w:rPr>
        <w:t>AltSchool of Data Engineering Karatu 2025 Second Semester Exams</w:t>
      </w:r>
    </w:p>
    <w:p w:rsidR="00C85A11" w:rsidRPr="00C85A11" w:rsidRDefault="00C85A11" w:rsidP="00C85A11">
      <w:pPr>
        <w:numPr>
          <w:ilvl w:val="0"/>
          <w:numId w:val="1"/>
        </w:numPr>
        <w:shd w:val="clear" w:color="auto" w:fill="F0F3F6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18"/>
          <w:szCs w:val="18"/>
        </w:rPr>
      </w:pPr>
      <w:hyperlink r:id="rId5" w:history="1">
        <w:r w:rsidRPr="00C85A11">
          <w:rPr>
            <w:rFonts w:ascii="Arial" w:eastAsia="Times New Roman" w:hAnsi="Arial" w:cs="Arial"/>
            <w:b/>
            <w:bCs/>
            <w:color w:val="0000FF"/>
            <w:sz w:val="18"/>
            <w:szCs w:val="18"/>
            <w:u w:val="single"/>
          </w:rPr>
          <w:t>AltSchool of Data Engineering Karatu 2025 Second Semester Month [4] </w:t>
        </w:r>
      </w:hyperlink>
    </w:p>
    <w:p w:rsidR="00C85A11" w:rsidRPr="00C85A11" w:rsidRDefault="00C85A11" w:rsidP="00C85A11">
      <w:pPr>
        <w:shd w:val="clear" w:color="auto" w:fill="F0F3F6"/>
        <w:spacing w:after="0" w:line="240" w:lineRule="auto"/>
        <w:textAlignment w:val="baseline"/>
        <w:rPr>
          <w:rFonts w:ascii="Arial" w:eastAsia="Times New Roman" w:hAnsi="Arial" w:cs="Arial"/>
          <w:color w:val="584D66"/>
          <w:sz w:val="18"/>
          <w:szCs w:val="18"/>
        </w:rPr>
      </w:pPr>
      <w:r w:rsidRPr="00C85A11">
        <w:rPr>
          <w:rFonts w:ascii="Arial" w:eastAsia="Times New Roman" w:hAnsi="Arial" w:cs="Arial"/>
          <w:color w:val="584D66"/>
          <w:sz w:val="18"/>
          <w:szCs w:val="18"/>
        </w:rPr>
        <w:t> </w:t>
      </w:r>
    </w:p>
    <w:p w:rsidR="00C85A11" w:rsidRPr="00C85A11" w:rsidRDefault="00C85A11" w:rsidP="00C85A11">
      <w:pPr>
        <w:numPr>
          <w:ilvl w:val="0"/>
          <w:numId w:val="1"/>
        </w:numPr>
        <w:shd w:val="clear" w:color="auto" w:fill="F0F3F6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18"/>
          <w:szCs w:val="18"/>
        </w:rPr>
      </w:pPr>
      <w:hyperlink r:id="rId6" w:history="1">
        <w:r w:rsidRPr="00C85A11">
          <w:rPr>
            <w:rFonts w:ascii="Arial" w:eastAsia="Times New Roman" w:hAnsi="Arial" w:cs="Arial"/>
            <w:b/>
            <w:bCs/>
            <w:color w:val="0000FF"/>
            <w:sz w:val="18"/>
            <w:szCs w:val="18"/>
            <w:u w:val="single"/>
          </w:rPr>
          <w:t>AltSchool of Data Engineering Karatu 2025 Second Semester Exams</w:t>
        </w:r>
      </w:hyperlink>
    </w:p>
    <w:p w:rsidR="00C85A11" w:rsidRPr="00C85A11" w:rsidRDefault="00C85A11" w:rsidP="00C85A11">
      <w:pPr>
        <w:shd w:val="clear" w:color="auto" w:fill="235AF3"/>
        <w:spacing w:line="240" w:lineRule="auto"/>
        <w:jc w:val="center"/>
        <w:rPr>
          <w:rFonts w:ascii="Arial" w:eastAsia="Times New Roman" w:hAnsi="Arial" w:cs="Arial"/>
          <w:b/>
          <w:bCs/>
          <w:caps/>
          <w:color w:val="FFFFFF"/>
          <w:spacing w:val="8"/>
          <w:sz w:val="17"/>
          <w:szCs w:val="17"/>
        </w:rPr>
      </w:pPr>
      <w:r w:rsidRPr="00C85A11">
        <w:rPr>
          <w:rFonts w:ascii="Arial" w:eastAsia="Times New Roman" w:hAnsi="Arial" w:cs="Arial"/>
          <w:b/>
          <w:bCs/>
          <w:caps/>
          <w:color w:val="FFFFFF"/>
          <w:spacing w:val="8"/>
          <w:sz w:val="17"/>
          <w:szCs w:val="17"/>
        </w:rPr>
        <w:t>In Progress</w:t>
      </w:r>
    </w:p>
    <w:p w:rsidR="00C85A11" w:rsidRPr="00C85A11" w:rsidRDefault="00C85A11" w:rsidP="00C85A11">
      <w:pPr>
        <w:shd w:val="clear" w:color="auto" w:fill="FFFFFF"/>
        <w:spacing w:after="120" w:line="336" w:lineRule="atLeast"/>
        <w:textAlignment w:val="baseline"/>
        <w:outlineLvl w:val="0"/>
        <w:rPr>
          <w:rFonts w:ascii="Arial" w:eastAsia="Times New Roman" w:hAnsi="Arial" w:cs="Arial"/>
          <w:b/>
          <w:bCs/>
          <w:color w:val="271871"/>
          <w:kern w:val="36"/>
          <w:sz w:val="48"/>
          <w:szCs w:val="48"/>
        </w:rPr>
      </w:pPr>
      <w:r w:rsidRPr="00C85A11">
        <w:rPr>
          <w:rFonts w:ascii="Arial" w:eastAsia="Times New Roman" w:hAnsi="Arial" w:cs="Arial"/>
          <w:b/>
          <w:bCs/>
          <w:color w:val="271871"/>
          <w:kern w:val="36"/>
          <w:sz w:val="48"/>
          <w:szCs w:val="48"/>
        </w:rPr>
        <w:t>Capstone: The Data Integrity Crisis (QuickCart)</w:t>
      </w:r>
    </w:p>
    <w:p w:rsidR="00C85A11" w:rsidRPr="00C85A11" w:rsidRDefault="00C85A11" w:rsidP="00C85A11">
      <w:pPr>
        <w:shd w:val="clear" w:color="auto" w:fill="FFFFFF"/>
        <w:spacing w:after="168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271871"/>
          <w:sz w:val="36"/>
          <w:szCs w:val="36"/>
        </w:rPr>
      </w:pPr>
      <w:r w:rsidRPr="00C85A11">
        <w:rPr>
          <w:rFonts w:ascii="Arial" w:eastAsia="Times New Roman" w:hAnsi="Arial" w:cs="Arial"/>
          <w:b/>
          <w:bCs/>
          <w:color w:val="271871"/>
          <w:sz w:val="36"/>
          <w:szCs w:val="36"/>
        </w:rPr>
        <w:t>1. Background Story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QuickCart is a fast-growing e-commerce startup. A P0 incident has just occurred: </w:t>
      </w: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Marketing’s “Total Sales” dashboard does not match the bank settlement statement.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Finance cannot close the month. The CEO has escalated this and given you:</w:t>
      </w:r>
    </w:p>
    <w:p w:rsidR="00C85A11" w:rsidRPr="00C85A11" w:rsidRDefault="00C85A11" w:rsidP="00C85A1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Access to the production database</w:t>
      </w:r>
    </w:p>
    <w:p w:rsidR="00C85A11" w:rsidRPr="00C85A11" w:rsidRDefault="00C85A11" w:rsidP="00C85A1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Raw transaction logs </w:t>
      </w:r>
    </w:p>
    <w:p w:rsidR="00C85A11" w:rsidRPr="00C85A11" w:rsidRDefault="00C85A11" w:rsidP="00C85A1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5 days to establish a </w:t>
      </w: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single, bank-reconcilable Source of Truth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Your job is not to build dashboards. Your job is to </w:t>
      </w: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prove what the real revenue is</w:t>
      </w:r>
      <w:r w:rsidRPr="00C85A11">
        <w:rPr>
          <w:rFonts w:ascii="Arial" w:eastAsia="Times New Roman" w:hAnsi="Arial" w:cs="Arial"/>
          <w:color w:val="584D66"/>
          <w:sz w:val="24"/>
          <w:szCs w:val="24"/>
        </w:rPr>
        <w:t>. </w:t>
      </w:r>
    </w:p>
    <w:p w:rsidR="00C85A11" w:rsidRPr="00C85A11" w:rsidRDefault="00C85A11" w:rsidP="00C85A11">
      <w:pPr>
        <w:shd w:val="clear" w:color="auto" w:fill="FFFFFF"/>
        <w:spacing w:after="168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271871"/>
          <w:sz w:val="36"/>
          <w:szCs w:val="36"/>
        </w:rPr>
      </w:pPr>
      <w:r w:rsidRPr="00C85A11">
        <w:rPr>
          <w:rFonts w:ascii="Arial" w:eastAsia="Times New Roman" w:hAnsi="Arial" w:cs="Arial"/>
          <w:b/>
          <w:bCs/>
          <w:color w:val="271871"/>
          <w:sz w:val="36"/>
          <w:szCs w:val="36"/>
        </w:rPr>
        <w:t>2. The Core Problems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 are dealing with two broken sources of truth:</w:t>
      </w:r>
    </w:p>
    <w:p w:rsidR="00C85A11" w:rsidRPr="00C85A11" w:rsidRDefault="00C85A11" w:rsidP="00C85A11">
      <w:pPr>
        <w:shd w:val="clear" w:color="auto" w:fill="FFFFFF"/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271871"/>
          <w:sz w:val="27"/>
          <w:szCs w:val="27"/>
        </w:rPr>
      </w:pPr>
      <w:r w:rsidRPr="00C85A11">
        <w:rPr>
          <w:rFonts w:ascii="Arial" w:eastAsia="Times New Roman" w:hAnsi="Arial" w:cs="Arial"/>
          <w:b/>
          <w:bCs/>
          <w:color w:val="271871"/>
          <w:sz w:val="27"/>
          <w:szCs w:val="27"/>
        </w:rPr>
        <w:t>A) Raw JSON Transaction Logs (Python Problem)</w:t>
      </w:r>
    </w:p>
    <w:p w:rsidR="00C85A11" w:rsidRPr="00C85A11" w:rsidRDefault="00C85A11" w:rsidP="00C85A1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Data is stored in </w:t>
      </w: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nested JSON</w:t>
      </w:r>
    </w:p>
    <w:p w:rsidR="00C85A11" w:rsidRPr="00C85A11" w:rsidRDefault="00C85A11" w:rsidP="00C85A1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The Amount field is inconsistent:</w:t>
      </w:r>
    </w:p>
    <w:p w:rsidR="00C85A11" w:rsidRPr="00C85A11" w:rsidRDefault="00C85A11" w:rsidP="00C85A11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“$10.00” (string with symbol)</w:t>
      </w:r>
    </w:p>
    <w:p w:rsidR="00C85A11" w:rsidRPr="00C85A11" w:rsidRDefault="00C85A11" w:rsidP="00C85A11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“10.00” (string without symbol)</w:t>
      </w:r>
    </w:p>
    <w:p w:rsidR="00C85A11" w:rsidRPr="00C85A11" w:rsidRDefault="00C85A11" w:rsidP="00C85A11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1000 (integer in cents)</w:t>
      </w:r>
    </w:p>
    <w:p w:rsidR="00C85A11" w:rsidRPr="00C85A11" w:rsidRDefault="00C85A11" w:rsidP="00C85A11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null, missing, or empty string</w:t>
      </w:r>
    </w:p>
    <w:p w:rsidR="00C85A11" w:rsidRPr="00C85A11" w:rsidRDefault="00C85A11" w:rsidP="00C85A1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Test/sandbox transactions are mixed with real ones</w:t>
      </w:r>
    </w:p>
    <w:p w:rsidR="00C85A11" w:rsidRPr="00C85A11" w:rsidRDefault="00C85A11" w:rsidP="00C85A1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Some records are structurally valid but financially meaningless</w:t>
      </w:r>
    </w:p>
    <w:p w:rsidR="00C85A11" w:rsidRPr="00C85A11" w:rsidRDefault="00C85A11" w:rsidP="00C85A11">
      <w:pPr>
        <w:shd w:val="clear" w:color="auto" w:fill="FFFFFF"/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271871"/>
          <w:sz w:val="27"/>
          <w:szCs w:val="27"/>
        </w:rPr>
      </w:pPr>
      <w:r w:rsidRPr="00C85A11">
        <w:rPr>
          <w:rFonts w:ascii="Arial" w:eastAsia="Times New Roman" w:hAnsi="Arial" w:cs="Arial"/>
          <w:b/>
          <w:bCs/>
          <w:color w:val="271871"/>
          <w:sz w:val="27"/>
          <w:szCs w:val="27"/>
        </w:rPr>
        <w:t>B) Production Database (SQL Problem)</w:t>
      </w:r>
    </w:p>
    <w:p w:rsidR="00C85A11" w:rsidRPr="00C85A11" w:rsidRDefault="00C85A11" w:rsidP="00C85A11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orders and payments do not have a clean 1-to-1 relationship</w:t>
      </w:r>
    </w:p>
    <w:p w:rsidR="00C85A11" w:rsidRPr="00C85A11" w:rsidRDefault="00C85A11" w:rsidP="00C85A11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An order may have </w:t>
      </w: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multiple payment attempts</w:t>
      </w:r>
      <w:r w:rsidRPr="00C85A11">
        <w:rPr>
          <w:rFonts w:ascii="Arial" w:eastAsia="Times New Roman" w:hAnsi="Arial" w:cs="Arial"/>
          <w:color w:val="584D66"/>
          <w:sz w:val="24"/>
          <w:szCs w:val="24"/>
        </w:rPr>
        <w:t> (retries)</w:t>
      </w:r>
    </w:p>
    <w:p w:rsidR="00C85A11" w:rsidRPr="00C85A11" w:rsidRDefault="00C85A11" w:rsidP="00C85A11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Some payments have </w:t>
      </w: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no associated order</w:t>
      </w:r>
      <w:r w:rsidRPr="00C85A11">
        <w:rPr>
          <w:rFonts w:ascii="Arial" w:eastAsia="Times New Roman" w:hAnsi="Arial" w:cs="Arial"/>
          <w:color w:val="584D66"/>
          <w:sz w:val="24"/>
          <w:szCs w:val="24"/>
        </w:rPr>
        <w:t> (orphans)</w:t>
      </w:r>
    </w:p>
    <w:p w:rsidR="00C85A11" w:rsidRPr="00C85A11" w:rsidRDefault="00C85A11" w:rsidP="00C85A11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Bank settlements may contain:</w:t>
      </w:r>
    </w:p>
    <w:p w:rsidR="00C85A11" w:rsidRPr="00C85A11" w:rsidRDefault="00C85A11" w:rsidP="00C85A11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lastRenderedPageBreak/>
        <w:t>duplicates</w:t>
      </w:r>
    </w:p>
    <w:p w:rsidR="00C85A11" w:rsidRPr="00C85A11" w:rsidRDefault="00C85A11" w:rsidP="00C85A11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partial settlements</w:t>
      </w:r>
    </w:p>
    <w:p w:rsidR="00C85A11" w:rsidRPr="00C85A11" w:rsidRDefault="00C85A11" w:rsidP="00C85A11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rows without internal payment references</w:t>
      </w:r>
    </w:p>
    <w:p w:rsidR="00C85A11" w:rsidRPr="00C85A11" w:rsidRDefault="00C85A11" w:rsidP="00C85A11">
      <w:pPr>
        <w:shd w:val="clear" w:color="auto" w:fill="FFFFFF"/>
        <w:spacing w:after="168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271871"/>
          <w:sz w:val="36"/>
          <w:szCs w:val="36"/>
        </w:rPr>
      </w:pPr>
      <w:r w:rsidRPr="00C85A11">
        <w:rPr>
          <w:rFonts w:ascii="Arial" w:eastAsia="Times New Roman" w:hAnsi="Arial" w:cs="Arial"/>
          <w:b/>
          <w:bCs/>
          <w:color w:val="271871"/>
          <w:sz w:val="36"/>
          <w:szCs w:val="36"/>
        </w:rPr>
        <w:t>3. Your Objective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 must produce a </w:t>
      </w: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defensible, auditable, finance-grade reconciliation report</w:t>
      </w:r>
      <w:r w:rsidRPr="00C85A11">
        <w:rPr>
          <w:rFonts w:ascii="Arial" w:eastAsia="Times New Roman" w:hAnsi="Arial" w:cs="Arial"/>
          <w:color w:val="584D66"/>
          <w:sz w:val="24"/>
          <w:szCs w:val="24"/>
        </w:rPr>
        <w:t> that shows:</w:t>
      </w:r>
    </w:p>
    <w:p w:rsidR="00C85A11" w:rsidRPr="00C85A11" w:rsidRDefault="00C85A11" w:rsidP="00C85A11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Total successful sales</w:t>
      </w:r>
      <w:r w:rsidRPr="00C85A11">
        <w:rPr>
          <w:rFonts w:ascii="Arial" w:eastAsia="Times New Roman" w:hAnsi="Arial" w:cs="Arial"/>
          <w:color w:val="584D66"/>
          <w:sz w:val="24"/>
          <w:szCs w:val="24"/>
        </w:rPr>
        <w:t> (deduplicated and cleaned)</w:t>
      </w:r>
    </w:p>
    <w:p w:rsidR="00C85A11" w:rsidRPr="00C85A11" w:rsidRDefault="00C85A11" w:rsidP="00C85A11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Orphan payments</w:t>
      </w:r>
      <w:r w:rsidRPr="00C85A11">
        <w:rPr>
          <w:rFonts w:ascii="Arial" w:eastAsia="Times New Roman" w:hAnsi="Arial" w:cs="Arial"/>
          <w:color w:val="584D66"/>
          <w:sz w:val="24"/>
          <w:szCs w:val="24"/>
        </w:rPr>
        <w:t> (money received but no matching order)</w:t>
      </w:r>
    </w:p>
    <w:p w:rsidR="00C85A11" w:rsidRPr="00C85A11" w:rsidRDefault="00C85A11" w:rsidP="00C85A11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Discrepancy Gap</w:t>
      </w:r>
      <w:r w:rsidRPr="00C85A11">
        <w:rPr>
          <w:rFonts w:ascii="Arial" w:eastAsia="Times New Roman" w:hAnsi="Arial" w:cs="Arial"/>
          <w:color w:val="584D66"/>
          <w:sz w:val="24"/>
          <w:szCs w:val="24"/>
        </w:rPr>
        <w:t> = Expected sales − Bank settled amount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Your result must be explainable to Finance and robust to edge cases.</w:t>
      </w:r>
    </w:p>
    <w:p w:rsidR="00C85A11" w:rsidRPr="00C85A11" w:rsidRDefault="00C85A11" w:rsidP="00C85A11">
      <w:pPr>
        <w:shd w:val="clear" w:color="auto" w:fill="FFFFFF"/>
        <w:spacing w:after="168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271871"/>
          <w:sz w:val="36"/>
          <w:szCs w:val="36"/>
        </w:rPr>
      </w:pPr>
      <w:r w:rsidRPr="00C85A11">
        <w:rPr>
          <w:rFonts w:ascii="Arial" w:eastAsia="Times New Roman" w:hAnsi="Arial" w:cs="Arial"/>
          <w:b/>
          <w:bCs/>
          <w:color w:val="271871"/>
          <w:sz w:val="36"/>
          <w:szCs w:val="36"/>
        </w:rPr>
        <w:t>4. Learning Objectives</w:t>
      </w:r>
    </w:p>
    <w:p w:rsidR="00C85A11" w:rsidRPr="00C85A11" w:rsidRDefault="00C85A11" w:rsidP="00C85A11">
      <w:pPr>
        <w:shd w:val="clear" w:color="auto" w:fill="FFFFFF"/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271871"/>
          <w:sz w:val="27"/>
          <w:szCs w:val="27"/>
        </w:rPr>
      </w:pPr>
      <w:r w:rsidRPr="00C85A11">
        <w:rPr>
          <w:rFonts w:ascii="Arial" w:eastAsia="Times New Roman" w:hAnsi="Arial" w:cs="Arial"/>
          <w:b/>
          <w:bCs/>
          <w:color w:val="271871"/>
          <w:sz w:val="27"/>
          <w:szCs w:val="27"/>
        </w:rPr>
        <w:t>Part A — Python: Data Cleaning &amp; Standardization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 must demonstrate:</w:t>
      </w:r>
    </w:p>
    <w:p w:rsidR="00C85A11" w:rsidRPr="00C85A11" w:rsidRDefault="00C85A11" w:rsidP="00C85A11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Navigating nested dictionaries in JSON</w:t>
      </w:r>
    </w:p>
    <w:p w:rsidR="00C85A11" w:rsidRPr="00C85A11" w:rsidRDefault="00C85A11" w:rsidP="00C85A11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Currency normalization</w:t>
      </w:r>
    </w:p>
    <w:p w:rsidR="00C85A11" w:rsidRPr="00C85A11" w:rsidRDefault="00C85A11" w:rsidP="00C85A11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Convert “$10.00”, “10.00”, and 1000 → 10.00 (float, dollars)</w:t>
      </w:r>
    </w:p>
    <w:p w:rsidR="00C85A11" w:rsidRPr="00C85A11" w:rsidRDefault="00C85A11" w:rsidP="00C85A11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Type casting and sanitization</w:t>
      </w:r>
    </w:p>
    <w:p w:rsidR="00C85A11" w:rsidRPr="00C85A11" w:rsidRDefault="00C85A11" w:rsidP="00C85A11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Filtering</w:t>
      </w:r>
    </w:p>
    <w:p w:rsidR="00C85A11" w:rsidRPr="00C85A11" w:rsidRDefault="00C85A11" w:rsidP="00C85A11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Remove test transactions</w:t>
      </w:r>
    </w:p>
    <w:p w:rsidR="00C85A11" w:rsidRPr="00C85A11" w:rsidRDefault="00C85A11" w:rsidP="00C85A11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Drop incomplete or unrecoverable records</w:t>
      </w:r>
    </w:p>
    <w:p w:rsidR="00C85A11" w:rsidRPr="00C85A11" w:rsidRDefault="00C85A11" w:rsidP="00C85A11">
      <w:pPr>
        <w:shd w:val="clear" w:color="auto" w:fill="FFFFFF"/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271871"/>
          <w:sz w:val="27"/>
          <w:szCs w:val="27"/>
        </w:rPr>
      </w:pPr>
      <w:r w:rsidRPr="00C85A11">
        <w:rPr>
          <w:rFonts w:ascii="Arial" w:eastAsia="Times New Roman" w:hAnsi="Arial" w:cs="Arial"/>
          <w:b/>
          <w:bCs/>
          <w:color w:val="271871"/>
          <w:sz w:val="27"/>
          <w:szCs w:val="27"/>
        </w:rPr>
        <w:t>Part B — SQL: Data Reconciliation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 must demonstrate:</w:t>
      </w:r>
    </w:p>
    <w:p w:rsidR="00C85A11" w:rsidRPr="00C85A11" w:rsidRDefault="00C85A11" w:rsidP="00C85A1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CTEs (Common Table Expressions) to build staged clean datasets</w:t>
      </w:r>
    </w:p>
    <w:p w:rsidR="00C85A11" w:rsidRPr="00C85A11" w:rsidRDefault="00C85A11" w:rsidP="00C85A1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NULL handling using COALESCE</w:t>
      </w:r>
    </w:p>
    <w:p w:rsidR="00C85A11" w:rsidRPr="00C85A11" w:rsidRDefault="00C85A11" w:rsidP="00C85A1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Window functions</w:t>
      </w:r>
    </w:p>
    <w:p w:rsidR="00C85A11" w:rsidRPr="00C85A11" w:rsidRDefault="00C85A11" w:rsidP="00C85A11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Use ROW_NUMBER() to deduplicate multiple payment attempts per order</w:t>
      </w:r>
    </w:p>
    <w:p w:rsidR="00C85A11" w:rsidRPr="00C85A11" w:rsidRDefault="00C85A11" w:rsidP="00C85A1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Reconciliation logic</w:t>
      </w:r>
    </w:p>
    <w:p w:rsidR="00C85A11" w:rsidRPr="00C85A11" w:rsidRDefault="00C85A11" w:rsidP="00C85A11">
      <w:pPr>
        <w:numPr>
          <w:ilvl w:val="1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Compare internal truth vs bank truth</w:t>
      </w:r>
    </w:p>
    <w:p w:rsidR="00C85A11" w:rsidRPr="00C85A11" w:rsidRDefault="00C85A11" w:rsidP="00C85A11">
      <w:pPr>
        <w:shd w:val="clear" w:color="auto" w:fill="FFFFFF"/>
        <w:spacing w:after="168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271871"/>
          <w:sz w:val="36"/>
          <w:szCs w:val="36"/>
        </w:rPr>
      </w:pPr>
      <w:r w:rsidRPr="00C85A11">
        <w:rPr>
          <w:rFonts w:ascii="Arial" w:eastAsia="Times New Roman" w:hAnsi="Arial" w:cs="Arial"/>
          <w:b/>
          <w:bCs/>
          <w:color w:val="271871"/>
          <w:sz w:val="36"/>
          <w:szCs w:val="36"/>
        </w:rPr>
        <w:t>5. Deliverables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 must submit </w:t>
      </w: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two files only</w:t>
      </w:r>
      <w:r w:rsidRPr="00C85A11">
        <w:rPr>
          <w:rFonts w:ascii="Arial" w:eastAsia="Times New Roman" w:hAnsi="Arial" w:cs="Arial"/>
          <w:color w:val="584D66"/>
          <w:sz w:val="24"/>
          <w:szCs w:val="24"/>
        </w:rPr>
        <w:t>:</w:t>
      </w:r>
    </w:p>
    <w:p w:rsidR="00C85A11" w:rsidRPr="00C85A11" w:rsidRDefault="00C85A11" w:rsidP="00C85A11">
      <w:pPr>
        <w:shd w:val="clear" w:color="auto" w:fill="FFFFFF"/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271871"/>
          <w:sz w:val="27"/>
          <w:szCs w:val="27"/>
        </w:rPr>
      </w:pPr>
      <w:r w:rsidRPr="00C85A11">
        <w:rPr>
          <w:rFonts w:ascii="Arial" w:eastAsia="Times New Roman" w:hAnsi="Arial" w:cs="Arial"/>
          <w:b/>
          <w:bCs/>
          <w:color w:val="271871"/>
          <w:sz w:val="27"/>
          <w:szCs w:val="27"/>
        </w:rPr>
        <w:t>1) clean_transactions.py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A standalone script that:</w:t>
      </w:r>
    </w:p>
    <w:p w:rsidR="00C85A11" w:rsidRPr="00C85A11" w:rsidRDefault="00C85A11" w:rsidP="00C85A11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Reads raw_data.jsonl</w:t>
      </w:r>
    </w:p>
    <w:p w:rsidR="00C85A11" w:rsidRPr="00C85A11" w:rsidRDefault="00C85A11" w:rsidP="00C85A11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Extracts relevant fields from nested JSON</w:t>
      </w:r>
    </w:p>
    <w:p w:rsidR="00C85A11" w:rsidRPr="00C85A11" w:rsidRDefault="00C85A11" w:rsidP="00C85A11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lastRenderedPageBreak/>
        <w:t>Normalizes all currency formats into a single float column (amount_usd)</w:t>
      </w:r>
    </w:p>
    <w:p w:rsidR="00C85A11" w:rsidRPr="00C85A11" w:rsidRDefault="00C85A11" w:rsidP="00C85A11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Filters out:</w:t>
      </w:r>
    </w:p>
    <w:p w:rsidR="00C85A11" w:rsidRPr="00C85A11" w:rsidRDefault="00C85A11" w:rsidP="00C85A11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test/sandbox transactions</w:t>
      </w:r>
    </w:p>
    <w:p w:rsidR="00C85A11" w:rsidRPr="00C85A11" w:rsidRDefault="00C85A11" w:rsidP="00C85A11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records without valid amounts or identifiers</w:t>
      </w:r>
    </w:p>
    <w:p w:rsidR="00C85A11" w:rsidRPr="00C85A11" w:rsidRDefault="00C85A11" w:rsidP="00C85A11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Outputs a clean dataset (CSV or JSON) for analysis</w:t>
      </w:r>
    </w:p>
    <w:p w:rsidR="00C85A11" w:rsidRPr="00C85A11" w:rsidRDefault="00C85A11" w:rsidP="00C85A11">
      <w:pPr>
        <w:shd w:val="clear" w:color="auto" w:fill="FFFFFF"/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271871"/>
          <w:sz w:val="27"/>
          <w:szCs w:val="27"/>
        </w:rPr>
      </w:pPr>
      <w:r w:rsidRPr="00C85A11">
        <w:rPr>
          <w:rFonts w:ascii="Arial" w:eastAsia="Times New Roman" w:hAnsi="Arial" w:cs="Arial"/>
          <w:b/>
          <w:bCs/>
          <w:color w:val="271871"/>
          <w:sz w:val="27"/>
          <w:szCs w:val="27"/>
        </w:rPr>
        <w:t>2) reconciliation.sql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A SQL script that produces:</w:t>
      </w:r>
    </w:p>
    <w:p w:rsidR="00C85A11" w:rsidRPr="00C85A11" w:rsidRDefault="00C85A11" w:rsidP="00C85A1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Total successful sales</w:t>
      </w:r>
    </w:p>
    <w:p w:rsidR="00C85A11" w:rsidRPr="00C85A11" w:rsidRDefault="00C85A11" w:rsidP="00C85A1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List of orphan payments</w:t>
      </w:r>
    </w:p>
    <w:p w:rsidR="00C85A11" w:rsidRPr="00C85A11" w:rsidRDefault="00C85A11" w:rsidP="00C85A1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The discrepancy gap between:</w:t>
      </w:r>
    </w:p>
    <w:p w:rsidR="00C85A11" w:rsidRPr="00C85A11" w:rsidRDefault="00C85A11" w:rsidP="00C85A11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cleaned internal transactions</w:t>
      </w:r>
    </w:p>
    <w:p w:rsidR="00C85A11" w:rsidRPr="00C85A11" w:rsidRDefault="00C85A11" w:rsidP="00C85A11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bank settlements 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3)</w:t>
      </w:r>
      <w:r w:rsidRPr="00C85A11">
        <w:rPr>
          <w:rFonts w:ascii="Arial" w:eastAsia="Times New Roman" w:hAnsi="Arial" w:cs="Arial"/>
          <w:color w:val="584D66"/>
          <w:sz w:val="24"/>
          <w:szCs w:val="24"/>
        </w:rPr>
        <w:t> Write the </w:t>
      </w: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Raw JSON Transaction Logs </w:t>
      </w:r>
      <w:r w:rsidRPr="00C85A11">
        <w:rPr>
          <w:rFonts w:ascii="Arial" w:eastAsia="Times New Roman" w:hAnsi="Arial" w:cs="Arial"/>
          <w:color w:val="584D66"/>
          <w:sz w:val="24"/>
          <w:szCs w:val="24"/>
        </w:rPr>
        <w:t>to mongodb for archival purposes. </w:t>
      </w:r>
    </w:p>
    <w:p w:rsidR="00C85A11" w:rsidRPr="00C85A11" w:rsidRDefault="00C85A11" w:rsidP="00C85A11">
      <w:pPr>
        <w:shd w:val="clear" w:color="auto" w:fill="FFFFFF"/>
        <w:spacing w:after="168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271871"/>
          <w:sz w:val="36"/>
          <w:szCs w:val="36"/>
        </w:rPr>
      </w:pPr>
      <w:r w:rsidRPr="00C85A11">
        <w:rPr>
          <w:rFonts w:ascii="Arial" w:eastAsia="Times New Roman" w:hAnsi="Arial" w:cs="Arial"/>
          <w:b/>
          <w:bCs/>
          <w:color w:val="271871"/>
          <w:sz w:val="36"/>
          <w:szCs w:val="36"/>
        </w:rPr>
        <w:t>6. Database Schema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 will be working with these tables:</w:t>
      </w:r>
    </w:p>
    <w:p w:rsidR="00C85A11" w:rsidRPr="00C85A11" w:rsidRDefault="00C85A11" w:rsidP="00C85A11">
      <w:pPr>
        <w:shd w:val="clear" w:color="auto" w:fill="FFFFFF"/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271871"/>
          <w:sz w:val="27"/>
          <w:szCs w:val="27"/>
        </w:rPr>
      </w:pPr>
      <w:r w:rsidRPr="00C85A11">
        <w:rPr>
          <w:rFonts w:ascii="Arial" w:eastAsia="Times New Roman" w:hAnsi="Arial" w:cs="Arial"/>
          <w:b/>
          <w:bCs/>
          <w:color w:val="271871"/>
          <w:sz w:val="27"/>
          <w:szCs w:val="27"/>
        </w:rPr>
        <w:t>orders</w:t>
      </w:r>
    </w:p>
    <w:p w:rsidR="00C85A11" w:rsidRPr="00C85A11" w:rsidRDefault="00C85A11" w:rsidP="00C85A1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order_id (TEXT, PK)</w:t>
      </w:r>
    </w:p>
    <w:p w:rsidR="00C85A11" w:rsidRPr="00C85A11" w:rsidRDefault="00C85A11" w:rsidP="00C85A1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customer_id (TEXT)</w:t>
      </w:r>
    </w:p>
    <w:p w:rsidR="00C85A11" w:rsidRPr="00C85A11" w:rsidRDefault="00C85A11" w:rsidP="00C85A1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customer_email (TEXT)</w:t>
      </w:r>
    </w:p>
    <w:p w:rsidR="00C85A11" w:rsidRPr="00C85A11" w:rsidRDefault="00C85A11" w:rsidP="00C85A1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order_total_cents (INT)</w:t>
      </w:r>
    </w:p>
    <w:p w:rsidR="00C85A11" w:rsidRPr="00C85A11" w:rsidRDefault="00C85A11" w:rsidP="00C85A1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currency (TEXT)</w:t>
      </w:r>
    </w:p>
    <w:p w:rsidR="00C85A11" w:rsidRPr="00C85A11" w:rsidRDefault="00C85A11" w:rsidP="00C85A1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is_test (INT)</w:t>
      </w:r>
    </w:p>
    <w:p w:rsidR="00C85A11" w:rsidRPr="00C85A11" w:rsidRDefault="00C85A11" w:rsidP="00C85A1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created_at (TIMESTAMP)</w:t>
      </w:r>
    </w:p>
    <w:p w:rsidR="00C85A11" w:rsidRPr="00C85A11" w:rsidRDefault="00C85A11" w:rsidP="00C85A11">
      <w:pPr>
        <w:shd w:val="clear" w:color="auto" w:fill="FFFFFF"/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271871"/>
          <w:sz w:val="27"/>
          <w:szCs w:val="27"/>
        </w:rPr>
      </w:pPr>
      <w:r w:rsidRPr="00C85A11">
        <w:rPr>
          <w:rFonts w:ascii="Arial" w:eastAsia="Times New Roman" w:hAnsi="Arial" w:cs="Arial"/>
          <w:b/>
          <w:bCs/>
          <w:color w:val="271871"/>
          <w:sz w:val="27"/>
          <w:szCs w:val="27"/>
        </w:rPr>
        <w:t>payments</w:t>
      </w:r>
    </w:p>
    <w:p w:rsidR="00C85A11" w:rsidRPr="00C85A11" w:rsidRDefault="00C85A11" w:rsidP="00C85A1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payment_id (TEXT, PK)</w:t>
      </w:r>
    </w:p>
    <w:p w:rsidR="00C85A11" w:rsidRPr="00C85A11" w:rsidRDefault="00C85A11" w:rsidP="00C85A1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order_id (TEXT, nullable)</w:t>
      </w:r>
    </w:p>
    <w:p w:rsidR="00C85A11" w:rsidRPr="00C85A11" w:rsidRDefault="00C85A11" w:rsidP="00C85A1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attempt_no (INT)</w:t>
      </w:r>
    </w:p>
    <w:p w:rsidR="00C85A11" w:rsidRPr="00C85A11" w:rsidRDefault="00C85A11" w:rsidP="00C85A1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provider (TEXT)</w:t>
      </w:r>
    </w:p>
    <w:p w:rsidR="00C85A11" w:rsidRPr="00C85A11" w:rsidRDefault="00C85A11" w:rsidP="00C85A1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provider_ref (TEXT)</w:t>
      </w:r>
    </w:p>
    <w:p w:rsidR="00C85A11" w:rsidRPr="00C85A11" w:rsidRDefault="00C85A11" w:rsidP="00C85A1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status (TEXT: SUCCESS / FAILED / PENDING)</w:t>
      </w:r>
    </w:p>
    <w:p w:rsidR="00C85A11" w:rsidRPr="00C85A11" w:rsidRDefault="00C85A11" w:rsidP="00C85A1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amount_cents (INT)</w:t>
      </w:r>
    </w:p>
    <w:p w:rsidR="00C85A11" w:rsidRPr="00C85A11" w:rsidRDefault="00C85A11" w:rsidP="00C85A1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attempted_at (TIMESTAMP)</w:t>
      </w:r>
    </w:p>
    <w:p w:rsidR="00C85A11" w:rsidRPr="00C85A11" w:rsidRDefault="00C85A11" w:rsidP="00C85A11">
      <w:pPr>
        <w:shd w:val="clear" w:color="auto" w:fill="FFFFFF"/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271871"/>
          <w:sz w:val="27"/>
          <w:szCs w:val="27"/>
        </w:rPr>
      </w:pPr>
      <w:r w:rsidRPr="00C85A11">
        <w:rPr>
          <w:rFonts w:ascii="Arial" w:eastAsia="Times New Roman" w:hAnsi="Arial" w:cs="Arial"/>
          <w:b/>
          <w:bCs/>
          <w:color w:val="271871"/>
          <w:sz w:val="27"/>
          <w:szCs w:val="27"/>
        </w:rPr>
        <w:t>bank_settlements</w:t>
      </w:r>
    </w:p>
    <w:p w:rsidR="00C85A11" w:rsidRPr="00C85A11" w:rsidRDefault="00C85A11" w:rsidP="00C85A1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settlement_id (TEXT, PK)</w:t>
      </w:r>
    </w:p>
    <w:p w:rsidR="00C85A11" w:rsidRPr="00C85A11" w:rsidRDefault="00C85A11" w:rsidP="00C85A1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payment_id (TEXT, nullable)</w:t>
      </w:r>
    </w:p>
    <w:p w:rsidR="00C85A11" w:rsidRPr="00C85A11" w:rsidRDefault="00C85A11" w:rsidP="00C85A1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provider_ref (TEXT, nullable)</w:t>
      </w:r>
    </w:p>
    <w:p w:rsidR="00C85A11" w:rsidRPr="00C85A11" w:rsidRDefault="00C85A11" w:rsidP="00C85A1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status (TEXT: SETTLED)</w:t>
      </w:r>
    </w:p>
    <w:p w:rsidR="00C85A11" w:rsidRPr="00C85A11" w:rsidRDefault="00C85A11" w:rsidP="00C85A1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settled_amount_cents (INT)</w:t>
      </w:r>
    </w:p>
    <w:p w:rsidR="00C85A11" w:rsidRPr="00C85A11" w:rsidRDefault="00C85A11" w:rsidP="00C85A1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currency (TEXT)</w:t>
      </w:r>
    </w:p>
    <w:p w:rsidR="00C85A11" w:rsidRPr="00C85A11" w:rsidRDefault="00C85A11" w:rsidP="00C85A1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settled_at (TIMESTAMP)</w:t>
      </w:r>
    </w:p>
    <w:p w:rsidR="00C85A11" w:rsidRPr="00C85A11" w:rsidRDefault="00C85A11" w:rsidP="00C85A11">
      <w:pPr>
        <w:shd w:val="clear" w:color="auto" w:fill="FFFFFF"/>
        <w:spacing w:after="168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271871"/>
          <w:sz w:val="36"/>
          <w:szCs w:val="36"/>
        </w:rPr>
      </w:pPr>
      <w:r w:rsidRPr="00C85A11">
        <w:rPr>
          <w:rFonts w:ascii="Arial" w:eastAsia="Times New Roman" w:hAnsi="Arial" w:cs="Arial"/>
          <w:b/>
          <w:bCs/>
          <w:color w:val="271871"/>
          <w:sz w:val="36"/>
          <w:szCs w:val="36"/>
        </w:rPr>
        <w:lastRenderedPageBreak/>
        <w:t>7. Dataset Generation Instructions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A generator script is provided: generate_quickcart_data.py: </w:t>
      </w:r>
      <w:hyperlink r:id="rId7" w:history="1">
        <w:r w:rsidRPr="00C85A11">
          <w:rPr>
            <w:rFonts w:ascii="Arial" w:eastAsia="Times New Roman" w:hAnsi="Arial" w:cs="Arial"/>
            <w:color w:val="6A6FF5"/>
            <w:sz w:val="24"/>
            <w:szCs w:val="24"/>
            <w:u w:val="single"/>
          </w:rPr>
          <w:t>https://drive.google.com/file/d/1-zMQsOqNq9Np_zz4KaFkuqI0Y72XYyh4/view?usp=sharing</w:t>
        </w:r>
      </w:hyperlink>
      <w:r w:rsidRPr="00C85A11">
        <w:rPr>
          <w:rFonts w:ascii="Arial" w:eastAsia="Times New Roman" w:hAnsi="Arial" w:cs="Arial"/>
          <w:color w:val="584D66"/>
          <w:sz w:val="24"/>
          <w:szCs w:val="24"/>
        </w:rPr>
        <w:t> </w:t>
      </w:r>
    </w:p>
    <w:p w:rsidR="00C85A11" w:rsidRPr="00C85A11" w:rsidRDefault="00C85A11" w:rsidP="00C85A11">
      <w:pPr>
        <w:shd w:val="clear" w:color="auto" w:fill="FFFFFF"/>
        <w:spacing w:after="0" w:line="312" w:lineRule="atLeast"/>
        <w:textAlignment w:val="baseline"/>
        <w:outlineLvl w:val="2"/>
        <w:rPr>
          <w:rFonts w:ascii="Arial" w:eastAsia="Times New Roman" w:hAnsi="Arial" w:cs="Arial"/>
          <w:b/>
          <w:bCs/>
          <w:color w:val="271871"/>
          <w:sz w:val="27"/>
          <w:szCs w:val="27"/>
        </w:rPr>
      </w:pPr>
      <w:r w:rsidRPr="00C85A11">
        <w:rPr>
          <w:rFonts w:ascii="Arial" w:eastAsia="Times New Roman" w:hAnsi="Arial" w:cs="Arial"/>
          <w:b/>
          <w:bCs/>
          <w:color w:val="271871"/>
          <w:sz w:val="27"/>
          <w:szCs w:val="27"/>
        </w:rPr>
        <w:t>Step 1: Generate Data</w:t>
      </w:r>
    </w:p>
    <w:p w:rsidR="00C85A11" w:rsidRPr="00C85A11" w:rsidRDefault="00C85A11" w:rsidP="00C85A11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python generate_quickcart_data.py –outdir quickcart_data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This will create:</w:t>
      </w:r>
    </w:p>
    <w:p w:rsidR="00C85A11" w:rsidRPr="00C85A11" w:rsidRDefault="00C85A11" w:rsidP="00C85A1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quickcart_data/raw_data.jsonl (messy nested logs)</w:t>
      </w:r>
    </w:p>
    <w:p w:rsidR="00C85A11" w:rsidRPr="00C85A11" w:rsidRDefault="00C85A11" w:rsidP="00C85A1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quickcart_data/seed_orders.sql</w:t>
      </w:r>
    </w:p>
    <w:p w:rsidR="00C85A11" w:rsidRPr="00C85A11" w:rsidRDefault="00C85A11" w:rsidP="00C85A1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quickcart_data/seed_payments.sql</w:t>
      </w:r>
    </w:p>
    <w:p w:rsidR="00C85A11" w:rsidRPr="00C85A11" w:rsidRDefault="00C85A11" w:rsidP="00C85A11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quickcart_data/seed_bank_settlements.sql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Default size:</w:t>
      </w:r>
    </w:p>
    <w:p w:rsidR="00C85A11" w:rsidRPr="00C85A11" w:rsidRDefault="00C85A11" w:rsidP="00C85A1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~50,000 orders</w:t>
      </w:r>
    </w:p>
    <w:p w:rsidR="00C85A11" w:rsidRPr="00C85A11" w:rsidRDefault="00C85A11" w:rsidP="00C85A1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~75,000 payments</w:t>
      </w:r>
    </w:p>
    <w:p w:rsidR="00C85A11" w:rsidRPr="00C85A11" w:rsidRDefault="00C85A11" w:rsidP="00C85A1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~70,000 bank settlement rows</w:t>
      </w:r>
    </w:p>
    <w:p w:rsidR="00C85A11" w:rsidRPr="00C85A11" w:rsidRDefault="00C85A11" w:rsidP="00C85A11">
      <w:pPr>
        <w:shd w:val="clear" w:color="auto" w:fill="FFFFFF"/>
        <w:spacing w:after="168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271871"/>
          <w:sz w:val="36"/>
          <w:szCs w:val="36"/>
        </w:rPr>
      </w:pPr>
      <w:r w:rsidRPr="00C85A11">
        <w:rPr>
          <w:rFonts w:ascii="Arial" w:eastAsia="Times New Roman" w:hAnsi="Arial" w:cs="Arial"/>
          <w:b/>
          <w:bCs/>
          <w:color w:val="271871"/>
          <w:sz w:val="36"/>
          <w:szCs w:val="36"/>
        </w:rPr>
        <w:t>8. Load Data into Postgres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First create tables:</w:t>
      </w:r>
    </w:p>
    <w:p w:rsidR="00C85A11" w:rsidRPr="00C85A11" w:rsidRDefault="00C85A11" w:rsidP="00C85A1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psql “$DATABASE_URL” -f schema.sql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Then load data:</w:t>
      </w:r>
    </w:p>
    <w:p w:rsidR="00C85A11" w:rsidRPr="00C85A11" w:rsidRDefault="00C85A11" w:rsidP="00C85A11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psql “$DATABASE_URL” -f quickcart_data/seed_orders.sql</w:t>
      </w:r>
    </w:p>
    <w:p w:rsidR="00C85A11" w:rsidRPr="00C85A11" w:rsidRDefault="00C85A11" w:rsidP="00C85A11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psql “$DATABASE_URL” -f quickcart_data/seed_payments.sql</w:t>
      </w:r>
    </w:p>
    <w:p w:rsidR="00C85A11" w:rsidRPr="00C85A11" w:rsidRDefault="00C85A11" w:rsidP="00C85A11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psql “$DATABASE_URL” -f quickcart_data/seed_bank_settlements.sql</w:t>
      </w:r>
    </w:p>
    <w:p w:rsidR="00C85A11" w:rsidRPr="00C85A11" w:rsidRDefault="00C85A11" w:rsidP="00C85A11">
      <w:pPr>
        <w:shd w:val="clear" w:color="auto" w:fill="FFFFFF"/>
        <w:spacing w:after="168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271871"/>
          <w:sz w:val="36"/>
          <w:szCs w:val="36"/>
        </w:rPr>
      </w:pPr>
      <w:r w:rsidRPr="00C85A11">
        <w:rPr>
          <w:rFonts w:ascii="Arial" w:eastAsia="Times New Roman" w:hAnsi="Arial" w:cs="Arial"/>
          <w:b/>
          <w:bCs/>
          <w:color w:val="271871"/>
          <w:sz w:val="36"/>
          <w:szCs w:val="36"/>
        </w:rPr>
        <w:t>9. Success Criteria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Your solution is correct if:</w:t>
      </w:r>
    </w:p>
    <w:p w:rsidR="00C85A11" w:rsidRPr="00C85A11" w:rsidRDefault="00C85A11" w:rsidP="00C85A11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Your numbers reconcile with the bank within explainable differences</w:t>
      </w:r>
    </w:p>
    <w:p w:rsidR="00C85A11" w:rsidRPr="00C85A11" w:rsidRDefault="00C85A11" w:rsidP="00C85A11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Your logic is explicit and auditable</w:t>
      </w:r>
    </w:p>
    <w:p w:rsidR="00C85A11" w:rsidRPr="00C85A11" w:rsidRDefault="00C85A11" w:rsidP="00C85A11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There are no silent assumptions</w:t>
      </w:r>
    </w:p>
    <w:p w:rsidR="00C85A11" w:rsidRPr="00C85A11" w:rsidRDefault="00C85A11" w:rsidP="00C85A11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Finance could sign off on your result</w:t>
      </w:r>
    </w:p>
    <w:p w:rsidR="00C85A11" w:rsidRPr="00C85A11" w:rsidRDefault="00C85A11" w:rsidP="00C85A11">
      <w:pPr>
        <w:shd w:val="clear" w:color="auto" w:fill="FFFFFF"/>
        <w:spacing w:after="168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271871"/>
          <w:sz w:val="36"/>
          <w:szCs w:val="36"/>
        </w:rPr>
      </w:pPr>
      <w:r w:rsidRPr="00C85A11">
        <w:rPr>
          <w:rFonts w:ascii="Arial" w:eastAsia="Times New Roman" w:hAnsi="Arial" w:cs="Arial"/>
          <w:b/>
          <w:bCs/>
          <w:color w:val="271871"/>
          <w:sz w:val="36"/>
          <w:szCs w:val="36"/>
        </w:rPr>
        <w:t>10. Evaluation Focus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You are being evaluated on:</w:t>
      </w:r>
    </w:p>
    <w:p w:rsidR="00C85A11" w:rsidRPr="00C85A11" w:rsidRDefault="00C85A11" w:rsidP="00C85A11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Data reasoning under ambiguity</w:t>
      </w:r>
    </w:p>
    <w:p w:rsidR="00C85A11" w:rsidRPr="00C85A11" w:rsidRDefault="00C85A11" w:rsidP="00C85A11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lastRenderedPageBreak/>
        <w:t>Correct use of Python for data cleaning</w:t>
      </w:r>
    </w:p>
    <w:p w:rsidR="00C85A11" w:rsidRPr="00C85A11" w:rsidRDefault="00C85A11" w:rsidP="00C85A11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Correct use of SQL for reconciliation</w:t>
      </w:r>
    </w:p>
    <w:p w:rsidR="00C85A11" w:rsidRPr="00C85A11" w:rsidRDefault="00C85A11" w:rsidP="00C85A11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Ability to build a </w:t>
      </w:r>
      <w:r w:rsidRPr="00C85A11">
        <w:rPr>
          <w:rFonts w:ascii="Arial" w:eastAsia="Times New Roman" w:hAnsi="Arial" w:cs="Arial"/>
          <w:b/>
          <w:bCs/>
          <w:color w:val="584D66"/>
          <w:sz w:val="24"/>
          <w:szCs w:val="24"/>
        </w:rPr>
        <w:t>defensible source of truth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r w:rsidRPr="00C85A11">
        <w:rPr>
          <w:rFonts w:ascii="Arial" w:eastAsia="Times New Roman" w:hAnsi="Arial" w:cs="Arial"/>
          <w:color w:val="584D66"/>
          <w:sz w:val="24"/>
          <w:szCs w:val="24"/>
        </w:rPr>
        <w:t>If this breaks in production, the company loses trust in its data. Treat it accordingly.</w:t>
      </w:r>
    </w:p>
    <w:p w:rsidR="00C85A11" w:rsidRPr="00C85A11" w:rsidRDefault="00C85A11" w:rsidP="00C85A11">
      <w:pPr>
        <w:shd w:val="clear" w:color="auto" w:fill="FFFFFF"/>
        <w:spacing w:after="168" w:line="312" w:lineRule="atLeast"/>
        <w:textAlignment w:val="baseline"/>
        <w:outlineLvl w:val="1"/>
        <w:rPr>
          <w:rFonts w:ascii="Arial" w:eastAsia="Times New Roman" w:hAnsi="Arial" w:cs="Arial"/>
          <w:b/>
          <w:bCs/>
          <w:color w:val="271871"/>
          <w:sz w:val="36"/>
          <w:szCs w:val="36"/>
        </w:rPr>
      </w:pPr>
      <w:r w:rsidRPr="00C85A11">
        <w:rPr>
          <w:rFonts w:ascii="Arial" w:eastAsia="Times New Roman" w:hAnsi="Arial" w:cs="Arial"/>
          <w:b/>
          <w:bCs/>
          <w:color w:val="271871"/>
          <w:sz w:val="36"/>
          <w:szCs w:val="36"/>
        </w:rPr>
        <w:t>Submission</w:t>
      </w:r>
    </w:p>
    <w:p w:rsidR="00C85A11" w:rsidRPr="00C85A11" w:rsidRDefault="00C85A11" w:rsidP="00C85A11">
      <w:pPr>
        <w:shd w:val="clear" w:color="auto" w:fill="FFFFFF"/>
        <w:spacing w:after="420" w:line="240" w:lineRule="auto"/>
        <w:textAlignment w:val="baseline"/>
        <w:rPr>
          <w:rFonts w:ascii="Arial" w:eastAsia="Times New Roman" w:hAnsi="Arial" w:cs="Arial"/>
          <w:color w:val="584D66"/>
          <w:sz w:val="24"/>
          <w:szCs w:val="24"/>
        </w:rPr>
      </w:pPr>
      <w:hyperlink r:id="rId8" w:history="1">
        <w:r w:rsidRPr="00C85A11">
          <w:rPr>
            <w:rFonts w:ascii="Arial" w:eastAsia="Times New Roman" w:hAnsi="Arial" w:cs="Arial"/>
            <w:color w:val="6A6FF5"/>
            <w:sz w:val="24"/>
            <w:szCs w:val="24"/>
            <w:u w:val="single"/>
          </w:rPr>
          <w:t>https://forms.gle/voYDvBM5x2u41bWz8</w:t>
        </w:r>
      </w:hyperlink>
    </w:p>
    <w:p w:rsidR="00C85A11" w:rsidRPr="00C85A11" w:rsidRDefault="00C85A11" w:rsidP="00C85A1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84D66"/>
          <w:sz w:val="24"/>
          <w:szCs w:val="24"/>
        </w:rPr>
      </w:pPr>
      <w:hyperlink r:id="rId9" w:history="1">
        <w:r w:rsidRPr="00C85A11">
          <w:rPr>
            <w:rFonts w:ascii="inherit" w:eastAsia="Times New Roman" w:hAnsi="inherit" w:cs="Times New Roman"/>
            <w:b/>
            <w:bCs/>
            <w:color w:val="000000"/>
            <w:sz w:val="18"/>
            <w:szCs w:val="18"/>
            <w:bdr w:val="none" w:sz="0" w:space="0" w:color="auto" w:frame="1"/>
          </w:rPr>
          <w:t>Previous Lesson</w:t>
        </w:r>
      </w:hyperlink>
    </w:p>
    <w:p w:rsidR="00C85A11" w:rsidRPr="00C85A11" w:rsidRDefault="00C85A11" w:rsidP="00C85A1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85A11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C85A11" w:rsidRPr="00C85A11" w:rsidRDefault="00C85A11" w:rsidP="00C85A1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85A11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C85A11" w:rsidRPr="00C85A11" w:rsidRDefault="00C85A11" w:rsidP="00C85A11">
      <w:pPr>
        <w:shd w:val="clear" w:color="auto" w:fill="FFFFFF"/>
        <w:spacing w:line="240" w:lineRule="auto"/>
        <w:rPr>
          <w:rFonts w:ascii="Arial" w:eastAsia="Times New Roman" w:hAnsi="Arial" w:cs="Arial"/>
          <w:color w:val="584D66"/>
          <w:sz w:val="24"/>
          <w:szCs w:val="24"/>
        </w:rPr>
      </w:pPr>
      <w:hyperlink r:id="rId10" w:history="1">
        <w:r w:rsidRPr="00C85A11">
          <w:rPr>
            <w:rFonts w:ascii="Arial" w:eastAsia="Times New Roman" w:hAnsi="Arial" w:cs="Arial"/>
            <w:color w:val="0000FF"/>
            <w:sz w:val="18"/>
            <w:szCs w:val="18"/>
            <w:u w:val="single"/>
          </w:rPr>
          <w:t>Back to Course</w:t>
        </w:r>
      </w:hyperlink>
    </w:p>
    <w:p w:rsidR="00A73E23" w:rsidRDefault="00C85A11">
      <w:bookmarkStart w:id="0" w:name="_GoBack"/>
      <w:bookmarkEnd w:id="0"/>
    </w:p>
    <w:sectPr w:rsidR="00A73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A28C7"/>
    <w:multiLevelType w:val="multilevel"/>
    <w:tmpl w:val="0E34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53291C"/>
    <w:multiLevelType w:val="multilevel"/>
    <w:tmpl w:val="A692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90746A"/>
    <w:multiLevelType w:val="multilevel"/>
    <w:tmpl w:val="B554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26682F"/>
    <w:multiLevelType w:val="multilevel"/>
    <w:tmpl w:val="39D4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90745"/>
    <w:multiLevelType w:val="multilevel"/>
    <w:tmpl w:val="459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855F5C"/>
    <w:multiLevelType w:val="multilevel"/>
    <w:tmpl w:val="1728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44A41"/>
    <w:multiLevelType w:val="multilevel"/>
    <w:tmpl w:val="C9E4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D448F4"/>
    <w:multiLevelType w:val="multilevel"/>
    <w:tmpl w:val="D9C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8936E8"/>
    <w:multiLevelType w:val="multilevel"/>
    <w:tmpl w:val="223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4B2243"/>
    <w:multiLevelType w:val="multilevel"/>
    <w:tmpl w:val="1F22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852AC3"/>
    <w:multiLevelType w:val="multilevel"/>
    <w:tmpl w:val="4A7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EF0E61"/>
    <w:multiLevelType w:val="multilevel"/>
    <w:tmpl w:val="C78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B97543"/>
    <w:multiLevelType w:val="multilevel"/>
    <w:tmpl w:val="DE40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264B89"/>
    <w:multiLevelType w:val="multilevel"/>
    <w:tmpl w:val="FAB8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13743A"/>
    <w:multiLevelType w:val="multilevel"/>
    <w:tmpl w:val="4280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4E20C0"/>
    <w:multiLevelType w:val="multilevel"/>
    <w:tmpl w:val="554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7172AB"/>
    <w:multiLevelType w:val="multilevel"/>
    <w:tmpl w:val="957E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CF45B4"/>
    <w:multiLevelType w:val="multilevel"/>
    <w:tmpl w:val="7CF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CA3BFB"/>
    <w:multiLevelType w:val="multilevel"/>
    <w:tmpl w:val="AE3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6"/>
  </w:num>
  <w:num w:numId="3">
    <w:abstractNumId w:val="0"/>
  </w:num>
  <w:num w:numId="4">
    <w:abstractNumId w:val="18"/>
  </w:num>
  <w:num w:numId="5">
    <w:abstractNumId w:val="5"/>
  </w:num>
  <w:num w:numId="6">
    <w:abstractNumId w:val="15"/>
  </w:num>
  <w:num w:numId="7">
    <w:abstractNumId w:val="17"/>
  </w:num>
  <w:num w:numId="8">
    <w:abstractNumId w:val="6"/>
  </w:num>
  <w:num w:numId="9">
    <w:abstractNumId w:val="1"/>
  </w:num>
  <w:num w:numId="10">
    <w:abstractNumId w:val="7"/>
  </w:num>
  <w:num w:numId="11">
    <w:abstractNumId w:val="3"/>
  </w:num>
  <w:num w:numId="12">
    <w:abstractNumId w:val="4"/>
  </w:num>
  <w:num w:numId="13">
    <w:abstractNumId w:val="10"/>
  </w:num>
  <w:num w:numId="14">
    <w:abstractNumId w:val="12"/>
  </w:num>
  <w:num w:numId="15">
    <w:abstractNumId w:val="13"/>
  </w:num>
  <w:num w:numId="16">
    <w:abstractNumId w:val="9"/>
  </w:num>
  <w:num w:numId="17">
    <w:abstractNumId w:val="11"/>
  </w:num>
  <w:num w:numId="18">
    <w:abstractNumId w:val="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6BB"/>
    <w:rsid w:val="00660986"/>
    <w:rsid w:val="00BE5DDB"/>
    <w:rsid w:val="00C416BB"/>
    <w:rsid w:val="00C8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1E0543-D12D-4B20-8541-4EFB0FFA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5A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5A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5A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A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5A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5A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85A1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85A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5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d-text">
    <w:name w:val="ld-text"/>
    <w:basedOn w:val="DefaultParagraphFont"/>
    <w:rsid w:val="00C85A1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85A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85A1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85A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85A1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3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27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2010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4164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3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06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4412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12" w:color="E2E7E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voYDvBM5x2u41bWz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-zMQsOqNq9Np_zz4KaFkuqI0Y72XYyh4/view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altschoolafrica.com/courses/altschool-of-data-engineering-karatu-2025-second-semester-month-4/lessons/altschool-of-data-engineering-karatu-2025-second-semester-exams/?currency=NG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arn.altschoolafrica.com/courses/altschool-of-data-engineering-karatu-2025-second-semester-month-4/?currency=NGN" TargetMode="External"/><Relationship Id="rId10" Type="http://schemas.openxmlformats.org/officeDocument/2006/relationships/hyperlink" Target="https://learn.altschoolafrica.com/courses/altschool-of-data-engineering-karatu-2025-second-semester-month-4/?currency=NG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altschoolafrica.com/courses/altschool-of-data-engineering-karatu-2025-second-semester-month-4/lessons/altschool-of-data-engineering-karatu-2025-second-semester-month-4-week-1-live-class-recordings/?currency=N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Odenyire</dc:creator>
  <cp:keywords/>
  <dc:description/>
  <cp:lastModifiedBy>Emmanuel Odenyire</cp:lastModifiedBy>
  <cp:revision>2</cp:revision>
  <dcterms:created xsi:type="dcterms:W3CDTF">2026-02-15T09:50:00Z</dcterms:created>
  <dcterms:modified xsi:type="dcterms:W3CDTF">2026-02-15T09:51:00Z</dcterms:modified>
</cp:coreProperties>
</file>