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anumSquare" w:hAnsi="NanumSquare" w:eastAsia="NanumSquare"/>
          <w:b/>
          <w:color w:val="17365D"/>
          <w:sz w:val="48"/>
        </w:rPr>
        <w:t>NeX As-Is Document &amp; Source Code Inventory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v1.0</w:t>
      </w:r>
    </w:p>
    <w:p>
      <w:pPr>
        <w:spacing w:before="500" w:after="400" w:line="276" w:lineRule="auto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Architecture Re-Baselining Phase 0 — Asset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Inventory Status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Document Inventory: BASELINED / Source Code Inventory: PENDING ACCESS. 현재 Workspace 기준 Markdown 51개, DOCX 14개, PPTX 1개를 확인했으며 Source Code 확장자 파일과 Git repository는 확인되지 않았다.</w:t>
            </w:r>
          </w:p>
        </w:tc>
      </w:tr>
    </w:tbl>
    <w:p>
      <w:pPr>
        <w:spacing w:before="500" w:after="80" w:line="276" w:lineRule="auto"/>
        <w:jc w:val="center"/>
      </w:pPr>
      <w:r>
        <w:rPr>
          <w:rFonts w:ascii="NanumSquare" w:hAnsi="NanumSquare" w:eastAsia="NanumSquare"/>
          <w:b w:val="0"/>
          <w:color w:val="666666"/>
          <w:sz w:val="19"/>
        </w:rPr>
        <w:t>Baseline: Re-Baselining Plan v2.1 · Terminology Standard v2.0 · 2026.08.27</w:t>
      </w:r>
    </w:p>
    <w:p>
      <w:r>
        <w:br w:type="page"/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Executive Summary</w:t>
      </w:r>
    </w:p>
    <w:p>
      <w:pPr>
        <w:spacing w:before="0" w:after="80" w:line="276" w:lineRule="auto"/>
      </w:pPr>
      <w:r>
        <w:rPr>
          <w:rFonts w:ascii="NanumSquare" w:hAnsi="NanumSquare" w:eastAsia="NanumSquare"/>
          <w:b w:val="0"/>
          <w:color w:val="333333"/>
          <w:sz w:val="20"/>
        </w:rPr>
        <w:t>현재 작업공간에서는 Markdown 51개, DOCX 14개, PPTX 1개의 최상위 문서/발표 자산을 확인했다. File Library 검색에서는 NeX Platform v1.0~v1.11 SRS, Initial Minimal Baseline, Common Foundation, Service Lifecycle, CX/MO/AE 설계 등 추가 역사문서를 확인했다.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2CC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중요 제한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설계문서에 Source Tree, API, DB Table, Test 구조가 기술되어 있어도 실제 구현이 존재한다고 판정하지 않는다. 현재 접근 가능한 Workspace에서는 실제 Source Code/Git repository를 확인하지 못했으므로 Code/DB/API/Test 구현상태는 NOT INSPECTED로 유지한다.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432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88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43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7"/>
              </w:rPr>
              <w:t>ARCHIVED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27</w:t>
            </w:r>
          </w:p>
        </w:tc>
      </w:tr>
      <w:tr>
        <w:tc>
          <w:tcPr>
            <w:tcW w:type="dxa" w:w="432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7"/>
              </w:rPr>
              <w:t>CURRENT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2</w:t>
            </w:r>
          </w:p>
        </w:tc>
      </w:tr>
      <w:tr>
        <w:tc>
          <w:tcPr>
            <w:tcW w:type="dxa" w:w="43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7"/>
              </w:rPr>
              <w:t>REFERENCE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15</w:t>
            </w:r>
          </w:p>
        </w:tc>
      </w:tr>
      <w:tr>
        <w:tc>
          <w:tcPr>
            <w:tcW w:type="dxa" w:w="432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7"/>
              </w:rPr>
              <w:t>REFERENCE→MERGE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45</w:t>
            </w:r>
          </w:p>
        </w:tc>
      </w:tr>
      <w:tr>
        <w:tc>
          <w:tcPr>
            <w:tcW w:type="dxa" w:w="43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7"/>
              </w:rPr>
              <w:t>SUPERSEDED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2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1. Inventory Scope &amp; Review Depth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59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Depth</w:t>
            </w:r>
          </w:p>
        </w:tc>
        <w:tc>
          <w:tcPr>
            <w:tcW w:type="dxa" w:w="777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FULL</w:t>
            </w:r>
          </w:p>
        </w:tc>
        <w:tc>
          <w:tcPr>
            <w:tcW w:type="dxa" w:w="777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현재 Workspace에서 파일 전체를 직접 확인 가능한 자산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SNIPPET</w:t>
            </w:r>
          </w:p>
        </w:tc>
        <w:tc>
          <w:tcPr>
            <w:tcW w:type="dxa" w:w="777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File Library 검색에서 제목/일부 내용만 확인한 자산</w:t>
            </w:r>
          </w:p>
        </w:tc>
      </w:tr>
      <w:t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NOT_INSPECTED</w:t>
            </w:r>
          </w:p>
        </w:tc>
        <w:tc>
          <w:tcPr>
            <w:tcW w:type="dxa" w:w="777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 Repository/구현파일이 제공되지 않아 확인하지 못한 자산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2. Disposition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88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488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CURRENT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현재 v2.x 공식 기준</w:t>
            </w:r>
          </w:p>
        </w:tc>
      </w:tr>
      <w:tr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REFERENCE</w:t>
            </w:r>
          </w:p>
        </w:tc>
        <w:tc>
          <w:tcPr>
            <w:tcW w:type="dxa" w:w="74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재설계 시 참고하되 Normative하지 않음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REFERENCE→MERGE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핵심 내용을 v2.x Target 문서로 흡수해야 함</w:t>
            </w:r>
          </w:p>
        </w:tc>
      </w:tr>
      <w:tr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SUPERSEDED</w:t>
            </w:r>
          </w:p>
        </w:tc>
        <w:tc>
          <w:tcPr>
            <w:tcW w:type="dxa" w:w="74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동일 계열 최신문서로 대체</w:t>
            </w:r>
          </w:p>
        </w:tc>
      </w:tr>
      <w:tr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ARCHIVED</w:t>
            </w:r>
          </w:p>
        </w:tc>
        <w:tc>
          <w:tcPr>
            <w:tcW w:type="dxa" w:w="74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역사적 기록; 신규 설계 기준으로 사용하지 않음</w:t>
            </w:r>
          </w:p>
        </w:tc>
      </w:tr>
    </w:tbl>
    <w:p>
      <w:pPr>
        <w:sectPr>
          <w:footerReference w:type="default" r:id="rId9"/>
          <w:pgSz w:w="11909" w:h="16834"/>
          <w:pgMar w:top="806" w:right="893" w:bottom="806" w:left="893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3. Curated Document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79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165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Family</w:t>
            </w:r>
          </w:p>
        </w:tc>
        <w:tc>
          <w:tcPr>
            <w:tcW w:type="dxa" w:w="453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Document</w:t>
            </w:r>
          </w:p>
        </w:tc>
        <w:tc>
          <w:tcPr>
            <w:tcW w:type="dxa" w:w="1008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</w:t>
            </w:r>
          </w:p>
        </w:tc>
        <w:tc>
          <w:tcPr>
            <w:tcW w:type="dxa" w:w="144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108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Depth</w:t>
            </w:r>
          </w:p>
        </w:tc>
        <w:tc>
          <w:tcPr>
            <w:tcW w:type="dxa" w:w="165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144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Target</w:t>
            </w:r>
          </w:p>
        </w:tc>
        <w:tc>
          <w:tcPr>
            <w:tcW w:type="dxa" w:w="288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Notes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D-001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Re-Baseline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00_NeX_Enterprise_AX_Architecture_Re-Baselining_Plan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v2.1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CURRENT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00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Plan/Register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D-002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Terminology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01_NeX_Terminology_and_Naming_Standard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v2.0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CURRENT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01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공식 용어 기준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D-003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Re-Baseline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00_NeX_Enterprise_AX_Architecture_Re-Baselining_Plan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v2.0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Workspace/File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SUPERSEDED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00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v2.1로 대체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D-010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NeX_Platform_v1.0_SRS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초기 5-service SRS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D-011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260720_NeX_Platform_v1.1_SRS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Workspace/File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서비스별 DB, Postgres JobQueue/Worker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D-012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260722_NeX_Platform_v1.4_SRS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v1.4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Initial E2E baseline 추가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D-013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260722_NeX_Platform_v1.6_SRS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v1.6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Lifecycle/Host Control 반영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D-014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260722_NeX_Platform_v1.7_SRS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v1.7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 Assistant/Design System 확장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D-015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260722_NeX_Platform_v1.8_SRS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v1.8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Lifecycle 요구 고도화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D-016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260722_NeX_Platform_v1.9_SRS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v1.9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CX lifecycle 확대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D-017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260723_NeX_Platform_v1.10_SRS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04/27/28/33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최신 전 단계 SRS, MO/CX workload 요구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D-018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 Platform SRS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260723_NeX_Platform_v1.11_SRS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04/05/33/34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기동/종료, Host Control, CX lifecycle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D-019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Canonical Contract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260723_NeX_Platform_Canonical_Terminology_State_API_Contract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01/08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State/API/idempotency 규칙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D-020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Initial Baseline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260722_NeX_Platform_Initial_Minimal_Baseline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36+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초기 통합 baseline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D-021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Initial Baseline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260722_NeX_Platform_Initial_Minimal_Baseline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v0.4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36+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Mock/실서비스 경계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D-022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Initial Baseline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260723_NeX_Platform_Initial_Minimal_Baseline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v0.6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36+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Common Foundation 연계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D-023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Initial Baseline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260723_NeX_Platform_Initial_Minimal_Baseline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v0.7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36/37+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M0/M1 통합 baseline, 테스트 시나리오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D-024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Barebone SRS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260724_NeX_Platform_2Week_Barebone_SRS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36/37+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Next.js/FastAPI/Postgres/pgvector 최소구현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D-025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Common Foundation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260722_NeX_Platform_Common_Foundation_Design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33/34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공통 Runtime/Logging/Lifecycle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D-026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Common Foundation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260722_NeX_Platform_Common_Foundation_Design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v1.3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33/34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Lifecycle/Test 확대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D-027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Common Foundation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260723_NeX_Platform_Common_Foundation_Design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v1.5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32/33/34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공통 품질/운영 설계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D-028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Service Lifecycle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260722_NeX_Platform_Service_Lifecycle_Host_Control_Design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32/34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systemd/Host Agent/Restricted SSH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D-029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Service Lifecycle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260722_NeX_Platform_Service_Lifecycle_Host_Control_Design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32/34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운영 명령/복구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D-030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Service Lifecycle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260723_NeX_Platform_Service_Lifecycle_Host_Control_Design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v1.2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32/34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최신 Host Control 후보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D-031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Install/Security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260723_NeX_Platform_Installation_Bootstrap_License_Security_Baseline_Design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09/26/34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Bootstrap, License, TLS, service account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D-040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NeX-CX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260722_NeX_CX_Enterprise_Context_Knowledge_Lifecycle_Design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27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초기 CX lifecycle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D-041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NeX-CX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260723_NeX_CX_Enterprise_Context_Knowledge_Lifecycle_Design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27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CX 상세 고도화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D-042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NeX-CX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260723_NeX_CX_Enterprise_Context_Knowledge_Lifecycle_Design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v1.2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27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최신 CX 설계 후보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D-043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NeX-MO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260723_NeX_MO_Model_Operations_Design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28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Model/Revision/Deployment/Alias/Admission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D-044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NeX-AE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260805_NeX_AE_System_Requirements_Specification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11/29/30/31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 Control Plane, MCP, policy, activity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260813_NeX_Skill_Language_v0.1_기술검토_및_회계구매_UseCase_보고서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D-051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260814_NeX_Skill_Language_v0.1_Interpreter_Runtime_SRS_v1.0_Draft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D-052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260818_NeX_Skill_Language_v0.1_Interpreter_Runtime_SRS_v1.1_Draft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D-053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260823_NeX_Skill_Language_v0.2_Interpreter_Runtime_SRS_v2.0_Draft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v2.0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D-054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260814_NeX_Skill_Object_NSO_IR_Schema_Detailed_Design_v0.1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D-055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260818_NeX_Skill_Object_NSO_IR_Schema_Detailed_Design_v0.2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D-056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260823_NeX_Skill_Object_NSO_IR_Schema_Detailed_Design_v0.3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v0.3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D-057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260815_NeX_Skill_Runtime_ExecutionContext_Detailed_Design_v0.1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D-058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260823_NeX_Skill_Runtime_ExecutionContext_Detailed_Design_v0.2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D-059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260815_NeX_Skill_Tool_Contract_Detailed_Design_v0.1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260823_NeX_Skill_Tool_Contract_Detailed_Design_v0.2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D-061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260816_NeX_Skill_Runtime_Class_Object_Model_Detailed_Design_v0.1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D-062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260823_NeX_Skill_Runtime_Class_Object_Model_Detailed_Design_v0.2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D-063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260816_NeX_Skill_Runtime_Validation_Semantics_Detailed_Design_v0.1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D-064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260823_NeX_Skill_Runtime_Validation_Semantics_Detailed_Design_v0.2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D-065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260818_NeX_Skill_Language_Compiler_Detailed_Design_v0.1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D-066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260823_NeX_Skill_Language_Compiler_Detailed_Design_v0.2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D-067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260818_NeX_Skill_Language_Compiler_Python_Class_Interface_Detailed_Design_v0.1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D-068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260823_NeX_Skill_Language_Compiler_Python_Class_Interface_Detailed_Design_v0.2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D-069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260816_NeX_Skill_Runtime_Python_Interface_Protocol_Detailed_Design_v0.1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D-070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260823_NeX_Skill_Runtime_Python_Interface_Protocol_Detailed_Design_v0.2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D-071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260818_NeX_Skill_Shared_Core_IR_Single_Source_of_Truth_Detailed_Design_v0.1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ARCHIVED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D-072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260823_NeX_Skill_Shared_Core_IR_Single_Source_of_Truth_Detailed_Design_v0.2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D-073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260823_NeX_Skill_v0.2_Controlled_Write_Approval_Idempotency_Detailed_Design_v0.1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15/16/17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D-074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260823_NeX_Skill_Language_v0.1_to_v0.2_Upgrade_Implementation_PRD_v1.0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36/37+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D-075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260823_NeX_Skill_Language_v0.2_Document_Baseline_and_Upgrade_Plan_v1.0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15/16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NSL/Runtime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260824_NeX_Enterprise_OS_System_Requirements_Specification_v1.0_Draft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D-091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260824_NeX_Enterprise_OS_System_Architecture_Design_v1.0_Draft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18/19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D-092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260824_NeX_Enterprise_OS_Core_Domain_Model_and_Canonical_Data_Model_v1.0_Draft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07/19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D-093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260824_NeX_Enterprise_OS_Identity_Organization_Role_Permission_Detailed_Design_v1.0_Draft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07/09/19/26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D-094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260824_NeX_Enterprise_OS_NVT_Project_Management_Detailed_Design_v1.0_Draft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19/20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D-095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260824_NeX_Enterprise_OS_NeX_Approval_Engine_Detailed_Design_v1.0_Draft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17/19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D-096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260824_NeX_Enterprise_OS_Account_Master_Voucher_Accounting_Detailed_Design_v1.0_Draft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19/21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D-097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260824_NeX_Enterprise_OS_Project_Financial_Ledger_PL_Detailed_Design_v1.0_Draft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20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D-098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260824_NeX_Enterprise_OS_Work_Activity_Labor_Cost_Man_Month_Detailed_Design_v1.0_Draft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22/23/24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D-099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260824_NeX_Enterprise_OS_Canonical_Business_API_MCP_Interface_Detailed_Design_v1.0_Draft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260824_NeX_Enterprise_OS_NeX_AE_NSL_Integration_Detailed_Design_v1.0_Draft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11/16/29/30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D-101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260824_NeX_Enterprise_OS_Audit_Artifact_Evidence_Traceability_Detailed_Design_v1.0_Draft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25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D-102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260824_NeX_Enterprise_OS_Security_Governance_Data_Protection_Detailed_Design_v1.0_Draft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D-103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260824_NeX_Enterprise_OS_Legacy_Coexistence_Migration_SoR_Transition_Plan_v1.0_Draft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35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D-104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260824_NeX_Enterprise_OS_Operation_Monitoring_JobQueue_Reliability_Detailed_Design_v1.0_Draft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32/34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D-105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260824_NeX_Enterprise_OS_First_Vertical_Slice_Detailed_Design_v1.0_Draft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37+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D-106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260824_NeX_Enterprise_OS_Test_Quality_Acceptance_Strategy_v1.0_Draft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33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D-107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260824_NeX_Enterprise_OS_Implementation_PRD_v1.0_Draft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36/37+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D-108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260824_NeX_Enterprise_OS_Executive_Summary_v1.0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03/04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D-109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260824_NeX_Enterprise_OS_Document_Baseline_and_Design_Plan_v1.0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 Draft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02/18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Agent-native Enterprise OS 자산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 Coordination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260825_NeX_Work_Coordination_Concept_and_Architecture_Report_v0.1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SUPERSEDED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13/14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v0.2로 대체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D-121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 Coordination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260825_NeX_Work_Coordination_Concept_and_Architecture_Report_v0.2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v0.2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Workspace/File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13/14/31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WorkItem/Assignment/Result/Revision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D-122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WC×AE×NSL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260826_NeX_Work_Coordination_NeX_AE_NSL_v0.2_Integration_Design_Report_v0.1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Workspace/File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13~17/29/30/31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WorkIntent/Selector/WORKITEM.CREATE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D-123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 Architecture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260826_NeX_Job_Agent_Semi_Autonomous_Architecture_v1.0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11/12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용어를 Coworker로 Migration 필요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D-124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UI/UX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260826_NeX_Unified_Workspace_UI_UX_Concept_v0.1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31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3-Panel Unified Workspace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D-125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Job/Coworker Catalog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260826_NeX_Job_Agent_Catalog_v0.1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03/11/37+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Job Agent→Coworker 용어 변경 필요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D-126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Representative Flows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260826_NeX_Job_Agent_Representative_Workflows_v0.1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31/37+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7개 직무 E2E, 용어 변경 필요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D-127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260825_NeX_Human_Agent_Performance_Evaluation_Framework_v0.1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REFERENCE→MERGE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22~25/33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Evidence 기반 평가, 자동점수 금지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D-128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260825_NeX_Human_Agent_Performance_Evaluation_Framework_v0.1_Report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v0.1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22~25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보고용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D-130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Strategy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260824_NeX_Platform_Agent_Native_Enterprise_OS_전략보고서_v1.0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 전략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D-131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260826_NeX_Platform_Business_Model_and_Product_Strategy_v1.0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03/36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제품/BM, Job Agent 용어 업데이트 필요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D-132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Presentation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260826_NeX_Platform_Customer_Persuasion_Presentation_v1.0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Workspace/File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03/31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고객설득용, Job Agent 용어 업데이트 필요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D-133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260812_NeX_Platform_Certified_Skill_Business_Model_Report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03/15/36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Certified Skill BM</w:t>
            </w:r>
          </w:p>
        </w:tc>
      </w:tr>
      <w:tr>
        <w:tc>
          <w:tcPr>
            <w:tcW w:type="dxa" w:w="79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D-134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Roadmap</w:t>
            </w:r>
          </w:p>
        </w:tc>
        <w:tc>
          <w:tcPr>
            <w:tcW w:type="dxa" w:w="453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260731_NeX_PCX_성과기반_NeX_Platform_제품화_전사AX_고도화_추진계획_v1.0</w:t>
            </w:r>
          </w:p>
        </w:tc>
        <w:tc>
          <w:tcPr>
            <w:tcW w:type="dxa" w:w="100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v1.0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 Library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SNIPPET</w:t>
            </w:r>
          </w:p>
        </w:tc>
        <w:tc>
          <w:tcPr>
            <w:tcW w:type="dxa" w:w="165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03/27/28</w:t>
            </w:r>
          </w:p>
        </w:tc>
        <w:tc>
          <w:tcPr>
            <w:tcW w:type="dxa" w:w="28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PCX→Platform 제품화</w:t>
            </w:r>
          </w:p>
        </w:tc>
      </w:tr>
      <w:tr>
        <w:tc>
          <w:tcPr>
            <w:tcW w:type="dxa" w:w="7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D-140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Implementation Prompt</w:t>
            </w:r>
          </w:p>
        </w:tc>
        <w:tc>
          <w:tcPr>
            <w:tcW w:type="dxa" w:w="45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MASTER_PROMPT</w:t>
            </w:r>
          </w:p>
        </w:tc>
        <w:tc>
          <w:tcPr>
            <w:tcW w:type="dxa" w:w="10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current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Workspace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FULL</w:t>
            </w:r>
          </w:p>
        </w:tc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REFERENCE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36/37+</w:t>
            </w:r>
          </w:p>
        </w:tc>
        <w:tc>
          <w:tcPr>
            <w:tcW w:type="dxa" w:w="28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 구현/테스트 실행 지침; v2.0 PRD와 재정렬 필요</w:t>
            </w:r>
          </w:p>
        </w:tc>
      </w:tr>
    </w:tbl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4. Key Local File Fingerprints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561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144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Bytes</w:t>
            </w:r>
          </w:p>
        </w:tc>
        <w:tc>
          <w:tcPr>
            <w:tcW w:type="dxa" w:w="223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Modified</w:t>
            </w:r>
          </w:p>
        </w:tc>
        <w:tc>
          <w:tcPr>
            <w:tcW w:type="dxa" w:w="1584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SHA256-12</w:t>
            </w:r>
          </w:p>
        </w:tc>
      </w:tr>
      <w:tr>
        <w:tc>
          <w:tcPr>
            <w:tcW w:type="dxa" w:w="56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00_NeX_Enterprise_AX_Architecture_Re-Baselining_Plan_v2.1.md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26268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2026-08-27 10:06</w:t>
            </w:r>
          </w:p>
        </w:tc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514d3c891263</w:t>
            </w:r>
          </w:p>
        </w:tc>
      </w:tr>
      <w:tr>
        <w:tc>
          <w:tcPr>
            <w:tcW w:type="dxa" w:w="56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01_NeX_Terminology_and_Naming_Standard_v2.0.md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25787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2026-08-27 10:16</w:t>
            </w:r>
          </w:p>
        </w:tc>
        <w:tc>
          <w:tcPr>
            <w:tcW w:type="dxa" w:w="158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dd2733e550c7</w:t>
            </w:r>
          </w:p>
        </w:tc>
      </w:tr>
      <w:tr>
        <w:tc>
          <w:tcPr>
            <w:tcW w:type="dxa" w:w="56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260720_NeX_Platform_v1.1_SRS.md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30069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2026-08-27 10:07</w:t>
            </w:r>
          </w:p>
        </w:tc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0071d84ae6c7</w:t>
            </w:r>
          </w:p>
        </w:tc>
      </w:tr>
      <w:tr>
        <w:tc>
          <w:tcPr>
            <w:tcW w:type="dxa" w:w="56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260823_NeX_Skill_Language_v0.2_Interpreter_Runtime_SRS_v2.0_Draft.md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14779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2026-08-27 10:07</w:t>
            </w:r>
          </w:p>
        </w:tc>
        <w:tc>
          <w:tcPr>
            <w:tcW w:type="dxa" w:w="158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eb37ab3e71c9</w:t>
            </w:r>
          </w:p>
        </w:tc>
      </w:tr>
      <w:tr>
        <w:tc>
          <w:tcPr>
            <w:tcW w:type="dxa" w:w="56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260824_NeX_Enterprise_OS_System_Requirements_Specification_v1.0_Draft.md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38318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2026-08-27 10:07</w:t>
            </w:r>
          </w:p>
        </w:tc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46a0d52ffeb3</w:t>
            </w:r>
          </w:p>
        </w:tc>
      </w:tr>
      <w:tr>
        <w:tc>
          <w:tcPr>
            <w:tcW w:type="dxa" w:w="56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260825_NeX_Work_Coordination_Concept_and_Architecture_Report_v0.2.docx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8401878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2026-08-27 10:06</w:t>
            </w:r>
          </w:p>
        </w:tc>
        <w:tc>
          <w:tcPr>
            <w:tcW w:type="dxa" w:w="158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cae2d05ffd7e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5. Source Code / DB / API / Test Inventory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16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403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Current Evidence</w:t>
            </w:r>
          </w:p>
        </w:tc>
        <w:tc>
          <w:tcPr>
            <w:tcW w:type="dxa" w:w="223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Verification</w:t>
            </w:r>
          </w:p>
        </w:tc>
        <w:tc>
          <w:tcPr>
            <w:tcW w:type="dxa" w:w="331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216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Source Code Repository</w:t>
            </w:r>
          </w:p>
        </w:tc>
        <w:tc>
          <w:tcPr>
            <w:tcW w:type="dxa" w:w="40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설계문서에 `nex_oa/`, `nex_ag/`, `nex_ae/`, `nex_cx/`, `nex_mo/`, `nex_common/` 구조 제안 존재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Git/ZIP/Workspace repository 제공 후 실제 tree/commit/branch inventory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NeX-AE-WEB</w:t>
            </w:r>
          </w:p>
        </w:tc>
        <w:tc>
          <w:tcPr>
            <w:tcW w:type="dxa" w:w="40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UI/UX/SRS/Presentation 존재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Next.js/Tailwind 실제 source 및 Playwright test 확인</w:t>
            </w:r>
          </w:p>
        </w:tc>
      </w:tr>
      <w:tr>
        <w:tc>
          <w:tcPr>
            <w:tcW w:type="dxa" w:w="216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NeX-AE-API</w:t>
            </w:r>
          </w:p>
        </w:tc>
        <w:tc>
          <w:tcPr>
            <w:tcW w:type="dxa" w:w="40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 SRS, WC×AE×NSL 설계 존재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FastAPI route/service/runtime 구현 확인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NeX-OA/AG/CX/MO</w:t>
            </w:r>
          </w:p>
        </w:tc>
        <w:tc>
          <w:tcPr>
            <w:tcW w:type="dxa" w:w="40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SRS/Detailed Design 존재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각 service source, Alembic, tests 확인</w:t>
            </w:r>
          </w:p>
        </w:tc>
      </w:tr>
      <w:tr>
        <w:tc>
          <w:tcPr>
            <w:tcW w:type="dxa" w:w="216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NeX-WC</w:t>
            </w:r>
          </w:p>
        </w:tc>
        <w:tc>
          <w:tcPr>
            <w:tcW w:type="dxa" w:w="40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Concept/Integration design 존재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work_item/assignment/state machine 구현 확인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NeX-WA</w:t>
            </w:r>
          </w:p>
        </w:tc>
        <w:tc>
          <w:tcPr>
            <w:tcW w:type="dxa" w:w="40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v2.1 Plan/Terminology에서 신규 정의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IMPLEMENTED/NOT INSPECTED</w:t>
            </w:r>
          </w:p>
        </w:tc>
        <w:tc>
          <w:tcPr>
            <w:tcW w:type="dxa" w:w="331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22~23 설계 후 신규 구현</w:t>
            </w:r>
          </w:p>
        </w:tc>
      </w:tr>
      <w:tr>
        <w:tc>
          <w:tcPr>
            <w:tcW w:type="dxa" w:w="216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</w:t>
            </w:r>
          </w:p>
        </w:tc>
        <w:tc>
          <w:tcPr>
            <w:tcW w:type="dxa" w:w="40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v0.1~v0.2 상세설계/PRD 다수 존재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compiler/runtime/tests actual source 확인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Enterprise OS</w:t>
            </w:r>
          </w:p>
        </w:tc>
        <w:tc>
          <w:tcPr>
            <w:tcW w:type="dxa" w:w="40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19종 설계/PRD 존재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monorepo/domain package/migration/test 확인</w:t>
            </w:r>
          </w:p>
        </w:tc>
      </w:tr>
      <w:tr>
        <w:tc>
          <w:tcPr>
            <w:tcW w:type="dxa" w:w="216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Database Schema</w:t>
            </w:r>
          </w:p>
        </w:tc>
        <w:tc>
          <w:tcPr>
            <w:tcW w:type="dxa" w:w="40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문서에 table 후보 다수 존재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실제 PostgreSQL schema/Alembic revision dump 필요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Canonical API/Event</w:t>
            </w:r>
          </w:p>
        </w:tc>
        <w:tc>
          <w:tcPr>
            <w:tcW w:type="dxa" w:w="40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문서에 Contract/API 후보 존재</w:t>
            </w:r>
          </w:p>
        </w:tc>
        <w:tc>
          <w:tcPr>
            <w:tcW w:type="dxa" w:w="223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OpenAPI/Event schema actual export 필요</w:t>
            </w:r>
          </w:p>
        </w:tc>
      </w:tr>
      <w:tr>
        <w:tc>
          <w:tcPr>
            <w:tcW w:type="dxa" w:w="216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Automated Test</w:t>
            </w:r>
          </w:p>
        </w:tc>
        <w:tc>
          <w:tcPr>
            <w:tcW w:type="dxa" w:w="40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문서에 pytest/Playwright/coverage 기준 존재</w:t>
            </w:r>
          </w:p>
        </w:tc>
        <w:tc>
          <w:tcPr>
            <w:tcW w:type="dxa" w:w="223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INSPECTED</w:t>
            </w:r>
          </w:p>
        </w:tc>
        <w:tc>
          <w:tcPr>
            <w:tcW w:type="dxa" w:w="33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actual test tree/latest coverage report 필요</w:t>
            </w:r>
          </w:p>
        </w:tc>
      </w:tr>
    </w:tbl>
    <w:p>
      <w:pPr>
        <w:sectPr>
          <w:pgSz w:w="11909" w:h="16834"/>
          <w:pgMar w:top="806" w:right="893" w:bottom="806" w:left="893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6. Source Code Inventory Template — Repository Access 후 작성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3"/>
        <w:gridCol w:w="1583"/>
        <w:gridCol w:w="1583"/>
        <w:gridCol w:w="1583"/>
        <w:gridCol w:w="1583"/>
        <w:gridCol w:w="1583"/>
        <w:gridCol w:w="1583"/>
        <w:gridCol w:w="1583"/>
        <w:gridCol w:w="1583"/>
        <w:gridCol w:w="1583"/>
      </w:tblGrid>
      <w:tr>
        <w:trPr>
          <w:tblHeader w:val="true"/>
        </w:trPr>
        <w:tc>
          <w:tcPr>
            <w:tcW w:type="dxa" w:w="2088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Service/Package</w:t>
            </w:r>
          </w:p>
        </w:tc>
        <w:tc>
          <w:tcPr>
            <w:tcW w:type="dxa" w:w="201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Repo/Path</w:t>
            </w:r>
          </w:p>
        </w:tc>
        <w:tc>
          <w:tcPr>
            <w:tcW w:type="dxa" w:w="115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Branch</w:t>
            </w:r>
          </w:p>
        </w:tc>
        <w:tc>
          <w:tcPr>
            <w:tcW w:type="dxa" w:w="144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Commit</w:t>
            </w:r>
          </w:p>
        </w:tc>
        <w:tc>
          <w:tcPr>
            <w:tcW w:type="dxa" w:w="108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Lang</w:t>
            </w:r>
          </w:p>
        </w:tc>
        <w:tc>
          <w:tcPr>
            <w:tcW w:type="dxa" w:w="1440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Migration</w:t>
            </w:r>
          </w:p>
        </w:tc>
        <w:tc>
          <w:tcPr>
            <w:tcW w:type="dxa" w:w="115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Unit</w:t>
            </w:r>
          </w:p>
        </w:tc>
        <w:tc>
          <w:tcPr>
            <w:tcW w:type="dxa" w:w="115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E2E</w:t>
            </w:r>
          </w:p>
        </w:tc>
        <w:tc>
          <w:tcPr>
            <w:tcW w:type="dxa" w:w="1224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Coverage</w:t>
            </w:r>
          </w:p>
        </w:tc>
        <w:tc>
          <w:tcPr>
            <w:tcW w:type="dxa" w:w="1728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Disposition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nex-ae-web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nex-ae-api</w:t>
            </w:r>
          </w:p>
        </w:tc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nex-oa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nex-ag</w:t>
            </w:r>
          </w:p>
        </w:tc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nex-cx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nex-mo</w:t>
            </w:r>
          </w:p>
        </w:tc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nex-wc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nex-wa</w:t>
            </w:r>
          </w:p>
        </w:tc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nsl/compiler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nsl/runtime</w:t>
            </w:r>
          </w:p>
        </w:tc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enterprise-os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common/contracts</w:t>
            </w:r>
          </w:p>
        </w:tc>
        <w:tc>
          <w:tcPr>
            <w:tcW w:type="dxa" w:w="201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  <w:tr>
        <w:tc>
          <w:tcPr>
            <w:tcW w:type="dxa" w:w="208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integration-tests</w:t>
            </w:r>
          </w:p>
        </w:tc>
        <w:tc>
          <w:tcPr>
            <w:tcW w:type="dxa" w:w="20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08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22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</w:tr>
    </w:tbl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7. Preliminary Asset Disposition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보존 우선: 최신 NSL v0.2, Enterprise OS v1.0 상세설계, WC v0.2, Platform v1.11 SRS, CX/MO latest design, Canonical Contract, Lifecycle/Bootstrap 설계.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용어 Migration 필수: Job Agent→Coworker Agent, Work Intelligence→NeX Work Asset, 단일 job_code 기반 Agent→Employee 1:1 Coworker + RoleBinding 1:N.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Boundary 재검증: 기존 AE의 자동 업무보고 책임은 NeX-WA로 재배치하고 Unified Agent Runtime/WC/Enterprise OS와 연결.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실제 구현판정 보류: Source Code 직접 확인 전 KEEP/REFACTOR/REPLACE 판정을 하지 않는다.</w:t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8. Risks / Gaps Discovered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 Platform SRS가 v1.0~v1.11까지 빠르게 누적되어 최신 권위문서 식별과 요구사항 Migration이 필요하다.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기존 NeX-AE가 Interaction History와 업무보고를 함께 소유했으나 v2.0에서는 NeX-WA로 책임이 이동한다.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Job Agent/Domain Agent 용어가 과거 설계·보고·PPT에 남아 있어 Coworker Agent로 Mapping해야 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NSL v0.1/v0.2 문서가 다수 버전으로 존재하여 15~16 문서에서 authoritative subset을 Freeze해야 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Enterprise OS 19종 이상 문서는 폐기보다 구조적 Merge 가치가 크다.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실제 Source Code/DB Migration/OpenAPI/Test Report가 Inventory에 없어 10 Gap Analysis 전 반드시 보완해야 한다.</w:t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9.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1872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496"/>
            <w:shd w:fill="17365D"/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INV-01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문서 자산을 Family/Version/Status/Target 기준으로 목록화</w:t>
            </w:r>
          </w:p>
        </w:tc>
      </w:tr>
      <w:tr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INV-02</w:t>
            </w:r>
          </w:p>
        </w:tc>
        <w:tc>
          <w:tcPr>
            <w:tcW w:type="dxa" w:w="84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구 용어 포함 자산과 Migration 필요성 식별</w:t>
            </w:r>
          </w:p>
        </w:tc>
      </w:tr>
      <w:tr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INV-03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설계상 구조와 실제 구현확인을 분리</w:t>
            </w:r>
          </w:p>
        </w:tc>
      </w:tr>
      <w:tr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INV-04</w:t>
            </w:r>
          </w:p>
        </w:tc>
        <w:tc>
          <w:tcPr>
            <w:tcW w:type="dxa" w:w="84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Repository 확인 전 코드 disposition 판단 금지</w:t>
            </w:r>
          </w:p>
        </w:tc>
      </w:tr>
      <w:tr>
        <w:tc>
          <w:tcPr>
            <w:tcW w:type="dxa" w:w="18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INV-05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03 Product Vision/Scope에 필요한 참고자료 식별</w:t>
            </w:r>
          </w:p>
        </w:tc>
      </w:tr>
      <w:tr>
        <w:tc>
          <w:tcPr>
            <w:tcW w:type="dxa" w:w="1872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INV-06</w:t>
            </w:r>
          </w:p>
        </w:tc>
        <w:tc>
          <w:tcPr>
            <w:tcW w:type="dxa" w:w="8496"/>
            <w:shd w:fill="F8FAFC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10 Gap Analysis 전 Source Code Inventory 보완 Gate 명시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10.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EF4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19"/>
              </w:rPr>
              <w:t>Document 03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다음 공식 산출물은 `03_NeX_Product_Vision_Scope_and_System_Context_v2.0`이다. Source Code 미확인은 03 작성 자체를 막지 않지만, 10 Architecture Gap Analysis 진입 전에는 Repository 기반 Source Code/DB/API/Test Inventory v1.1을 반드시 보완한다.</w:t>
            </w:r>
          </w:p>
        </w:tc>
      </w:tr>
    </w:tbl>
    <w:sectPr w:rsidR="00FC693F" w:rsidRPr="0006063C" w:rsidSect="00034616">
      <w:pgSz w:w="11909" w:h="16834"/>
      <w:pgMar w:top="806" w:right="893" w:bottom="80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02 NeX As-Is Document &amp; Source Code Inventory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