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NanumSquare" w:hAnsi="NanumSquare" w:eastAsia="NanumSquare"/>
          <w:b/>
          <w:color w:val="17365D"/>
          <w:sz w:val="50"/>
        </w:rPr>
        <w:t>NeX Work Coordination</w:t>
      </w:r>
    </w:p>
    <w:p>
      <w:pPr>
        <w:pStyle w:val="IntenseQuote"/>
      </w:pPr>
      <w:r>
        <w:t>Platform v2.1 Controlled Amendment — CP02: WC Pool/Claim core를 유지하면서 PA를 포함한 generic Agent participant contract로 확장한다.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Software Requirements Specification v2.1</w:t>
      </w:r>
    </w:p>
    <w:p>
      <w:pPr>
        <w:spacing w:before="400"/>
        <w:jc w:val="center"/>
      </w:pPr>
      <w:r>
        <w:rPr>
          <w:rFonts w:ascii="NanumSquare" w:hAnsi="NanumSquare" w:eastAsia="NanumSquare"/>
          <w:b/>
          <w:color w:val="0F6B78"/>
          <w:sz w:val="23"/>
        </w:rPr>
        <w:t>Child Work · Routing · Assignment · Claim · Dependency · Result · Revision · Closure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2F0D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WC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Routing Target ≠ Actual Assignment ≠ Active Claim ≠ Accountable Owner. WorkItem은 회사 업무의 Source of Truth이고 AgentExecution은 그 업무를 수행하는 실행 중 하나다.</w:t>
            </w:r>
          </w:p>
        </w:tc>
      </w:tr>
    </w:tbl>
    <w:p>
      <w:pPr>
        <w:spacing w:before="420" w:after="80" w:line="266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Requirements: 160  |  MUST 142 · SHOULD 18   |   2026.09.01</w:t>
      </w:r>
    </w:p>
    <w:p>
      <w:r>
        <w:br w:type="page"/>
      </w: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Executive Summary</w:t>
      </w:r>
    </w:p>
    <w:p>
      <w:pPr>
        <w:spacing w:before="0" w:after="80" w:line="266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SRS는 NeX-WC를 Human/Agent/External Agent가 함께 사용하는 Enterprise Work Source of Truth로 구체화한다. WorkItem은 AgentExecution과 독립된 회사 업무단위이며 Requester, Accountable Owner, Routing Target, Actual Assignment, Claim, Result, Revision, Closure를 분리한다. Coworker Runtime의 DELEGATE_WORK는 WC Child WorkItem으로 수렴하고 Parent Agent는 polling하지 않고 WAITING_DEPENDENCY로 Checkpoint한 뒤 WORK_RESULT_SUBMITTED Event로 Resume한다.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2CC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Key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NeX-AE는 ‘어떻게 수행할지’를 계획/실행하고 NeX-WC는 ‘회사가 해야 할 일, 누가 책임지고 처리하는지, 결과와 종료가 무엇인지’를 소유한다.</w:t>
            </w:r>
          </w:p>
        </w:tc>
      </w:tr>
    </w:tbl>
    <w:p>
      <w:pPr>
        <w:sectPr>
          <w:footerReference w:type="default" r:id="rId9"/>
          <w:headerReference w:type="default" r:id="rId13"/>
          <w:pgSz w:w="11909" w:h="16834"/>
          <w:pgMar w:top="720" w:right="792" w:bottom="720" w:left="792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1. NeX-WC Logical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c_logic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6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WorkItem 중심으로 Capability Routing, Assignment/Claim, Dependency, Result/Revision/Closure와 AE/OA/EOS/WA/A2A 경계를 연결.</w:t>
      </w:r>
    </w:p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2. Canonical WC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316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72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</w:t>
            </w:r>
          </w:p>
        </w:tc>
        <w:tc>
          <w:tcPr>
            <w:tcW w:type="dxa" w:w="72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work aggregate root</w:t>
            </w:r>
          </w:p>
        </w:tc>
      </w:tr>
      <w:tr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WorkAssignment</w:t>
            </w:r>
          </w:p>
        </w:tc>
        <w:tc>
          <w:tcPr>
            <w:tcW w:type="dxa" w:w="72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Actual participant/assignee relation</w:t>
            </w:r>
          </w:p>
        </w:tc>
      </w:tr>
      <w:tr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WorkClaim</w:t>
            </w:r>
          </w:p>
        </w:tc>
        <w:tc>
          <w:tcPr>
            <w:tcW w:type="dxa" w:w="72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Atomic lease-based runtime claim</w:t>
            </w:r>
          </w:p>
        </w:tc>
      </w:tr>
      <w:tr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WorkResult</w:t>
            </w:r>
          </w:p>
        </w:tc>
        <w:tc>
          <w:tcPr>
            <w:tcW w:type="dxa" w:w="72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Versioned structured result</w:t>
            </w:r>
          </w:p>
        </w:tc>
      </w:tr>
      <w:tr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WorkRevisionRequest</w:t>
            </w:r>
          </w:p>
        </w:tc>
        <w:tc>
          <w:tcPr>
            <w:tcW w:type="dxa" w:w="72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Explicit correction/rework request</w:t>
            </w:r>
          </w:p>
        </w:tc>
      </w:tr>
      <w:tr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WorkRelation</w:t>
            </w:r>
          </w:p>
        </w:tc>
        <w:tc>
          <w:tcPr>
            <w:tcW w:type="dxa" w:w="72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PARENT_CHILD / FOLLOW_UP_OF / RELATED_TO</w:t>
            </w:r>
          </w:p>
        </w:tc>
      </w:tr>
      <w:tr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WorkDependency</w:t>
            </w:r>
          </w:p>
        </w:tc>
        <w:tc>
          <w:tcPr>
            <w:tcW w:type="dxa" w:w="72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Wait/completion condition</w:t>
            </w:r>
          </w:p>
        </w:tc>
      </w:tr>
      <w:tr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WorkReportRecipient</w:t>
            </w:r>
          </w:p>
        </w:tc>
        <w:tc>
          <w:tcPr>
            <w:tcW w:type="dxa" w:w="72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FYI / ACK_REQUIRED / REVIEW_REQUIRED</w:t>
            </w:r>
          </w:p>
        </w:tc>
      </w:tr>
      <w:tr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RoutingDecision</w:t>
            </w:r>
          </w:p>
        </w:tc>
        <w:tc>
          <w:tcPr>
            <w:tcW w:type="dxa" w:w="72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Target/candidates/policy evidence</w:t>
            </w:r>
          </w:p>
        </w:tc>
      </w:tr>
      <w:tr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WorkTimelineEvent</w:t>
            </w:r>
          </w:p>
        </w:tc>
        <w:tc>
          <w:tcPr>
            <w:tcW w:type="dxa" w:w="72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Append-oriented lifecycle/action evidence</w:t>
            </w:r>
          </w:p>
        </w:tc>
      </w:tr>
    </w:tbl>
    <w:p>
      <w:pPr>
        <w:sectPr>
          <w:pgSz w:w="11909" w:h="16834"/>
          <w:pgMar w:top="720" w:right="792" w:bottom="720" w:left="792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3. WorkItem State / Result / Revision / Closure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orkitem_state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6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Result 제출과 Work 종료를 분리하고 Revision/Blocked/Waiting/Cancel/Follow-up을 포함한 WorkItem lifecycle.</w:t>
      </w:r>
    </w:p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 Capability Routing / Assignment / Claim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uting_claim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6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required capability를 Owner/Eligible pool로 resolve하고 실제 Coworker가 atomic claim 후 Runtime을 시작하는 Sequence.</w:t>
      </w:r>
    </w:p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 WorkItem Core &amp;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NeX-WC는 Enterprise Work의 Source of Truth로서 WorkItem의 목표, 책임, 상태, 결과, 관계, Timeline을 소유해야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ADR-006 / 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AgentExecution/AgentPlan/PlanStep와 별도 Canonical Entity여야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immutable work_item_id를 가져야 하며 사용자 표시번호/제목과 구분해야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requester, accountable_owner, routing_target, actual assignments를 서로 다른 속성/관계로 표현해야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 baseline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goal/description/work_class/priority/due/completion_policy/closure_policy를 표현해야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04/13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project_ref와 organization_scope를 선택적으로 보유해야 하며 Project Attribution First 원칙을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07/WA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source_type/source_ref를 통해 Human, Agent PlanStep, A2A, System/Follow-up 출처를 추적해야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08/13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 생성은 correlation_id/causation_id를 받아 E2E trace를 유지해야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 description에 Secret/raw credential을 저장해서는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NEX-WC-CORE-FR-010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tags/category/domain metadata를 지원하되 routing/authorization Source로 직접 사용하지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4.2 Work Creation / Parent / Child /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NEX-WC-CREATE-FR-001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WC는 Root WorkItem과 Child WorkItem 생성을 모두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 XWF/HR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NEX-WC-CREATE-FR-002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DELEGATE_WORK PlanStep가 Child WorkItem을 생성할 때 parent_work_item_id/execution_id/plan_step_id causation을 보존해야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NeX Agent v2.1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NEX-WC-CREATE-FR-003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Child WorkItem 생성은 business idempotency key를 지원하여 retry 시 중복 Child를 만들지 않아야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12/13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NEX-WC-CREATE-FR-004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Child WorkItem은 required_capability, required_result_contract와 선택적 `required_agent_type(CA|PA|EA)`을 명시할 수 있어야 한다. `required_agent_type=PA`이면 project_ref와 project_scope_ref가 non-null이어야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Agent v2.1 / WC v2.1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NEX-WC-CREATE-FR-005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Parent/Child 관계는 WorkRelation 또는 canonical relation으로 조회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NEX-WC-CREATE-FR-006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CLOSED WorkItem의 추가 업무는 기본적으로 reopen하지 않고 FOLLOW_UP WorkItem으로 생성해야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 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NEX-WC-CREATE-FR-007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Follow-up WorkItem은 prior_work_item/result/evidence refs와 causation을 보존해야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NEX-WC-CREATE-FR-008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Parent WorkItem은 Child의 state/result를 projection으로 볼 수 있어야 하며 Child state를 직접 덮어쓰지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SoR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NEX-WC-CREATE-FR-009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동일 Business Object/operation에 이미 Open WorkItem이 있는 경우 duplicate policy에 따라 기존 WorkItem 연결 또는 명시적 중복 허용을 결정할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 GA/MFG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4.3 Participants, Accountability &amp; Assignment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Requester, Accountable Owner, Assignee/Contributor, Report Recipient, Closure Authority를 독립 Role로 모델링해야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 model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중요 Agent WorkItem은 Human Accountable Owner를 가질 수 있어야 하며 Policy가 요구하는 경우 필수여야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WorkAssignment는 WorkItem과 1:N 관계로 복수 Human/Agent 참여자를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t>Assignment는 assignee_type(HUMAN/AGENT/EXTERNAL_AGENT/SYSTEM)과 assignee_ref를 표현해야 하며 assignee_type=AGENT이면 agent_type(CA/PA/EA)을 함께 기록해야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LEAD_WITH_CONTRIBUTORS mode에서 하나의 lead와 복수 contributor를 구분해야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JOINT_WORK mode에서 복수 required assignee의 완료요건을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PARALLEL_INDIVIDUAL mode는 Parent WorkItem + Child WorkItem으로 분해하는 것을 기본으로 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t>기본 Agent delegation에서 actual assignee는 Planner/중앙 ranking으로 선결정하지 않고 Capability/Scope 기반 Pool Routing 후 successful Atomic Claim의 claimant로 materialize해야 한다. 명시적 Human/manual assignment는 별도 policy path로 허용할 수 있다.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ADR-033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Accountable Owner와 Closure Authority가 같은 사람일 필요는 없도록 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Governance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NEX-WC-PART-FR-010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Assignment에는 expected_role, required/optional, sequence/order, acknowledged_at를 보존할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3182"/>
          </w:tcPr>
          <w:p>
            <w:r>
              <w:t>NEX-WC-PART-FR-011</w:t>
            </w:r>
          </w:p>
        </w:tc>
        <w:tc>
          <w:tcPr>
            <w:tcW w:type="dxa" w:w="3182"/>
          </w:tcPr>
          <w:p>
            <w:r>
              <w:t>MUST</w:t>
            </w:r>
          </w:p>
        </w:tc>
        <w:tc>
          <w:tcPr>
            <w:tcW w:type="dxa" w:w="3182"/>
          </w:tcPr>
          <w:p>
            <w:r>
              <w:t>PA는 generic AGENT participant로 표현되어야 하며 project_id/project_scope를 가진 WorkItem에 대해 eligible candidate가 될 수 있어야 한다.</w:t>
            </w:r>
          </w:p>
        </w:tc>
        <w:tc>
          <w:tcPr>
            <w:tcW w:type="dxa" w:w="3182"/>
          </w:tcPr>
          <w:p>
            <w:r>
              <w:t>Schema/E2E Test</w:t>
            </w:r>
          </w:p>
        </w:tc>
        <w:tc>
          <w:tcPr>
            <w:tcW w:type="dxa" w:w="3182"/>
          </w:tcPr>
          <w:p>
            <w:r>
              <w:t>Agent v2.1 / ADR-P21-AGENT-TYPE-01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4.4 Routing Target &amp; Capability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NEX-WC-ROUTE-FR-001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Routing Target은 actual assignee와 별도이며 PERSON/ORG_UNIT/ROLE/CAPABILITY_POOL/EXTERNAL_AGENT 유형을 지원해야 한다. Agent 후보는 candidate_type=AGENT + agent_type(CA/PA/EA)으로 표현하며 WorkItem `required_agent_type` 제약을 deterministic하게 보존해야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ADR-010/Agent v2.1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NEX-WC-ROUTE-FR-002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수신자를 명시하지 않은 업무의 기본 Routing은 required_capability + organization scope를 사용해야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NEX-WC-ROUTE-FR-003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Capability Ownership Registry는 capability→owner organization/pool mapping을 제공해야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NEX-WC-ROUTE-FR-004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Routing Resolver는 explicit target이 있을 경우에도 permission/scope/eligibility를 검증해야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NEX-WC-ROUTE-FR-005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Routing Resolver는 role binding, capability entitlement, org/project scope, risk ceiling, availability/load 및 required_agent_type을 candidate filter input으로 사용해야 한다. required_agent_type이 non-null이면 eligible AGENT candidate와 successful claimant의 agent_type이 반드시 일치해야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Schema/Negative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WC/OA/Agent v2.1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NEX-WC-ROUTE-FR-006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Candidate eligibility 판단은 server-side deterministic policy여야 하며 LLM score만으로 assign해서는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NEX-WC-ROUTE-FR-007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팀장 Coworker는 member routine work의 기본 수신자가 아니며 unclaimed/blocked/escalated/high-risk/unavailable policy에 따라 supervisor 후보가 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 policy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NEX-WC-ROUTE-FR-008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Routing Decision은 candidate set, target, policy version, reason codes를 Audit/Trace 가능하게 보존해야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NEX-WC-ROUTE-FR-009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No eligible candidate 시 WorkItem은 silently drop되지 않고 UNROUTABLE/BLOCKED/ESCALATED 처리 경로를 가져야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Reliability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NEX-WC-ROUTE-FR-010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Routing은 load/availability를 고려한 policy를 지원하되 Accountable ownership을 변경하지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Load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4.5 Claim / Lease / Worker Coordination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Capability Pool/eligible pool WorkItem은 atomic claim을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Concurrency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Claim은 하나의 active claimant만 성공하도록 DB transaction 또는 equivalent atomicity를 보장해야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Concurrency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 DD target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Claim 결과는 claim_id/claimed_by/lease_token/lease_until을 제공해야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Worker/Coworker는 유효한 lease_token으로 heartbeat/renew할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Lease 만료 시 Policy에 따라 Reclaim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stale lease holder는 renew/release/complete/claim-sensitive state update를 성공시켜서는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Concurrency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Lease는 Business Side Effect 중복방지 수단으로 간주되어서는 안 되며 idempotency가 별도 적용되어야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Inspection/Fault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ADR-012/12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Claim failure/lease expiry/reclaim은 Timeline/Audit에 기록해야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Human-only WorkItem은 UI acknowledgement/assignment로 처리하고 background worker lease를 요구하지 않을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Hybrid human/agent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NEX-WC-CLAIM-FR-010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Claim/lease duration과 retry/backoff는 Work Class별 configurable policy여야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Load/Fault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Operations</w:t>
            </w:r>
          </w:p>
        </w:tc>
      </w:tr>
      <w:tr>
        <w:tc>
          <w:tcPr>
            <w:tcW w:type="dxa" w:w="3182"/>
          </w:tcPr>
          <w:p>
            <w:r>
              <w:rPr>
                <w:rFonts w:ascii="Aptos" w:hAnsi="Aptos" w:eastAsia="Malgun Gothic"/>
              </w:rPr>
              <w:t>NEX-WC-CLAIM-FR-011</w:t>
            </w:r>
          </w:p>
        </w:tc>
        <w:tc>
          <w:tcPr>
            <w:tcW w:type="dxa" w:w="3182"/>
          </w:tcPr>
          <w:p>
            <w:r>
              <w:rPr>
                <w:rFonts w:ascii="Aptos" w:hAnsi="Aptos" w:eastAsia="Malgun Gothic"/>
              </w:rPr>
              <w:t>MUST</w:t>
            </w:r>
          </w:p>
        </w:tc>
        <w:tc>
          <w:tcPr>
            <w:tcW w:type="dxa" w:w="3182"/>
          </w:tcPr>
          <w:p>
            <w:r>
              <w:rPr>
                <w:rFonts w:ascii="Aptos" w:hAnsi="Aptos" w:eastAsia="Malgun Gothic"/>
              </w:rPr>
              <w:t>Agent Work Claim은 claimant agent_id, agent_type, tenant_id, project_id, claim_ref, claim_generation, assignment_ref를 trace 가능하게 보존해야 한다. successful Atomic Claim + Assignment Materialization commit 이후에만 `ClaimExecutionHandoff v2.1`을 publish하며, 이 handoff만 background Agent의 CLAIMED_WORKITEM ExecutionTrigger source가 될 수 있어야 한다.</w:t>
            </w:r>
          </w:p>
        </w:tc>
        <w:tc>
          <w:tcPr>
            <w:tcW w:type="dxa" w:w="3182"/>
          </w:tcPr>
          <w:p>
            <w:r>
              <w:rPr>
                <w:rFonts w:ascii="Aptos" w:hAnsi="Aptos" w:eastAsia="Malgun Gothic"/>
              </w:rPr>
              <w:t>Schema/Concurrency/E2E Test</w:t>
            </w:r>
          </w:p>
        </w:tc>
        <w:tc>
          <w:tcPr>
            <w:tcW w:type="dxa" w:w="3182"/>
          </w:tcPr>
          <w:p>
            <w:r>
              <w:rPr>
                <w:rFonts w:ascii="Aptos" w:hAnsi="Aptos" w:eastAsia="Malgun Gothic"/>
              </w:rPr>
              <w:t>Agent v2.1 / E1 Hardening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4.6 WorkItem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CREATED, ROUTED, ASSIGNED, ACKNOWLEDGED, IN_PROGRESS, BLOCKED, WAITING_INPUT, RESULT_SUBMITTED, REVISION_REQUESTED, CLOSED, CANCELLED 상태를 최소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 baseline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Transition은 허용된 transition table/policy를 통해서만 수행되어야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CREATED→ROUTED는 Routing Target 결정과 구분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Routing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ASSIGNED→ACKNOWLEDGED는 Human/Agent별 acknowledgement policy를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Assignment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IN_PROGRESS는 actual assignee 또는 authorized system만 시작할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BLOCKED/WAITING_INPUT 상태는 blocker/reason/required_action/external_ref를 기록해야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RESULT_SUBMITTED는 WorkResult version과 연계되어야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Result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REVISION_REQUESTED는 최신 submitted WorkResult와 revision request를 연결해야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Revision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CLOSED는 Closure Policy/Authority 검증을 통과해야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Security/State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CANCELLED는 authorized actor/reason을 기록하고 이미 committed business transaction을 자동 rollback해서는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NEX-WC-STATE-FR-011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 AgentExecution SUCCEEDED 또는 A2A Task COMPLETED를 WorkItem CLOSED로 자동변환해서는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08/13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NEX-WC-STATE-FR-012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 state 변경은 optimistic version을 사용하여 stale update를 차단할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Concurrency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07/12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4.7 Dependency &amp; Completion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WorkDependency는 WorkItem↔WorkItem 또는 PlanStep/Execution↔WorkItem dependency를 표현해야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07/11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Dependency는 required/optional과 condition/result schema를 표현할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 HR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Parent WorkItem은 CompletionPolicy OWNER_SUBMITS, ALL_ASSIGNEES_SUBMIT, ANY_ASSIGNEE_SUBMITS, ALL_REQUIRED_CHILDREN, MANUAL을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ALL_REQUIRED_CHILDREN은 모든 required Child의 acceptable Result가 제출되기 전 Parent completion을 허용해서는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 HR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Optional Child failure는 policy에 따라 warning/partial outcome을 허용할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Dependency satisfied 시 WORK_RESULT_SUBMITTED 등 canonical event를 발행하여 waiting AgentExecution을 Resume할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NeX Agent v2.1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Parent/Agent가 Child status를 busy polling하도록 요구해서는 안 되며 event/subscription 기반 resume를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Dependency result schema mismatch 시 satisfied로 처리해서는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Child FAILED/CANCELLED/REJECTED 결과는 parent replan/escalation policy input으로 노출해야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NEX-WC-DEP-FR-010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Dependency graph는 cycle detection 또는 생성 정책으로 cyclic parent/child waits를 방지해야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Unit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Reliability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4.8 WorkResult &amp; Artifact/Evidence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NEX-WC-RES-FR-001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`WorkResult v2.1`은 tenant-scoped WorkItem의 versioned result entity여야 하며 result_id/work_item_id/revision_no와 source execution/current claim lineage를 trace 가능하게 보존해야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WC v2.1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NEX-WC-RES-FR-002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WorkResult v2.1은 tenant_id/result_id/work_item_id/revision_no/result_type/technical_outcome/business_outcome/submitted_by/trace를 표현해야 하며 Agent 제출 시 source_execution_ref/claim_ref/claim_generation/assignment_ref를 required로 가져야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WC v2.1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NEX-WC-RES-FR-003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WorkResult는 structured result payload 또는 schema_ref와 Artifact/Evidence/BusinessObject refs를 보유할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08/13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NEX-WC-RES-FR-004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WorkResult는 technical outcome과 business outcome을 구분할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certification alignment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NEX-WC-RES-FR-005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Result 제출은 authorized assignee/owner/policy actor만 수행할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NEX-WC-RES-FR-006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동일 result operation retry는 idempotency를 지원하여 revision 중복을 만들지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NEX-WC-RES-FR-007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Artifact/Evidence의 원본값을 WorkResult에 복제하기보다 stable ref/version/hash를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NEX-WC-RES-FR-008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External A2A Artifact는 import/validate 후 WorkResult에 연결되어야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NEX-WC-RES-FR-009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WorkResult 제출은 durable owner transaction/outbox에서 `WORK_RESULT_SUBMITTED Event v2.1`을 생성해야 하며 event_id, tenant_id, work_item_id, result_id/revision, result schema/outcome, submitted_by, source execution/current claim lineage, resume_match_ref, correlation/causation을 포함해야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Event/Schema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08/Agent v2.1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NEX-WC-RES-FR-010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Result가 required result contract를 만족하지 않으면 Parent Dependency satisfied로 간주해서는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NEX-WC-RES-FR-011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WorkResult는 source execution/plan/template refs를 보존하여 Plan Certification Evidence에 연결할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11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4.9 Revision &amp;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NEX-WC-REV-FR-001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RevisionRequest는 별도 Entity로 reason/requested_changes/requester/target_result_revision을 표현해야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NEX-WC-REV-FR-002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REVISION_REQUESTED 전이는 WorkItem이 CLOSED 전이어야 하며 Closure 이후에는 Follow-up WorkItem을 사용해야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NEX-WC-REV-FR-003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Revision은 기존 WorkResult를 overwrite하지 않고 새 revision_no를 생성해야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NEX-WC-REV-FR-004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RevisionRequest는 assigned owner/lead/contributor에게 재작업 Routing/notification을 생성할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NEX-WC-REV-FR-005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AgentExecution이 Revision을 처리하는 경우 새 execution 또는 명확한 retry/revision linkage를 가져야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NEX-WC-REV-FR-006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Revision 횟수/사유는 Timeline과 WorkAsset Evidence에 남아야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NEX-WC-REV-FR-007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무한 Revision loop 방지를 위해 revision limit/escalation policy를 구성할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Governance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NEX-WC-REV-FR-008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CLOSED 이후 추가 요구는 FOLLOW_UP relation과 prior result/evidence refs를 가진 새 WorkItem이어야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4.10 Report Recipient / Review /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NEX-WC-CLOSE-FR-001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WorkReportRecipient는 FYI, ACK_REQUIRED, REVIEW_REQUIRED 유형을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NEX-WC-CLOSE-FR-002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Report acknowledgement/review는 Enterprise Formal Approval과 별도 메커니즘이어야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ADR-016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NEX-WC-CLOSE-FR-003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ClosurePolicy는 completion condition과 closure authority를 명시해야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NEX-WC-CLOSE-FR-004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Closure Authority는 Requester/Accountable Owner/Designated Reviewer/Policy Role 중 하나 또는 조합으로 정의 가능해야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NEX-WC-CLOSE-FR-005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Closure 전에 required WorkResult, required child/dependency, required review/ack condition을 검증해야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NEX-WC-CLOSE-FR-006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Agent가 자신의 WorkResult 제출과 Closure를 동시에 자의적으로 확정해서는 안 되며 policy에서 명시적으로 허용된 low-risk 경우만 가능해야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NEX-WC-CLOSE-FR-007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CLOSED event는 result/evidence/closure_actor/closure_reason을 추적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NEX-WC-CLOSE-FR-008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Closure 후 Business Transaction 변경이 필요하면 관련 Domain workflow/Follow-up을 생성해야 하며 WorkItem reopen으로 숨겨서는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EOS/WC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NEX-WC-CLOSE-FR-009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REVIEW_REQUIRED 결과는 reviewer comments/decision/evidence를 보존할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4.11 Agent Runtime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NEX-WC-AE-FR-001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 Runtime은 DELEGATE_WORK를 WORKITEM.CREATE_CHILD canonical command로 변환해야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12/13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NEX-WC-AE-FR-002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Child WorkItem creation response는 work_item_id/routing state/correlation refs를 반환해야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NEX-WC-AE-FR-003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 Runtime은 Child 생성 후 필요 시 WAITING_DEPENDENCY checkpoint로 전환해야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NeX Agent v2.1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NEX-WC-AE-FR-004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WC의 `WORK_RESULT_SUBMITTED Event v2.1`은 event_id dedup 가능한 canonical event contract를 따르고 `resume_match_ref=work_item_id`를 사용해야 한다. AE는 result contract/current authority를 검증한 뒤 active dependency wait당 하나의 Resume RuntimeJob만 enqueue해야 하며 WC는 AE state를 직접 수정하지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Event/Fault/E2E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Agent v2.1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NEX-WC-AE-FR-005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 Resume는 해당 Child Result와 required result schema를 검증한 후 downstream PlanStep을 계속해야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NEX-WC-AE-FR-006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WC는 AgentExecution 상태를 직접 소유/수정해서는 안 되고 execution_ref만 참조해야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NEX-WC-AE-FR-007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AE는 WorkItem state를 직접 DB write해서는 안 되고 WC canonical API를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05/08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NEX-WC-AE-FR-008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 SUCCEEDED/FAILED 상태와 WorkItem Result/Closure를 별도로 추적해야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NEX-WC-AE-FR-009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 background Work의 actual execution actor/coworker profile ref를 WorkAssignment/Result/Audit에 연결할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4.12 A2A / External Work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NEX-WC-A2A-FR-001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External Agent 업무도 NeX 내부에서는 WorkItem을 Work SoR로 유지해야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ADR-009/08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NEX-WC-A2A-FR-002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Outbound external delegation은 Child WorkItem + A2AWorkItemExecutionLink를 생성해야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NEX-WC-A2A-FR-003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A2A taskId/contextId는 WorkItem ID와 별도로 저장해야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NEX-WC-A2A-FR-004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Remote task state를 WorkItem state와 1:1 동일시해서는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NEX-WC-A2A-FR-005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Remote COMPLETED는 Result import/validation을 트리거할 수 있으나 WorkItem CLOSED를 자동 의미해서는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NEX-WC-A2A-FR-006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Remote FAILED/CANCELED/REJECTED는 WorkItem을 자동 소멸시키지 않고 reassignment/escalation policy를 적용해야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NEX-WC-A2A-FR-007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External artifact/message는 schema/security validation 후 WorkResult/Evidence로 연결해야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NEX-WC-A2A-FR-008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External agent block/connector kill switch가 새 delegation/acceptance에 즉시 반영되어야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4.13 Project / Work Asset / Business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NEX-WC-CTX-FR-001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실제 Project attribution을 최대한 상속/resolve해야 하며 미선택을 이유로 즉시 Common Work로 보내서는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ADR-023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NEX-WC-CTX-FR-002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Child WorkItem은 기본적으로 Parent project_ref를 상속하되 Domain/operation이 다른 Project를 요구하면 explicit override evidence를 남겨야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NEX-WC-CTX-FR-003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WorkItem은 BusinessObjectRef/ArtifactRef/EvidenceRef를 stable refs로 연결할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NEX-WC-CTX-FR-004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WorkItem/Result event는 NeX-WA가 WorkActivity/WorkAsset projection을 생성할 수 있는 trace refs를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NEX-WC-CTX-FR-005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 lead time/blocked time/response time과 Human Effort를 동일시해서는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ADR-021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NEX-WC-CTX-FR-006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WC는 response/lead/blocked/close duration을 계산할 수 있는 timestamps를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WA/ops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NEX-WC-CTX-FR-007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Project/Business context는 authorization scope로도 사용될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5.1 Security &amp; Governance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NEX-WC-SEC-NFR-001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 create/route/assign/claim/start/result/revision/close는 authenticated principal/effective authority 기반으로 authorization되어야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NEX-WC-SEC-NFR-002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client/LLM가 제공한 actor/role/assignee field를 권한 Source로 신뢰해서는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Adversarial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NEX-WC-SEC-NFR-003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R3+ WorkItem action은 capability risk/role/scope/kill switch policy를 적용해야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NEX-WC-SEC-NFR-004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Secret/credential은 WorkItem/Result/Timeline에 raw value로 저장되어서는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Scan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NEX-WC-SEC-NFR-005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Human Accountable Owner/Closure Authority 변경은 Audit되어야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NEX-WC-SEC-NFR-006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Routing/Assignment/Closure policy version을 decision audit에 연결해야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NEX-WC-SEC-NFR-007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Sensitive WorkItem title/summary를 UI/notification에서 masking할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classification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5.2 Reliability / Consistency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NEX-WC-REL-NFR-001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WorkItem/Assignment/Claim/Result/Revision state는 PostgreSQL 등 durable transactional store에 저장되어야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05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NEX-WC-REL-NFR-002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Create Child/Result Submit/Close 같은 side effect command는 idempotency를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NEX-WC-REL-NFR-003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Event delivery는 at-least-once를 가정하고 consumer/event publication dedup을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NEX-WC-REL-NFR-004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Claim/lease expiry가 WorkResult/business effect duplicate를 유발하지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NEX-WC-REL-NFR-005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transition은 optimistic concurrency/version 또는 equivalent conflict detection을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Concurrency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NEX-WC-REL-NFR-006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Transactional outbox를 사용하여 Work state commit과 Domain Event publication gap을 최소화해야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NEX-WC-REL-NFR-007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WorkItem/Result event consumer failure가 committed Work state를 rollback시키지 않아야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NEX-WC-REL-NFR-008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Poisoned event/job에 quarantine/dead-letter 운영경로가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10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5.3 Performance / Scale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NEX-WC-PERF-NFR-001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Inbox query는 assignee/pool/state/priority/due/project 기준으로 indexable pagination을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NEX-WC-PERF-NFR-002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Claim contention에서 다수 Worker가 동일 WorkItem을 동시에 획득하지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Load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NEX-WC-PERF-NFR-003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일반적인 create/route/claim/result state transition은 사용자/agent interaction을 저해하지 않는 latency budget을 가져야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SLA TBD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NEX-WC-PERF-NFR-004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Candidate pool 크기 증가 시 Routing Resolver가 full organization scan을 매 요청마다 요구하지 않도록 indexed registry/read model을 사용할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NEX-WC-PERF-NFR-005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Timeline/Event 조회는 장기 이력 증가에 대비한 pagination/retention/archive를 지원할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Ops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5.4 Observability / Audit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NEX-WC-OBS-NFR-001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모든 WorkItem action은 correlation_id/work_item_id/actor/decision/outcome을 추적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NEX-WC-OBS-NFR-002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Routing Decision, Assignment, Claim, Result, Revision, Closure 이벤트를 observability metric으로 집계할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Monitoring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NEX-WC-OBS-NFR-003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unroutable work, claim expiry, blocked age, waiting age, revision count, closure delay를 metric으로 제공해야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Monitoring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Ops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NEX-WC-OBS-NFR-004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 Timeline은 append-oriented event/audit view를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NEX-WC-OBS-NFR-005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 lifecycle trace가 AE execution/PlanStep/Artifact/WA WorkAsset까지 drill-down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Trace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05/07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5.5 Data / Retention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NEX-WC-DATA-NFR-001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Result/Revision/Timeline은 overwrite보다 version/append를 우선해야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NEX-WC-DATA-NFR-002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Cross-service references는 stable ID/entity type/version으로 표현하고 다른 service DB FK/direct write를 요구해서는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NEX-WC-DATA-NFR-003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WorkItem/Result retention은 audit/business purpose/data classification에 따라 configurable해야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NEX-WC-DATA-NFR-004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Closed historical WorkItem은 active query 성능을 위한 archive/partition 정책을 지원할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NEX-WC-DATA-NFR-005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삭제/익명화 요구가 있을 경우 Audit/법적 보존요건과 Work Asset Evidence를 훼손하지 않는 policy가 필요하다.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Governance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5.6 Test &amp; Acceptance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NEX-WC-TST-NFR-001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Unit test statement coverage 목표 95% 이상, branch coverage 목표 85% 이상을 유지해야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Coverage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quality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NEX-WC-TST-NFR-002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transition, routing, eligibility, claim/lease, idempotency, dependency, revision, closure policy에 automated unit/integration tests가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 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NEX-WC-TST-NFR-003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PostgreSQL integration tests는 격리된 test DB를 초기화하여 수행해야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 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quality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NEX-WC-TST-NFR-004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10+ concurrent claim workers에 대한 race/lease/reclaim test를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Concurrency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NEX-WC-TST-NFR-005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duplicate child creation/result submit/event delivery에 대한 robustness test를 제공해야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NEX-WC-TST-NFR-006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WF-HR-01, WF-MFG-01, WF-PROC-01, XWF-01을 WC E2E acceptance scenario로 유지해야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NEX-WC-TST-NFR-007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UI Inbox/Assignment/Result/Revision/Closure 흐름은 Playwright E2E로 검증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quality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6.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51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ID</w:t>
            </w:r>
          </w:p>
        </w:tc>
        <w:tc>
          <w:tcPr>
            <w:tcW w:type="dxa" w:w="288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475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Flow</w:t>
            </w:r>
          </w:p>
        </w:tc>
        <w:tc>
          <w:tcPr>
            <w:tcW w:type="dxa" w:w="144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Focus</w:t>
            </w:r>
          </w:p>
        </w:tc>
      </w:tr>
      <w:tr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WC-GS-01</w:t>
            </w:r>
          </w:p>
        </w:tc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Capability Pool Routing &amp; Claim</w:t>
            </w:r>
          </w:p>
        </w:tc>
        <w:tc>
          <w:tcPr>
            <w:tcW w:type="dxa" w:w="475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MFG Child WorkItem(required PROCUREMENT capability) → eligible Procurement pool → atomic claim → AgentExecution start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Routing/Claim</w:t>
            </w:r>
          </w:p>
        </w:tc>
      </w:tr>
      <w:tr>
        <w:tc>
          <w:tcPr>
            <w:tcW w:type="dxa" w:w="151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WC-GS-02</w:t>
            </w:r>
          </w:p>
        </w:tc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Parallel Onboarding Children</w:t>
            </w:r>
          </w:p>
        </w:tc>
        <w:tc>
          <w:tcPr>
            <w:tcW w:type="dxa" w:w="475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HR parent → IT/GA/Manager required children → partial results → ALL_REQUIRED_CHILDREN → parent completion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Dependency/Completion</w:t>
            </w:r>
          </w:p>
        </w:tc>
      </w:tr>
      <w:tr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WC-GS-03</w:t>
            </w:r>
          </w:p>
        </w:tc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Revision Before Closure</w:t>
            </w:r>
          </w:p>
        </w:tc>
        <w:tc>
          <w:tcPr>
            <w:tcW w:type="dxa" w:w="475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Assignee result → reviewer revision request → new result revision → reviewer accept → close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Result/Revision/Closure</w:t>
            </w:r>
          </w:p>
        </w:tc>
      </w:tr>
      <w:tr>
        <w:tc>
          <w:tcPr>
            <w:tcW w:type="dxa" w:w="151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WC-GS-04</w:t>
            </w:r>
          </w:p>
        </w:tc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Closed Work Follow-up</w:t>
            </w:r>
          </w:p>
        </w:tc>
        <w:tc>
          <w:tcPr>
            <w:tcW w:type="dxa" w:w="475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Closed WorkItem receives new request → FOLLOW_UP child/root → prior evidence linked; original remains closed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Follow-up/Audit</w:t>
            </w:r>
          </w:p>
        </w:tc>
      </w:tr>
      <w:tr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WC-GS-05</w:t>
            </w:r>
          </w:p>
        </w:tc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Lease Expiry/Reclaim</w:t>
            </w:r>
          </w:p>
        </w:tc>
        <w:tc>
          <w:tcPr>
            <w:tcW w:type="dxa" w:w="475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Coworker claims → worker crash → lease expires → another eligible Coworker reclaims → no duplicate business effect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Reliability</w:t>
            </w:r>
          </w:p>
        </w:tc>
      </w:tr>
      <w:tr>
        <w:tc>
          <w:tcPr>
            <w:tcW w:type="dxa" w:w="151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WC-GS-06</w:t>
            </w:r>
          </w:p>
        </w:tc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External Agent Result</w:t>
            </w:r>
          </w:p>
        </w:tc>
        <w:tc>
          <w:tcPr>
            <w:tcW w:type="dxa" w:w="475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Child target external agent → A2A task complete → artifact import/validation → RESULT_SUBMITTED → closure policy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A2A/Result</w:t>
            </w:r>
          </w:p>
        </w:tc>
      </w:tr>
      <w:tr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WC-GS-07</w:t>
            </w:r>
          </w:p>
        </w:tc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Revocation During Assignment</w:t>
            </w:r>
          </w:p>
        </w:tc>
        <w:tc>
          <w:tcPr>
            <w:tcW w:type="dxa" w:w="475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Assigned/claimed Coworker loses RoleBinding/capability → next start/result/security action denied → reroute/escalate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Security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7. Parent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44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388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Requirement Prefix</w:t>
            </w:r>
          </w:p>
        </w:tc>
        <w:tc>
          <w:tcPr>
            <w:tcW w:type="dxa" w:w="40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Parent</w:t>
            </w:r>
          </w:p>
        </w:tc>
      </w:tr>
      <w:tr>
        <w:tc>
          <w:tcPr>
            <w:tcW w:type="dxa" w:w="244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 Core</w:t>
            </w:r>
          </w:p>
        </w:tc>
        <w:tc>
          <w:tcPr>
            <w:tcW w:type="dxa" w:w="38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NEX-WC-CORE-FR / CREATE / PART</w:t>
            </w:r>
          </w:p>
        </w:tc>
        <w:tc>
          <w:tcPr>
            <w:tcW w:type="dxa" w:w="40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06 ADR-006~009; 07 WorkItem model</w:t>
            </w:r>
          </w:p>
        </w:tc>
      </w:tr>
      <w:tr>
        <w:tc>
          <w:tcPr>
            <w:tcW w:type="dxa" w:w="244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Routing/Claim</w:t>
            </w:r>
          </w:p>
        </w:tc>
        <w:tc>
          <w:tcPr>
            <w:tcW w:type="dxa" w:w="38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NEX-WC-ROUTE-FR / CLAIM</w:t>
            </w:r>
          </w:p>
        </w:tc>
        <w:tc>
          <w:tcPr>
            <w:tcW w:type="dxa" w:w="40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06 ADR-010~012; 09 Security</w:t>
            </w:r>
          </w:p>
        </w:tc>
      </w:tr>
      <w:tr>
        <w:tc>
          <w:tcPr>
            <w:tcW w:type="dxa" w:w="244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Lifecycle</w:t>
            </w:r>
          </w:p>
        </w:tc>
        <w:tc>
          <w:tcPr>
            <w:tcW w:type="dxa" w:w="38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NEX-WC-STATE-FR</w:t>
            </w:r>
          </w:p>
        </w:tc>
        <w:tc>
          <w:tcPr>
            <w:tcW w:type="dxa" w:w="40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13 workflows; WC baseline</w:t>
            </w:r>
          </w:p>
        </w:tc>
      </w:tr>
      <w:tr>
        <w:tc>
          <w:tcPr>
            <w:tcW w:type="dxa" w:w="244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Dependency/Result</w:t>
            </w:r>
          </w:p>
        </w:tc>
        <w:tc>
          <w:tcPr>
            <w:tcW w:type="dxa" w:w="38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NEX-WC-DEP-FR / RES-FR</w:t>
            </w:r>
          </w:p>
        </w:tc>
        <w:tc>
          <w:tcPr>
            <w:tcW w:type="dxa" w:w="40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5"/>
              </w:rPr>
              <w:t>NeX Agent v2.1 runtime wait/resume; 13 XWF</w:t>
            </w:r>
          </w:p>
        </w:tc>
      </w:tr>
      <w:tr>
        <w:tc>
          <w:tcPr>
            <w:tcW w:type="dxa" w:w="244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Revision/Closure</w:t>
            </w:r>
          </w:p>
        </w:tc>
        <w:tc>
          <w:tcPr>
            <w:tcW w:type="dxa" w:w="38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NEX-WC-REV-FR / CLOSE-FR</w:t>
            </w:r>
          </w:p>
        </w:tc>
        <w:tc>
          <w:tcPr>
            <w:tcW w:type="dxa" w:w="40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07 canonical model</w:t>
            </w:r>
          </w:p>
        </w:tc>
      </w:tr>
      <w:tr>
        <w:tc>
          <w:tcPr>
            <w:tcW w:type="dxa" w:w="244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AE Boundary</w:t>
            </w:r>
          </w:p>
        </w:tc>
        <w:tc>
          <w:tcPr>
            <w:tcW w:type="dxa" w:w="38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NEX-WC-AE-FR</w:t>
            </w:r>
          </w:p>
        </w:tc>
        <w:tc>
          <w:tcPr>
            <w:tcW w:type="dxa" w:w="40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5"/>
              </w:rPr>
              <w:t>NeX Agent v2.1 Coworker Runtime</w:t>
            </w:r>
          </w:p>
        </w:tc>
      </w:tr>
      <w:tr>
        <w:tc>
          <w:tcPr>
            <w:tcW w:type="dxa" w:w="244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A2A</w:t>
            </w:r>
          </w:p>
        </w:tc>
        <w:tc>
          <w:tcPr>
            <w:tcW w:type="dxa" w:w="38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NEX-WC-A2A-FR</w:t>
            </w:r>
          </w:p>
        </w:tc>
        <w:tc>
          <w:tcPr>
            <w:tcW w:type="dxa" w:w="40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08 API/MCP/A2A contract</w:t>
            </w:r>
          </w:p>
        </w:tc>
      </w:tr>
      <w:tr>
        <w:tc>
          <w:tcPr>
            <w:tcW w:type="dxa" w:w="244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Project/WA</w:t>
            </w:r>
          </w:p>
        </w:tc>
        <w:tc>
          <w:tcPr>
            <w:tcW w:type="dxa" w:w="38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NEX-WC-CTX-FR</w:t>
            </w:r>
          </w:p>
        </w:tc>
        <w:tc>
          <w:tcPr>
            <w:tcW w:type="dxa" w:w="40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07/WA/EOS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8. Deferred to Document 15 — Detailed Design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PostgreSQL physical schema/index and exact state transition SQL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RoutingDecision / CapabilityOwnership physical model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Claim/lease SQL and SKIP LOCKED implementation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WorkItem command/query OpenAPI DTO and Pydantic models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Domain Event payload JSON Schema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Assignment Resolver algorithm and load policy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Completion/Closure policy evaluator interfaces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Work Timeline storage/partition/retention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AE-WC event consumer transaction boundaries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A2A adapter persistence mapping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Inbox/Work Detail/Revision/Closure UI design</w:t>
      </w: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9. SRS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187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496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WC-QG-01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 is independent from AgentExecution/AgentPlan/PlanStep.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WC-QG-02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Routing target, assignment, claim and accountability are separated.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WC-QG-03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Capability+organization scope is default unnamed routing.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WC-QG-04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Lease coordinates workers; business idempotency remains separate.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WC-QG-05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Parent/Child/Follow-up and completion policies are explicit.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WC-QG-06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Result is versioned and revision preserves history.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WC-QG-07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Closure authority is explicit and not inferred from Agent/A2A completion.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WC-QG-08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DELEGATE_WORK and event-driven WAITING_DEPENDENCY are defined.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WC-QG-09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A2A external task remains subordinate to WorkItem SoR.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WC-QG-10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Representative HR/MFG/PROC/FIN workflows have acceptance coverage.</w:t>
            </w:r>
          </w:p>
        </w:tc>
      </w:tr>
    </w:tbl>
    <w:p>
      <w:pPr>
        <w:pStyle w:val="Heading1"/>
      </w:pPr>
      <w:r>
        <w:t>9A. Platform v2.1 PA / Agent Claim Alignment</w:t>
      </w:r>
    </w:p>
    <w:p>
      <w:pPr/>
      <w:r>
        <w:t>WC는 Agent Registry가 아니다. Agent identity/profile SoR는 AE Agent Registry이며 WC는 WorkItem/Assignment/Claim만 소유한다.</w:t>
      </w:r>
    </w:p>
    <w:p>
      <w:pPr/>
      <w:r>
        <w:t>PA를 포함한 background Agent는 generic AGENT participant로 표현한다. Agent Type은 CA/PA/EA discriminator로 분리하며, PA는 project-scoped eligibility를 사용한다.</w:t>
      </w:r>
    </w:p>
    <w:p>
      <w:pPr/>
      <w:r>
        <w:t>WorkItem 존재 자체는 AgentExecution start trigger가 아니다. Successful Atomic Claim과 Assignment Materialization 이후 CLAIMED_WORKITEM trigger가 생성되어야 한다.</w:t>
      </w:r>
    </w:p>
    <w:p>
      <w:pPr/>
      <w:r>
        <w:t>WC WorkItem/Claim/Audit에는 tenant_id를 명시적으로 유지하며 TenantId를 organization/project scope에서 추론하지 않는다.</w:t>
      </w: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10.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2F0D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Document 15 — NeX Work Coordination Detailed Design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다음 문서는 WorkItem/Assignment/Routing/Claim/Dependency/Result/Revision/Closure를 실제 Python/PostgreSQL 구현 수준으로 내린다. 특히 Capability Ownership Registry, Assignment Resolver, SKIP LOCKED Claim/Lease, Completion/Closure Policy Evaluator, AE Event Resume Contract가 핵심이다.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ApprovalWorkItem Requirements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WC는 Human Approval Workflow를 일반 Work Coordination capability로 확장한다.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approval_domain = AGENT_FORMAL | NSL_WRITE</w:t>
      </w:r>
    </w:p>
    <w:p>
      <w:pPr>
        <w:pStyle w:val="ListBullet"/>
      </w:pPr>
      <w:r>
        <w:rPr>
          <w:rFonts w:ascii="Aptos" w:hAnsi="Aptos" w:eastAsia="Malgun Gothic"/>
          <w:sz w:val="19"/>
        </w:rPr>
        <w:t>ApprovalWorkItem은 routing/assignment/timeout/escalation/delegation/decision event를 소유한다.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NSL_WRITE domain에서는 ApprovalRequestId / BusinessOperationId / NSLExecutionId / hash binding을 변경하지 않는다.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Decision 후 WC는 APPROVAL_DECIDED event를 publish하고 Agent Runtime이 Resume를 schedule한다.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ApprovalWorkItem Decision은 current OA authorization을 요구한다.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Schedule / Recurring Work Requirements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WC는 Enterprise Work SoR에 더해 recurring work definition/materialization을 소유한다.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ScheduleSpec CRUD/enable/disable/versioning을 제공한다.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Scheduler worker는 due ScheduleSpec을 lease/claim하여 duplicate evaluation을 방지한다.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occurrence identity는 tenant_id + schedule_id + nominal_time으로 안정적이어야 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materialization은 idempotent하며 WorkItem source_type=SCHEDULE 및 schedule/occurrence refs를 보존한다.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project-scoped PA schedule은 PA eligible pool로 route될 수 있으나 actual assignee는 Claim 성공으로 결정된다.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schedule mutation은 current OA authorization과 expected_version을 요구한다.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Requirement</w:t>
            </w:r>
          </w:p>
        </w:tc>
        <w:tc>
          <w:tcPr>
            <w:tcW w:type="dxa" w:w="5162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Rule</w:t>
            </w:r>
          </w:p>
        </w:tc>
      </w:tr>
      <w:tr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SCH-WC-01</w:t>
            </w:r>
          </w:p>
        </w:tc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ScheduleSpec durable/versioned SoR</w:t>
            </w:r>
          </w:p>
        </w:tc>
      </w:tr>
      <w:tr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SCH-WC-02</w:t>
            </w:r>
          </w:p>
        </w:tc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Occurrence exactly-one semantic materialization</w:t>
            </w:r>
          </w:p>
        </w:tc>
      </w:tr>
      <w:tr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SCH-WC-03</w:t>
            </w:r>
          </w:p>
        </w:tc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No direct Schedule→AgentExecution</w:t>
            </w:r>
          </w:p>
        </w:tc>
      </w:tr>
      <w:tr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SCH-WC-04</w:t>
            </w:r>
          </w:p>
        </w:tc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Project/PA work still uses Pool→Claim</w:t>
            </w:r>
          </w:p>
        </w:tc>
      </w:tr>
      <w:tr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SCH-WC-05</w:t>
            </w:r>
          </w:p>
        </w:tc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Misfire = SKIP/CATCH_UP/LATEST_ONLY</w:t>
            </w:r>
          </w:p>
        </w:tc>
      </w:tr>
      <w:tr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SCH-WC-06</w:t>
            </w:r>
          </w:p>
        </w:tc>
        <w:tc>
          <w:tcPr>
            <w:tcW w:type="dxa" w:w="5162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WA never owns ScheduleSpec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hAnsi="Aptos" w:eastAsia="Malgun Gothic"/>
        </w:rPr>
        <w:t>E1 Contract Hardening — WC Claim → AE Execution Bridge</w:t>
      </w:r>
    </w:p>
    <w:p>
      <w:r>
        <w:rPr>
          <w:rFonts w:ascii="Aptos" w:hAnsi="Aptos" w:eastAsia="Malgun Gothic"/>
          <w:b/>
        </w:rPr>
        <w:t>Status: E1 Contract Hardening v1.2 — Normative</w:t>
      </w:r>
    </w:p>
    <w:p>
      <w:pPr>
        <w:pStyle w:val="ListBullet"/>
      </w:pPr>
      <w:r>
        <w:rPr>
          <w:rFonts w:ascii="Aptos" w:hAnsi="Aptos" w:eastAsia="Malgun Gothic"/>
        </w:rPr>
        <w:t>candidate_type=AGENT이면 agent_type=CA|PA|EA가 required다.</w:t>
      </w:r>
    </w:p>
    <w:p>
      <w:pPr>
        <w:pStyle w:val="ListBullet"/>
      </w:pPr>
      <w:r>
        <w:rPr>
          <w:rFonts w:ascii="Aptos" w:hAnsi="Aptos" w:eastAsia="Malgun Gothic"/>
        </w:rPr>
        <w:t>successful claim transaction은 claimant/assignment를 먼저 durable materialize한 뒤 ClaimExecutionHandoff v2.1을 publish한다.</w:t>
      </w:r>
    </w:p>
    <w:p>
      <w:pPr>
        <w:pStyle w:val="ListBullet"/>
      </w:pPr>
      <w:r>
        <w:rPr>
          <w:rFonts w:ascii="Aptos" w:hAnsi="Aptos" w:eastAsia="Malgun Gothic"/>
        </w:rPr>
        <w:t>Unclaimed WorkItem/AVAILABLE state는 AgentExecution trigger가 아니다.</w:t>
      </w:r>
    </w:p>
    <w:p>
      <w:pPr>
        <w:pStyle w:val="ListBullet"/>
      </w:pPr>
      <w:r>
        <w:rPr>
          <w:rFonts w:ascii="Aptos" w:hAnsi="Aptos" w:eastAsia="Malgun Gothic"/>
        </w:rPr>
        <w:t>stale/reclaimed claim_generation의 handoff는 AE가 current WC ownership 확인 후 fail-closed한다.</w:t>
      </w:r>
    </w:p>
    <w:p>
      <w:r>
        <w:br w:type="page"/>
      </w:r>
    </w:p>
    <w:p>
      <w:pPr>
        <w:pStyle w:val="Heading1"/>
      </w:pPr>
      <w:r>
        <w:rPr>
          <w:rFonts w:ascii="Aptos" w:hAnsi="Aptos" w:eastAsia="Malgun Gothic"/>
        </w:rPr>
        <w:t>Step2 E2E Contract Hardening — Typed Routing / WorkResult Resume</w:t>
      </w:r>
    </w:p>
    <w:p>
      <w:r>
        <w:rPr>
          <w:rFonts w:ascii="Aptos" w:hAnsi="Aptos" w:eastAsia="Malgun Gothic"/>
          <w:b/>
        </w:rPr>
        <w:t>Status: Step2 E2E Contract Hardening v1.3 — Normative</w:t>
      </w:r>
    </w:p>
    <w:p>
      <w:pPr>
        <w:pStyle w:val="ListBullet"/>
      </w:pPr>
      <w:r>
        <w:rPr>
          <w:rFonts w:ascii="Aptos" w:hAnsi="Aptos" w:eastAsia="Malgun Gothic"/>
        </w:rPr>
        <w:t>WorkItem routing_target.required_agent_type expresses CA/PA/EA type constraints; PA requires project scope/reference.</w:t>
      </w:r>
    </w:p>
    <w:p>
      <w:pPr>
        <w:pStyle w:val="ListBullet"/>
      </w:pPr>
      <w:r>
        <w:rPr>
          <w:rFonts w:ascii="Aptos" w:hAnsi="Aptos" w:eastAsia="Malgun Gothic"/>
        </w:rPr>
        <w:t>RoutingDecision carries required_agent_type and rejects mismatched AGENT candidates.</w:t>
      </w:r>
    </w:p>
    <w:p>
      <w:pPr>
        <w:pStyle w:val="ListBullet"/>
      </w:pPr>
      <w:r>
        <w:rPr>
          <w:rFonts w:ascii="Aptos" w:hAnsi="Aptos" w:eastAsia="Malgun Gothic"/>
        </w:rPr>
        <w:t>WorkResult v2.1 promotes the legacy result concept into the normative v2.1 contract with explicit TenantId and Agent claim lineage.</w:t>
      </w:r>
    </w:p>
    <w:p>
      <w:pPr>
        <w:pStyle w:val="ListBullet"/>
      </w:pPr>
      <w:r>
        <w:rPr>
          <w:rFonts w:ascii="Aptos" w:hAnsi="Aptos" w:eastAsia="Malgun Gothic"/>
        </w:rPr>
        <w:t>WORK_RESULT_SUBMITTED Event v2.1 is the exact child-result→parent-resume bridge; Claim/Assignment never resumes Parent.</w:t>
      </w:r>
    </w:p>
    <w:p>
      <w:pPr>
        <w:pStyle w:val="Heading1"/>
      </w:pPr>
      <w:r>
        <w:t>E2E Step 6 — WC Scheduled Work SRS Hardening</w:t>
      </w:r>
    </w:p>
    <w:p>
      <w:pPr/>
      <w:r>
        <w:t>Status: E2E Step 6 Schedule Contract Hardening v1.7 — Normative</w:t>
      </w:r>
    </w:p>
    <w:p>
      <w:pPr>
        <w:pStyle w:val="ListBullet"/>
      </w:pPr>
      <w:r>
        <w:t>WC-SCH-E12-01: ScheduleTarget은 singular required_capability를 사용한다.</w:t>
      </w:r>
    </w:p>
    <w:p>
      <w:pPr>
        <w:pStyle w:val="ListBullet"/>
      </w:pPr>
      <w:r>
        <w:t>WC-SCH-E12-02: required_agent_type=PA이면 project_id/project_scope가 mandatory이며 generated WorkItem까지 동일 project binding을 유지한다.</w:t>
      </w:r>
    </w:p>
    <w:p>
      <w:pPr>
        <w:pStyle w:val="ListBullet"/>
      </w:pPr>
      <w:r>
        <w:t>WC-SCH-E12-03: ScheduleOccurrence는 schedule_version을 보존하고 stale/disabled version에서는 WorkItem을 materialize하지 않는다.</w:t>
      </w:r>
    </w:p>
    <w:p>
      <w:pPr>
        <w:pStyle w:val="ListBullet"/>
      </w:pPr>
      <w:r>
        <w:t>WC-SCH-E12-04: occurrence당 exactly-one semantic WorkItem을 atomic/idempotent하게 materialize하고 payload mismatch는 MATERIALIZATION_CONFLICT다.</w:t>
      </w:r>
    </w:p>
    <w:p>
      <w:pPr>
        <w:pStyle w:val="ListBullet"/>
      </w:pPr>
      <w:r>
        <w:t>WC-SCH-E12-05: Scheduled WorkItem은 source_type=SCHEDULE/source_ref=OccurrenceId를 보존한다.</w:t>
      </w:r>
    </w:p>
    <w:p>
      <w:pPr>
        <w:pStyle w:val="ListBullet"/>
      </w:pPr>
      <w:r>
        <w:t>WC-SCH-E12-06: CRON5/IANA/DST/UTC nominal semantics 및 deterministic misfire policy를 구현한다.</w:t>
      </w:r>
    </w:p>
    <w:p>
      <w:pPr>
        <w:pStyle w:val="ListBullet"/>
      </w:pPr>
      <w:r>
        <w:t>WC-SCH-E12-07: Schedule API/materialization은 current authorization/audit evidence를 생성한다.</w:t>
      </w:r>
    </w:p>
    <w:p>
      <w:pPr>
        <w:pStyle w:val="Heading2"/>
      </w:pPr>
      <w:r>
        <w:t>E2E Step 8 — Background WC WorkResult / Claim-Lineage Closure</w:t>
      </w:r>
    </w:p>
    <w:p>
      <w:pPr/>
      <w:r>
        <w:t>CA/PA/EA AgentExecution이 successful WC Claim에서 시작된 경우 immutable AgentResult는 source WorkItem, Claim, ClaimGeneration, claimant Agent, Assignment lineage를 모두 보존해야 한다.</w:t>
      </w:r>
    </w:p>
    <w:p>
      <w:pPr/>
      <w:r>
        <w:t>ResultDelivery planner는 해당 background AgentResult마다 정확히 하나의 required WC_WORK_RESULT delivery를 생성해야 하며 WC_WORK_RESULT는 optional로 선언할 수 없다.</w:t>
      </w:r>
    </w:p>
    <w:p>
      <w:pPr/>
      <w:r>
        <w:t>WC_WORK_RESULT publication preflight는 current WC claim 상태, ClaimGeneration, claimant, Assignment, source AgentExecution lineage를 AS_OF_NOW로 검증한다. stale/reclaimed/tenant-mismatch lineage는 DENY하며 WorkResult를 publish하지 않는다.</w:t>
      </w:r>
    </w:p>
    <w:p>
      <w:pPr/>
      <w:r>
        <w:t>AgentExecution은 required WC_WORK_RESULT를 포함한 모든 required ResultDelivery가 durable ACKNOWLEDGED된 뒤에만 canonical SUCCEEDED가 될 수 있다. WA projection/Notification은 optional post-work fan-out이며 completion gate가 아니다.</w:t>
      </w:r>
    </w:p>
    <w:sectPr w:rsidR="00FC693F" w:rsidRPr="0006063C" w:rsidSect="00034616">
      <w:pgSz w:w="11909" w:h="16834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14 NeX Work Coordination SRS v2.1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