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/>
        <w:jc w:val="center"/>
      </w:pPr>
      <w:r>
        <w:rPr>
          <w:rFonts w:ascii="NanumSquare" w:hAnsi="NanumSquare" w:eastAsia="NanumSquare"/>
          <w:b/>
          <w:color w:val="17365D"/>
          <w:sz w:val="50"/>
        </w:rPr>
      </w:r>
      <w:r>
        <w:rPr>
          <w:b/>
          <w:color w:val="17365D"/>
          <w:sz w:val="20"/>
        </w:rPr>
      </w:r>
      <w:r>
        <w:t>NeX Skill Language</w:t>
      </w:r>
    </w:p>
    <w:p/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Language Specification v0.2 Baseline</w:t>
      </w:r>
    </w:p>
    <w:p>
      <w:pPr>
        <w:spacing w:before="360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Non-Turing-complete · Typed · Atomic · Controlled Write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Language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NSL은 자연어를 해석하지 않고 장기 Workflow를 조정하지 않는다. 이미 구조화·Resolution·Policy-bound된 입력을 deterministic하게 검증하고, strict profile에서는 하나의 Controlled Business Write만 수행한다.</w:t>
            </w:r>
          </w:p>
        </w:tc>
      </w:tr>
    </w:tbl>
    <w:p>
      <w:pPr>
        <w:spacing w:before="40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Normative requirements: 57  |  NSL 0.2 · NSO IR 1.1 · NSL-0.2-STRICT   | 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</w:r>
      <w:r>
        <w:rPr>
          <w:b w:val="0"/>
        </w:rPr>
        <w:t>NSL v0.2는 v0.1의 READ/CALCULATE/LET/CHECK/EMIT 기반 deterministic execution에 제한된 Controlled Write를 추가하는 Atomic Business Skill DSL이다. v2.1 Platform에서는 Frozen NSL v0.2를 유일한 NSL semantic authority로 사용한다. NSL Runtime은 actual WRITE intent를 freeze한 뒤 ApprovalRequestId와 checkpoint를 생성하고 WAITING_FOR_APPROVAL로 suspend하며, Agent/Platform은 Human Workflow와 Resume scheduling을 소유한다. actual WRITE IdempotencyKey와 Package Trust도 Frozen NSL contract를 따른다.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Important Semantic Update</w:t>
              <w:br/>
              <w:t>`approve ... approved_by ...`는 장기 Human workflow 문법이 아니다. NSL-0.2-STRICT에서 WRITE approval requirement의 정적 관계만 표현하며, Runtime은 WriteIntent를 freeze하고 ApprovalRequestId/Checkpoint를 생성하여 WAITING_FOR_APPROVAL로 suspend한다. Human workflow/Resume scheduling은 Unified Agent Runtime이 담당하고, NSL은 Resume 시 typed ApprovalEvidence binding을 검증한다.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NSL Architectural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sl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t>Figure 1. AE/Plan Compiler, Agent Runtime Human Workflow, NSL Runtime, Canonical Business API의 책임경계.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Language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Principle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Atomic Skill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한 Skill은 짧고 bounded한 하나의 업무능력을 수행하며 장기 Workflow를 소유하지 않는다.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Non-Turing-complete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무한 Loop/재귀/동적 코드실행을 제공하지 않는다.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Runtime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NSL Runtime 내부에서 LLM/자연어 추론을 호출하지 않는다.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Typed Business Values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numeric은 Decimal/Money를 사용하고 Float를 제공하지 않는다.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Capability Only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READ/WRITE는 Registry의 Canonical Capability Contract만 호출한다.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Single Controlled Write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NSL-0.2-STRICT Skill은 최대 1개의 WRITE node만 가진다.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NSL-P-07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WRITE Approval Boundary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Runtime은 STRICT WRITE에서 WriteIntent를 freeze하고 ApprovalRequestId/Checkpoint를 생성하여 WAITING_FOR_APPROVAL로 suspend한다. Unified Agent Runtime은 WC human workflow와 Resume scheduling을 담당하며, NSL은 Resume 시 typed ApprovalEvidence를 검증한다.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NSL-P-08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Binding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ApprovalEvidence는 BusinessOperationId, ApprovalRequestId, skill semantic hash, PayloadHash, WriteIntentHash에 binding되어야 한다.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Fail Closed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 FAIL/UNKNOWN, 권한/계약/서명 불일치 시 WRITE하지 않는다.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Distributed Workflow Semantics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Retry/rollback/child work/event wait를 언어문법으로 만들지 않는다.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NSL-P-11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Signed Executable Asset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Production WRITE execution은 Signed NSP 검증 결과인 PackageTrustEvidence를 포함한 VerifiedSkillArtifact를 요구한다.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NSL-P-12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Backward Compatibility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v0.1 source/IR read-only skill compatibility를 유지한다.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Version &amp; Compatibility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Version / Target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 Language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0.2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Controlled Write language baseline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NSO IR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1.1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IR + approval/write metadata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Strict Profile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NSL-0.2-STRICT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Default enterprise write profile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v0.1 Source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compatible target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v0.2 compiler should compile supported v0.1 syntax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v0.1 NSO IR 1.0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compatibility target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Read/Calculate/Check/Emit execution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Type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1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Representation</w:t>
            </w:r>
          </w:p>
        </w:tc>
        <w:tc>
          <w:tcPr>
            <w:tcW w:type="dxa" w:w="50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Bool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true/false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Logical values</w:t>
            </w:r>
          </w:p>
        </w:tc>
      </w:tr>
      <w:t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Int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bounded integer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Counters/quantities where integer semantics are correct</w:t>
            </w:r>
          </w:p>
        </w:tc>
      </w:tr>
      <w:t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Decimal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decimal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Rates/precise numeric calculation</w:t>
            </w:r>
          </w:p>
        </w:tc>
      </w:tr>
      <w:t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Money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amount + currency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Financial values; no Float conversion</w:t>
            </w:r>
          </w:p>
        </w:tc>
      </w:tr>
      <w:t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String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UTF-8 string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Text/data, not executable code</w:t>
            </w:r>
          </w:p>
        </w:tc>
      </w:tr>
      <w:t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Date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calendar date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date</w:t>
            </w:r>
          </w:p>
        </w:tc>
      </w:tr>
      <w:t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DateTime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timezone-aware datetime recommended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Event/effective timestamp</w:t>
            </w:r>
          </w:p>
        </w:tc>
      </w:tr>
      <w:t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Duration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bounded duration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Timeout/period values</w:t>
            </w:r>
          </w:p>
        </w:tc>
      </w:tr>
      <w:t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EntityRef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entity_type + stable ID (+ version/status)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cross-service reference</w:t>
            </w:r>
          </w:p>
        </w:tc>
      </w:tr>
      <w:t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Json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schema-bounded structured value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where explicit schema contract exists</w:t>
            </w:r>
          </w:p>
        </w:tc>
      </w:tr>
      <w:t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List&lt;T&gt;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bounded collection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FOREACH requires explicit limit</w:t>
            </w:r>
          </w:p>
        </w:tc>
      </w:tr>
      <w:t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Optional&lt;T&gt;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 or null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Missing value is not silently defaulted by NSL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4.1 Numeric / Null / Date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7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Decimal precision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Compiler/runtime preserve exact decimal representation; no Float intermediate.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Money</w:t>
            </w:r>
          </w:p>
        </w:tc>
        <w:tc>
          <w:tcPr>
            <w:tcW w:type="dxa" w:w="77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Contains Decimal amount + ISO-like currency code; arithmetic requires currency compatibility.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Division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Must define rounding/scale explicitly when target type requires it.</w:t>
            </w:r>
          </w:p>
        </w:tc>
      </w:tr>
      <w:t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Null</w:t>
            </w:r>
          </w:p>
        </w:tc>
        <w:tc>
          <w:tcPr>
            <w:tcW w:type="dxa" w:w="77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Optional value remains null unless explicit `coalesce` or domain-provided default is passed in.</w:t>
            </w:r>
          </w:p>
        </w:tc>
      </w:tr>
      <w:t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Date/DateTime</w:t>
            </w:r>
          </w:p>
        </w:tc>
        <w:tc>
          <w:tcPr>
            <w:tcW w:type="dxa" w:w="77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Natural language date resolution occurs before NSL; NSL receives canonical typed value.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Language Constructs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Construct</w:t>
            </w:r>
          </w:p>
        </w:tc>
        <w:tc>
          <w:tcPr>
            <w:tcW w:type="dxa" w:w="36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43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Restriction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include</w:t>
            </w:r>
          </w:p>
        </w:tc>
        <w:tc>
          <w:tcPr>
            <w:tcW w:type="dxa" w:w="36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Compile-time source composition</w:t>
            </w:r>
          </w:p>
        </w:tc>
        <w:tc>
          <w:tcPr>
            <w:tcW w:type="dxa" w:w="43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runtime network loading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requires</w:t>
            </w:r>
          </w:p>
        </w:tc>
        <w:tc>
          <w:tcPr>
            <w:tcW w:type="dxa" w:w="36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Declares every callable capability</w:t>
            </w:r>
          </w:p>
        </w:tc>
        <w:tc>
          <w:tcPr>
            <w:tcW w:type="dxa" w:w="43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Compiler checks manifest/tool contracts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input/output</w:t>
            </w:r>
          </w:p>
        </w:tc>
        <w:tc>
          <w:tcPr>
            <w:tcW w:type="dxa" w:w="36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Typed skill boundary</w:t>
            </w:r>
          </w:p>
        </w:tc>
        <w:tc>
          <w:tcPr>
            <w:tcW w:type="dxa" w:w="43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 generated/validated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read</w:t>
            </w:r>
          </w:p>
        </w:tc>
        <w:tc>
          <w:tcPr>
            <w:tcW w:type="dxa" w:w="36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QUERY capability invocation</w:t>
            </w:r>
          </w:p>
        </w:tc>
        <w:tc>
          <w:tcPr>
            <w:tcW w:type="dxa" w:w="43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business state mutation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let / calculate</w:t>
            </w:r>
          </w:p>
        </w:tc>
        <w:tc>
          <w:tcPr>
            <w:tcW w:type="dxa" w:w="36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deterministic expression binding</w:t>
            </w:r>
          </w:p>
        </w:tc>
        <w:tc>
          <w:tcPr>
            <w:tcW w:type="dxa" w:w="43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reassignment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check</w:t>
            </w:r>
          </w:p>
        </w:tc>
        <w:tc>
          <w:tcPr>
            <w:tcW w:type="dxa" w:w="36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Three-state validation</w:t>
            </w:r>
          </w:p>
        </w:tc>
        <w:tc>
          <w:tcPr>
            <w:tcW w:type="dxa" w:w="43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FAIL/UNKNOWN blocks downstream write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approve</w:t>
            </w:r>
          </w:p>
        </w:tc>
        <w:tc>
          <w:tcPr>
            <w:tcW w:type="dxa" w:w="36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Declares NSL WRITE approval requirement</w:t>
            </w:r>
          </w:p>
        </w:tc>
        <w:tc>
          <w:tcPr>
            <w:tcW w:type="dxa" w:w="43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Runtime owns suspend/checkpoint; no human workflow orchestration inside NSL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write</w:t>
            </w:r>
          </w:p>
        </w:tc>
        <w:tc>
          <w:tcPr>
            <w:tcW w:type="dxa" w:w="36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Single allowed controlled command</w:t>
            </w:r>
          </w:p>
        </w:tc>
        <w:tc>
          <w:tcPr>
            <w:tcW w:type="dxa" w:w="43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CREATE/CREATE_DRAFT only in strict profile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approved_by</w:t>
            </w:r>
          </w:p>
        </w:tc>
        <w:tc>
          <w:tcPr>
            <w:tcW w:type="dxa" w:w="36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Static linkage from WRITE to approval requirement</w:t>
            </w:r>
          </w:p>
        </w:tc>
        <w:tc>
          <w:tcPr>
            <w:tcW w:type="dxa" w:w="43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ApprovalRequestId / PayloadHash / WriteIntentHash binding checked at Resume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foreach</w:t>
            </w:r>
          </w:p>
        </w:tc>
        <w:tc>
          <w:tcPr>
            <w:tcW w:type="dxa" w:w="36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Bounded iteration</w:t>
            </w:r>
          </w:p>
        </w:tc>
        <w:tc>
          <w:tcPr>
            <w:tcW w:type="dxa" w:w="43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limit; no WRITE inside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emit</w:t>
            </w:r>
          </w:p>
        </w:tc>
        <w:tc>
          <w:tcPr>
            <w:tcW w:type="dxa" w:w="36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Structured result output</w:t>
            </w:r>
          </w:p>
        </w:tc>
        <w:tc>
          <w:tcPr>
            <w:tcW w:type="dxa" w:w="43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Prefer refs/schema values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Compile → Signed Certified Skill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sl_compile_cert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Aptos" w:hAnsi="Aptos" w:eastAsia="Malgun Gothic"/>
          <w:b w:val="0"/>
          <w:color w:val="666666"/>
          <w:sz w:val="16"/>
        </w:rPr>
        <w:t>Figure 2. Source→Typed NSO IR 1.1→NSP Package→Package Verification→VerifiedSkillArtifact로 이어지는 Skill Asset Pipeline.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NSL-0.2-STRICT Safety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9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Normative Rule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SR-01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All callable capabilities MUST appear in `requires`.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SR-02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 MUST bind to a QUERY/READ capability.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SR-03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MUST bind to a write-capable Canonical Capability Contract.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SR-04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Maximum WRITE nodes per skill = 1.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SR-05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inside FOREACH is forbidden.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SR-06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UPDATE/DELETE/CANCEL/POST/FINALIZE operations are not language features in v0.2 strict.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SR-07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Raw SQL, raw HTTP, shell/script, dynamic import/eval are forbidden.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SR-08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LLM invocation is forbidden.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SR-09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Every WRITE MUST statically reference its NSL WRITE approval requirement; Runtime creates ApprovalRequestId only after WriteIntent Freeze.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SR-10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</w:r>
            <w:r>
              <w:rPr>
                <w:b w:val="0"/>
              </w:rPr>
              <w:t>Every WRITE MUST use NSL Runtime-owned idempotency derived from TenantId + BusinessOperationId + WriteNodeId.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SR-11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CHECK FAIL or UNKNOWN MUST prevent WRITE.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SR-12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PayloadHash and WriteIntentHash MUST match the frozen actual write intent/payload binding.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SR-13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Tool Contract MUST declare atomicity and commit semantics.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SR-14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UNKNOWN_COMMIT_STATE MUST NOT auto-retry.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SR-15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Replay MUST NOT invoke the WRITE provider.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SR-16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</w:r>
            <w:r>
              <w:rPr>
                <w:b w:val="0"/>
              </w:rPr>
              <w:t>WRITE execution requires a valid Signed NSP / VerifiedSkillArtifact and allowed Skill Version.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SR-17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MUST validate Tool Contract hash/capability contract compatibility.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SR-18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MUST validate current entitlement/risk/policy before WRITE.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SR-19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Float type and implicit binary floating conversion are forbidden.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SR-20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FOREACH limit MUST be statically bounded and runtime-enforced.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CHECK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Runtime Behavior</w:t>
            </w:r>
          </w:p>
        </w:tc>
      </w:tr>
      <w:t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PASS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Expression is true</w:t>
            </w:r>
          </w:p>
        </w:tc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Execution continues</w:t>
            </w:r>
          </w:p>
        </w:tc>
      </w:tr>
      <w:t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FAIL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Expression is false</w:t>
            </w:r>
          </w:p>
        </w:tc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 stops with deterministic validation failure</w:t>
            </w:r>
          </w:p>
        </w:tc>
      </w:tr>
      <w:t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UNKNOWN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Required value/state cannot be determined</w:t>
            </w:r>
          </w:p>
        </w:tc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 stops; caller may clarify/re-resolve/retry context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</w:r>
      <w:r>
        <w:rPr>
          <w:b/>
          <w:color w:val="C00000"/>
        </w:rPr>
        <w:t>[SUPERSEDED v2.0 — see PLAT-CP03] 9. Human Gate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</w:trPr>
        <w:tc>
          <w:tcPr>
            <w:tcW w:type="dxa" w:w="20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Legacy Agent Control (NON-NORMATIVE)</w:t>
            </w:r>
          </w:p>
        </w:tc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1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Historical Evidence</w:t>
            </w:r>
          </w:p>
        </w:tc>
      </w:tr>
      <w:t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Requester confirms structured interpretation/payload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Unified Agent Runtime / structured review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confirmation_token + payload hash</w:t>
            </w:r>
          </w:p>
        </w:tc>
      </w:tr>
      <w:t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FORMAL_APPROVAL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Authorized approver approves business decision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Enterprise Approval Engine + Agent Runtime wait/resume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ApprovalInstance proof + payload binding</w:t>
            </w:r>
          </w:p>
        </w:tc>
      </w:tr>
    </w:tbl>
    <w:p>
      <w:pPr>
        <w:spacing w:before="0" w:after="80" w:line="264" w:lineRule="auto"/>
      </w:pPr>
      <w:r>
        <w:rPr>
          <w:rFonts w:ascii="Aptos" w:hAnsi="Aptos" w:eastAsia="Malgun Gothic"/>
          <w:b w:val="0"/>
          <w:color w:val="333333"/>
          <w:sz w:val="17"/>
        </w:rPr>
        <w:t>Agent/Platform control gate와 NSL WRITE Approval을 분리한다. NSL Runtime NEW 실행에서 Approval이 필요하면 NSL이 ApprovalRequest/Checkpoint를 생성하고 WAITING_FOR_APPROVAL로 suspend한다. Resume 시 ApprovalEvidence를 BusinessOperationId/ApprovalRequestId/PayloadHash/WriteIntentHash/SkillSemanticHash에 binding 검증한다.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Controlled WRITE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Strict Rule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Allowed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CREATE / CREATE_DRAFT via Canonical aggregate command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Not language-level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UPDATE / DELETE / CANCEL / POST / FINALIZE / ROLLBACK / RETRY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Maximum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 WRITE node per NSL-0.2-STRICT skill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Aggregate effect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command may atomically create WorkItem + Assignments + Timeline or Voucher + lines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Transaction owner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Business API / domain SoR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Idempotency owner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</w:r>
            <w:r>
              <w:rPr>
                <w:b w:val="0"/>
              </w:rPr>
              <w:t>Canonical API final guarantee; Runtime derives actual key from TenantId + BusinessOperationId + WriteNodeId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Commit states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COMMITTED / NOT_COMMITTED / UNKNOWN_COMMIT_STATE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Controlled Write Execution Semantics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olled_write_seman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Aptos" w:hAnsi="Aptos" w:eastAsia="Malgun Gothic"/>
          <w:b w:val="0"/>
          <w:color w:val="666666"/>
          <w:sz w:val="16"/>
        </w:rPr>
        <w:t>Figure 3. READ→CHECK→WriteIntent Freeze→Approval Suspend/Resume→Single WRITE→3-state Commit→Verification→EMIT의 결정적 실행흐름.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NSO IR 1.1 Semantic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3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IR Node</w:t>
            </w:r>
          </w:p>
        </w:tc>
        <w:tc>
          <w:tcPr>
            <w:tcW w:type="dxa" w:w="70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READ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 query contract + typed output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BIND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LET/CALCULATE typed expression binding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CHECK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Typed condition + error/message metadata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WRITE_APPROVAL_REQUIREMENT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 requirement/policy binding metadata; no long-lived wait state in NSO IR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WRITE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Capability command + approval-requirement binding + write-intent fingerprint metadata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EMIT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Typed output projection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FOREACH_BOUNDED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Bounded read/derive/check/emit body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Certified Skill Asset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Asset Part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Source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Versioned .nsl source and include dependencies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NSO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compiled Typed IR 1.1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Manifest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 ID/version/capability/risk/input/output/dependencies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Contract snapshot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Capability/Tool Contract IDs, versions, hashes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Security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Signature/publisher/entitlement/exposure policy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Tests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Unit/Golden/negative/security/replay test references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Metrics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Execution/verified success/failure/reconciliation statistics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Lifecycle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DRAFT/TESTING/CERTIFIED/SUSPENDED/DEPRECATED/RETIRED — detailed in Document 17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Backward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v0.2 Behavior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v0.1 .nsl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 with v0.2 compiler if it uses supported v0.1 constructs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IR 1.0 .nso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Execute in compatibility read-only path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IR 1.1 .nso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Supports approval/write metadata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v0.2 WRITE skill on old runtime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Rejected; runtime version/capability mismatch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v0.2 strict → future profile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silent semantic widening; profile version is explicit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Representative Skill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Skill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Flow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Accounting Voucher Draft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READ Project/Account → CHECK → NSL WRITE Approval Suspend/Resume → WRITE FINANCE.CREATE_VOUCHER_DRAFT → verify → EMIT VoucherRef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 Directive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READ requester → CHECK authority/assignees → NSL WRITE Approval Suspend/Resume → WRITE WORKITEM.CREATE aggregate → EMIT WorkItemRef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 Draft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READ parent/project policy → CHECK duplicate/period → NSL WRITE Approval Suspend/Resume → WRITE PROJECT.CREATE_PROJECT_DRAFT → EMIT ProjectRef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Normative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088"/>
            <w:shd w:fill="17365D"/>
            <w:tcMar>
              <w:top w:w="24" w:type="dxa"/>
              <w:start w:w="28" w:type="dxa"/>
              <w:bottom w:w="24" w:type="dxa"/>
              <w:end w:w="2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24" w:type="dxa"/>
              <w:start w:w="28" w:type="dxa"/>
              <w:bottom w:w="24" w:type="dxa"/>
              <w:end w:w="2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9216"/>
            <w:shd w:fill="17365D"/>
            <w:tcMar>
              <w:top w:w="24" w:type="dxa"/>
              <w:start w:w="28" w:type="dxa"/>
              <w:bottom w:w="24" w:type="dxa"/>
              <w:end w:w="2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72"/>
            <w:shd w:fill="17365D"/>
            <w:tcMar>
              <w:top w:w="24" w:type="dxa"/>
              <w:start w:w="28" w:type="dxa"/>
              <w:bottom w:w="24" w:type="dxa"/>
              <w:end w:w="2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1728"/>
            <w:shd w:fill="17365D"/>
            <w:tcMar>
              <w:top w:w="24" w:type="dxa"/>
              <w:start w:w="28" w:type="dxa"/>
              <w:bottom w:w="24" w:type="dxa"/>
              <w:end w:w="2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 v0.2 shall remain non-Turing-complete and bounded.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Grammar/static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P-01/02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LLM or natural-language interpretation shall not be part of NSL execution.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Inspection/test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P-03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Variables/bindings shall be immutable after definition.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Type semantics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NSL-LANG-004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The language shall provide exact Decimal and Money but no Float type.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negative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P-04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NSL-LANG-005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Every external operation shall reference a Canonical Capability declared in requires.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Static analysis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P-05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NSL-LANG-006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NSL-0.2-STRICT shall allow at most one WRITE node.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negative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SR-04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NSL-LANG-007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WRITE shall be forbidden in FOREACH.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negative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SR-05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NSL-LANG-008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FOREACH shall require an explicit static/runtime bounded limit.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Boundary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SR-20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NSL-LANG-009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Raw SQL/HTTP/shell/dynamic code execution shall be unavailable.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grammar/compiler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SR-07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NSL-LANG-010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UPDATE/DELETE/CANCEL/POST/FINALIZE shall not be expressible as strict v0.2 language operations.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Grammar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SR-06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NSL-TYPE-001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Input/output/local values shall be statically typed.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Type checker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Types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NSL-TYPE-002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Money arithmetic shall reject incompatible currencies unless an explicit conversion capability/value is supplied.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Money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NSL-TYPE-003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Decimal arithmetic shall not implicitly convert through binary floating point.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Unit/property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Decimal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NSL-TYPE-004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Optional values shall preserve null and shall not invent domain defaults.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Null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NSL-TYPE-005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Date/DateTime inputs shall already be canonical typed values; natural language date resolution belongs upstream.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boundary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NSL-TYPE-006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Json values shall require an explicit schema contract when crossing a Skill boundary.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Contracts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NSL-CHECK-001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CHECK shall have PASS/FAIL/UNKNOWN semantics.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Check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NSL-CHECK-002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FAIL and UNKNOWN shall block WRITE.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SR-11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NSL-CHECK-003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CHECK failure shall return deterministic code/message/evidence rather than trigger LLM recovery inside NSL.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P-03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t>NSL-APPROVAL-001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NSL WRITE Approval은 Runtime이 WriteIntent Freeze 후 ApprovalRequestId를 생성하고 WAITING_FOR_APPROVAL로 suspend하는 canonical lifecycle을 사용해야 한다.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t>NSL-APPROVAL-002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</w:r>
            <w:r>
              <w:rPr>
                <w:b w:val="0"/>
              </w:rPr>
              <w:t>For NSL WRITE Approval, NSL Runtime shall create the ApprovalRequest identity/checkpoint and return WAITING_FOR_APPROVAL; Unified Agent Runtime shall own human workflow coordination and Resume scheduling.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E2E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NeX Agent v2.1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t>NSL-APPROVAL-003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NSL Runtime은 Resume 직전 ApprovalEvidence의 execution/BusinessOperation/ApprovalRequest/skill semantic/PayloadHash/WriteIntentHash binding과 expiry/integrity를 검증해야 한다.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t>NSL-APPROVAL-004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Missing/invalid/expired/mismatched ApprovalEvidence는 WRITE를 차단해야 한다.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t>NSL-APPROVAL-005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Human Confirmation과 Agent FORMAL_APPROVAL은 NSL WRITE Approval과 별도 control이며 어느 것도 NSL STRICT Approval을 대체하지 않아야 한다.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Test/inspection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Agent↔NSL Integration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WRITE shall invoke a write-capable Canonical Capability Contract only.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SR-03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</w:r>
            <w:r>
              <w:rPr>
                <w:b w:val="0"/>
              </w:rPr>
              <w:t>NSL Runtime shall derive and reuse the actual WRITE IdempotencyKey from TenantId + BusinessOperationId + WriteNodeId.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SR-10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Tool/Capability contract shall define atomicity and commit semantics.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SR-13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NSL-WRITE-004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shall handle COMMITTED/NOT_COMMITTED/UNKNOWN_COMMIT_STATE distinctly.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08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NSL-WRITE-005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UNKNOWN_COMMIT_STATE shall transition caller/runtime to reconciliation and shall not auto-retry.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SR-14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NSL-WRITE-006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Replay mode shall not call the real write provider.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Replay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SR-15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NSL-WRITE-007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Post-write verification shall be supported by Tool Contract verification reference or query, without requiring a new language-level workflow.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Baseline v0.2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NSL-WRITE-008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Successful EMIT after a write shall prefer verified business references/results.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Verification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shall parse source against the v0.2 grammar/profile.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Grammar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shall resolve includes at compile time and freeze dependency hashes.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v0.1 include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shall validate all required capability contracts and hashes.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SR-17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1"/>
              </w:rPr>
              <w:t>NSL-COMP-004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Compiler는 NSL-0.2-STRICT의 단일 WRITE와 Approval semantic node/reference의 정적 관계를 검증하되 Runtime ApprovalRequestId를 생성해서는 안 된다.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NSL-COMP-005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shall emit typed NSO IR 1.1 for v0.2 skills.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Golden compiler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NSO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NSL-COMP-006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Compiler shall reject strict-profile violations before artifact signing.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Strict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NSL-NSO-001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NSO shall carry language_version, ir_version, profile_id and skill version.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Version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NSL-NSO-002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NSO shall preserve capability/tool contract version/hash metadata required for runtime preflight.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hash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1"/>
              </w:rPr>
              <w:t>NSL-NSO-003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NSO/Skill artifact는 source/dependency/semantic integrity hashes를 보존하고 NSP package binding에 포함되어야 한다.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Integrity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1"/>
              </w:rPr>
              <w:t>NSL-NSO-004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Production WRITE 가능한 Skill artifact는 allowed publisher의 Signed NSP에 포함되고 package verification을 통과해야 한다.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1"/>
              </w:rPr>
              <w:t>NSL-NSO-005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Runtime은 invalid/missing PackageTrustEvidence 또는 artifact/package mismatch를 Provider operation 전에 fail-closed해야 한다.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1"/>
              </w:rPr>
              <w:t>NSL-RUNTIME-001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Runtime preflight는 VerifiedSkillArtifact, skill/runtime compatibility, capability/tool contract, current policy/entitlement/risk를 검증해야 하며 raw NSO signature verification을 Runtime 내부에서 재수행하지 않는다.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NSL-RUNTIME-002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shall execute deterministic nodes without model calls.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Unit/integration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P-03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NSL-RUNTIME-003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shall expose trace correlation with AgentExecution/PlanStep/Capability invocation.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Trace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08/12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NSL-RUNTIME-004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shall not directly own enterprise transaction state; Canonical API/SoR owns commit.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05/08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NSL-RUNTIME-005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shall return structured validation/commit/reconciliation outcomes to its caller.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12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1"/>
              </w:rPr>
              <w:t>NSL-CERT-001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Certified Skill은 source/NSO semantic identity, exact NSP package/version/hash, publisher/signing-key governance, contracts/test evidence를 versioned asset으로 연결해야 한다.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Inspection/test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Frozen NSL v0.2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NSL-CERT-002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Certification shall verify schema/type/static safety/golden/security/replay compatibility before status CERTIFIED.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pipeline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Certified Skill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NSL-CERT-003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shall execute only allowed skill statuses for write-capable operations.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Registry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NSL-CERT-004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Skill version/contract changes shall not silently mutate an already certified version.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Version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Immutable asset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NSL-CERT-005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Execution statistics and verified business outcomes shall feed certification/revalidation evidence.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Projection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Plan/skill governance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NSL-COMPAT-001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Supported v0.1 source shall compile under v0.2 compatibility rules.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Regression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Backward compatibility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NSL-COMPAT-002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IR 1.0 read-only objects shall remain executable in compatibility mode where declared.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Regression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Backward compatibility</w:t>
            </w:r>
          </w:p>
        </w:tc>
      </w:tr>
      <w:tr>
        <w:tc>
          <w:tcPr>
            <w:tcW w:type="dxa" w:w="208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NSL-COMPAT-003</w:t>
            </w:r>
          </w:p>
        </w:tc>
        <w:tc>
          <w:tcPr>
            <w:tcW w:type="dxa" w:w="79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 v0.2 WRITE object shall be rejected by a runtime that cannot prove compatible IR/profile/write semantics.</w:t>
            </w:r>
          </w:p>
        </w:tc>
        <w:tc>
          <w:tcPr>
            <w:tcW w:type="dxa" w:w="1872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Compatibility test</w:t>
            </w:r>
          </w:p>
        </w:tc>
        <w:tc>
          <w:tcPr>
            <w:tcW w:type="dxa" w:w="1728"/>
            <w:shd w:fill="F7F9FC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Fail closed</w:t>
            </w:r>
          </w:p>
        </w:tc>
      </w:tr>
      <w:tr>
        <w:tc>
          <w:tcPr>
            <w:tcW w:type="dxa" w:w="208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NSL-COMPAT-004</w:t>
            </w:r>
          </w:p>
        </w:tc>
        <w:tc>
          <w:tcPr>
            <w:tcW w:type="dxa" w:w="79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9216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Profile/version identifiers shall prevent silent safety-semantic widening.</w:t>
            </w:r>
          </w:p>
        </w:tc>
        <w:tc>
          <w:tcPr>
            <w:tcW w:type="dxa" w:w="1872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Compatibility test</w:t>
            </w:r>
          </w:p>
        </w:tc>
        <w:tc>
          <w:tcPr>
            <w:tcW w:type="dxa" w:w="1728"/>
            <w:tcMar>
              <w:top w:w="24" w:type="dxa"/>
              <w:start w:w="28" w:type="dxa"/>
              <w:bottom w:w="24" w:type="dxa"/>
              <w:end w:w="2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Versioning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Out of Scope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Natural-language parsing / intent classification / entity candidate ranking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Long-running approval wait, checkpoint and resume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General while/goto/recursive workflow constructs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Dynamic child WorkItem generation loops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Raw SQL / HTTP / shell / arbitrary plugin scripting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UPDATE / DELETE / CANCEL / POST / FINALIZE / rollback language in strict v0.2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Marketplace commercial/partner/billing policy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Acceptance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0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3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Acceptance</w:t>
            </w:r>
          </w:p>
        </w:tc>
      </w:tr>
      <w:tr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NSL-AC-01</w:t>
            </w:r>
          </w:p>
        </w:tc>
        <w:tc>
          <w:tcPr>
            <w:tcW w:type="dxa" w:w="83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v0.1 read-only skill compiles/executes in compatibility mode.</w:t>
            </w:r>
          </w:p>
        </w:tc>
      </w:tr>
      <w:tr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5"/>
              </w:rPr>
              <w:t>NSL-AC-02</w:t>
            </w:r>
          </w:p>
        </w:tc>
        <w:tc>
          <w:tcPr>
            <w:tcW w:type="dxa" w:w="83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Valid voucher draft skill compiles with one approval-bound controlled write.</w:t>
            </w:r>
          </w:p>
        </w:tc>
      </w:tr>
      <w:tr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NSL-AC-03</w:t>
            </w:r>
          </w:p>
        </w:tc>
        <w:tc>
          <w:tcPr>
            <w:tcW w:type="dxa" w:w="83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Two WRITE nodes are rejected.</w:t>
            </w:r>
          </w:p>
        </w:tc>
      </w:tr>
      <w:tr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NSL-AC-04</w:t>
            </w:r>
          </w:p>
        </w:tc>
        <w:tc>
          <w:tcPr>
            <w:tcW w:type="dxa" w:w="83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 inside FOREACH is rejected.</w:t>
            </w:r>
          </w:p>
        </w:tc>
      </w:tr>
      <w:tr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NSL-AC-05</w:t>
            </w:r>
          </w:p>
        </w:tc>
        <w:tc>
          <w:tcPr>
            <w:tcW w:type="dxa" w:w="83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Float type/implicit floating arithmetic is rejected.</w:t>
            </w:r>
          </w:p>
        </w:tc>
      </w:tr>
      <w:tr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NSL-AC-06</w:t>
            </w:r>
          </w:p>
        </w:tc>
        <w:tc>
          <w:tcPr>
            <w:tcW w:type="dxa" w:w="83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Undeclared write capability is rejected.</w:t>
            </w:r>
          </w:p>
        </w:tc>
      </w:tr>
      <w:tr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5"/>
              </w:rPr>
              <w:t>NSL-AC-07</w:t>
            </w:r>
          </w:p>
        </w:tc>
        <w:tc>
          <w:tcPr>
            <w:tcW w:type="dxa" w:w="83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Missing/invalid/expired ApprovalEvidence or ApprovalRequestId/BusinessOperationId/PayloadHash/WriteIntentHash mismatch blocks WRITE.</w:t>
            </w:r>
          </w:p>
        </w:tc>
      </w:tr>
      <w:tr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NSL-AC-08</w:t>
            </w:r>
          </w:p>
        </w:tc>
        <w:tc>
          <w:tcPr>
            <w:tcW w:type="dxa" w:w="83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UNKNOWN_COMMIT_STATE returns reconciliation without auto retry.</w:t>
            </w:r>
          </w:p>
        </w:tc>
      </w:tr>
      <w:tr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NSL-AC-09</w:t>
            </w:r>
          </w:p>
        </w:tc>
        <w:tc>
          <w:tcPr>
            <w:tcW w:type="dxa" w:w="83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Replay does not invoke real write provider.</w:t>
            </w:r>
          </w:p>
        </w:tc>
      </w:tr>
      <w:tr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NSL-AC-10</w:t>
            </w:r>
          </w:p>
        </w:tc>
        <w:tc>
          <w:tcPr>
            <w:tcW w:type="dxa" w:w="83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Invalid/missing PackageTrustEvidence or VerifiedSkillArtifact/package binding mismatch is rejected before Provider execution.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19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Quality Gate</w:t>
            </w:r>
          </w:p>
        </w:tc>
        <w:tc>
          <w:tcPr>
            <w:tcW w:type="dxa" w:w="84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NSL-QG-01</w:t>
            </w:r>
          </w:p>
        </w:tc>
        <w:tc>
          <w:tcPr>
            <w:tcW w:type="dxa" w:w="84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Language remains non-Turing-complete and atomic.</w:t>
            </w:r>
          </w:p>
        </w:tc>
      </w:tr>
      <w:tr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NSL-QG-02</w:t>
            </w:r>
          </w:p>
        </w:tc>
        <w:tc>
          <w:tcPr>
            <w:tcW w:type="dxa" w:w="84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LLM/natural-language reasoning exists inside NSL Runtime.</w:t>
            </w:r>
          </w:p>
        </w:tc>
      </w:tr>
      <w:tr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NSL-QG-03</w:t>
            </w:r>
          </w:p>
        </w:tc>
        <w:tc>
          <w:tcPr>
            <w:tcW w:type="dxa" w:w="84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Single controlled write and no-write-in-foreach are explicit.</w:t>
            </w:r>
          </w:p>
        </w:tc>
      </w:tr>
      <w:tr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5"/>
              </w:rPr>
              <w:t>NSL-QG-04</w:t>
            </w:r>
          </w:p>
        </w:tc>
        <w:tc>
          <w:tcPr>
            <w:tcW w:type="dxa" w:w="84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owns WRITE approval suspend/checkpoint and ApprovalEvidence validation; Agent Runtime owns human workflow and Resume scheduling.</w:t>
            </w:r>
          </w:p>
        </w:tc>
      </w:tr>
      <w:tr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NSL-QG-05</w:t>
            </w:r>
          </w:p>
        </w:tc>
        <w:tc>
          <w:tcPr>
            <w:tcW w:type="dxa" w:w="84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Decimal/Money exact semantics exclude Float.</w:t>
            </w:r>
          </w:p>
        </w:tc>
      </w:tr>
      <w:tr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5"/>
              </w:rPr>
              <w:t>NSL-QG-06</w:t>
            </w:r>
          </w:p>
        </w:tc>
        <w:tc>
          <w:tcPr>
            <w:tcW w:type="dxa" w:w="84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Unknown commit/replay/package-trust rules are normative.</w:t>
            </w:r>
          </w:p>
        </w:tc>
      </w:tr>
      <w:tr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NSL-QG-07</w:t>
            </w:r>
          </w:p>
        </w:tc>
        <w:tc>
          <w:tcPr>
            <w:tcW w:type="dxa" w:w="84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NSO/Capability/Tool Contract versions/hashes are part of executable trust.</w:t>
            </w:r>
          </w:p>
        </w:tc>
      </w:tr>
      <w:tr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NSL-QG-08</w:t>
            </w:r>
          </w:p>
        </w:tc>
        <w:tc>
          <w:tcPr>
            <w:tcW w:type="dxa" w:w="84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Certified Skill asset boundary is defined without overloading grammar.</w:t>
            </w:r>
          </w:p>
        </w:tc>
      </w:tr>
      <w:tr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NSL-QG-09</w:t>
            </w:r>
          </w:p>
        </w:tc>
        <w:tc>
          <w:tcPr>
            <w:tcW w:type="dxa" w:w="84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v0.1 compatibility path is preserved.</w:t>
            </w:r>
          </w:p>
        </w:tc>
      </w:tr>
      <w:tr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NSL-QG-10</w:t>
            </w:r>
          </w:p>
        </w:tc>
        <w:tc>
          <w:tcPr>
            <w:tcW w:type="dxa" w:w="84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Baseline feeds Document 17 runtime/registry/certification design.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Document 17 — NSL Runtime &amp; Certified Skill Detailed Design</w:t>
              <w:br/>
              <w:t>다음 문서에서는 NSO IR 1.1 JSON Schema, Compiler Pipeline/Class/Protocol, Runtime ExecutionContext/Preflight, ApprovalPort/Checkpoint/ApprovalEvidence, Idempotency/Commit/Replay, Signed NSP/VerifiedSkillArtifact/PackageTrustEvidence and Certification Lifecycle, Golden Test와 Python/PostgreSQL 구현계약을 구체화한다.</w:t>
            </w:r>
          </w:p>
        </w:tc>
      </w:tr>
    </w:tbl>
    <w:p>
      <w:r>
        <w:br w:type="page"/>
      </w:r>
    </w:p>
    <w:p>
      <w:pPr>
        <w:pStyle w:val="Heading1"/>
      </w:pPr>
      <w:r>
        <w:t>PLAT-CP03 Canonical NSL Semantics for Platform v2.1</w:t>
      </w:r>
    </w:p>
    <w:p>
      <w:pPr>
        <w:spacing w:after="120"/>
      </w:pPr>
      <w:r>
        <w:t>본 절은 Platform v2.0에 포함된 기존 proof-before-NSL Human Gate 해석을 대체한다.</w:t>
      </w:r>
    </w:p>
    <w:p>
      <w:pPr>
        <w:spacing w:after="120"/>
      </w:pPr>
      <w:r>
        <w:t>Human Confirmation과 Agent FORMAL_APPROVAL은 Agent/business control이며 NSL STRICT WRITE Approval과 별도다. 모든 NSL STRICT WRITE는 NSL-owned Approval↔WRITE 1:1 semantics를 따른다.</w:t>
      </w:r>
    </w:p>
    <w:p>
      <w:pPr>
        <w:spacing w:after="120"/>
      </w:pPr>
      <w:r>
        <w:t>Approval lifecycle: WriteIntent Freeze → ApprovalRequestId → Checkpoint → ApprovalPort.publish → WAITING_FOR_APPROVAL → ResumeToken → ApprovalEvidence validation → current Policy/Preconditions → WRITE.</w:t>
      </w:r>
    </w:p>
    <w:p>
      <w:pPr>
        <w:spacing w:after="120"/>
      </w:pPr>
      <w:r>
        <w:t>Identity lifecycle: AgentExecutionId ≠ NSLExecutionId; BusinessOperationId는 Agent/Platform이 공급하며 Suspend/Resume/Retry/Reconciliation 동안 stable하다.</w:t>
      </w:r>
    </w:p>
    <w:p>
      <w:pPr>
        <w:spacing w:after="120"/>
      </w:pPr>
      <w:r>
        <w:t>Actual WRITE IdempotencyKey = TenantId + BusinessOperationId + WriteNodeId. PayloadHash는 canonical WRITE arguments에서 별도로 계산한다.</w:t>
      </w:r>
    </w:p>
    <w:p>
      <w:pPr>
        <w:spacing w:after="120"/>
      </w:pPr>
      <w:r>
        <w:t>Production artifact trust = Signed NSP → PackageTrustEvidence → VerifiedSkillArtifact.</w:t>
      </w:r>
    </w:p>
    <w:p>
      <w:r>
        <w:rPr>
          <w:b/>
          <w:color w:val="17365D"/>
        </w:rPr>
        <w:t>Normative status: PLAT-CP03 / NeX Platform v2.1 Controlled Amendment</w:t>
      </w:r>
    </w:p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16 NeX NSL Language Specification v0.2 Baseline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