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36_Implementation_Master_PRD_v2.0</w:t>
      </w:r>
    </w:p>
    <w:p>
      <w:pPr>
        <w:jc w:val="center"/>
      </w:pPr>
      <w:r>
        <w:rPr>
          <w:b/>
          <w:color w:val="173F6D"/>
          <w:sz w:val="22"/>
        </w:rPr>
        <w:t>PHASE 5 — IMPLEMENTATION INCREMENT / GOLDEN VERTICAL SLICE MASTER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Status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PHASE 5 IMPLEMENTATION MASTER PRD — CODE DISPOSITION PROVISIONAL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Parent / Frozen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00~35 Architecture / E2E / Reliability / Test / Ops / Migration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 Evidence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 — 02 v1.1 / 10 v2.1 update required before final KEEP/REFACTOR/REPLACE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Execution Model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Increment → Migration Wave → Vertical Slice → Acceptance Evidence → Baseline Tag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Requirements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118 ({'MUST': 110, 'SHOULD': 8})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Date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2026-09-04</w:t>
            </w:r>
          </w:p>
        </w:tc>
      </w:tr>
    </w:tbl>
    <w:p>
      <w:r>
        <w:rPr>
          <w:b/>
          <w:color w:val="D97921"/>
        </w:rPr>
        <w:t xml:space="preserve">Implementation Invariant: </w:t>
      </w:r>
      <w:r>
        <w:t>Target Architecture는 00~35 Baseline을 따른다. 그러나 실제 Source/DB/API/Test/Runtime evidence를 확인하기 전 기존 Component의 KEEP/REFACTOR/REPLACE를 확정하지 않는다. 구현은 Golden Slice와 Acceptance Evidence 중심의 작은 Increment로 수렴한다.</w:t>
      </w:r>
    </w:p>
    <w:p>
      <w:pPr>
        <w:pStyle w:val="Heading1"/>
      </w:pPr>
      <w:r>
        <w:t>Executive Summary</w:t>
      </w:r>
    </w:p>
    <w:p>
      <w:r>
        <w:t>36번은 설계를 다시 설명하는 문서가 아니라 00~35의 Target Architecture를 실제 개발 순서와 제품가치로 바꾸는 Phase 5 Master PRD다. 구현계획은 Increment, Migration Wave, 37+ Vertical Slice PRD, Acceptance Criteria와 개발 우선순위로 표현한다.</w:t>
      </w:r>
    </w:p>
    <w:p>
      <w:r>
        <w:t>현재 02/10 문서는 Source Repository/DB/OpenAPI/Test/Runtime evidence가 아직 직접 확인되지 않았음을 명시한다. 따라서 기존 구현의 실제 disposition은 NOT ASSESSED로 유지하며, 본 문서에서는 code task/class/DB migration을 가정하지 않고 architecture component와 evidence gate만 고정한다.</w:t>
      </w:r>
    </w:p>
    <w:p>
      <w:r>
        <w:t>첫 번째 제품증명은 Golden Slice A Direct Voucher와 Golden Slice B Semi-autonomous Collaboration이다. 두 Slice가 정상/실패 변형, current authority, reliability, traceability, operations acceptance까지 통과하면 이후 Evidence/WA/Operations/Migration 범위를 확장한다.</w:t>
      </w:r>
    </w:p>
    <w:p>
      <w:pPr>
        <w:pStyle w:val="Heading1"/>
      </w:pPr>
      <w:r>
        <w:t>1. Phase 5 Implementation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IMP-01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Architecture Baseline First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00~35 target boundary/SoR/security를 code convenience로 변경하지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IMP-02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No Evidence, No Disposition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실제 repo/runtime evidence 전 KEEP/REFACTOR/REPLACE 금지.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IMP-03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Slice Before Breadth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A/B를 full failure path까지 검증하기 전 기능 폭을 우선하지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IMP-04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Incremental Convergence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작은 deployable increment + regression evidence로 수렴한다.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IMP-05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Migration is Separate Authority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application deploy와 SoR cutover를 같은 사건으로 보지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IMP-06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Acceptance is Deliverable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Test/Evidence/Signoff가 구현 산출물의 일부다.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Refactor Before Feature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새 기능이 잘못된 boundary 위에 올라가지 않도록 구조 개선을 먼저 수행한다.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IMP-08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Trace Every Change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Requirement→Code→Test→Acceptance→Release를 추적한다.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IMP-09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No Big-bang Rewrite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Bounded Context/Module/API/DB 단위 evidence 기반 수렴.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IMP-10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Operational from Day One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Health/backup/recovery/alert/runbook을 후속 운영팀 과제로 미루지 않는다.</w:t>
            </w:r>
          </w:p>
        </w:tc>
      </w:tr>
    </w:tbl>
    <w:p>
      <w:pPr>
        <w:pStyle w:val="Heading1"/>
      </w:pPr>
      <w:r>
        <w:t>2. Implementation Master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ster_progra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Phase 5의 구현 Increment. Repository Evidence Gate 이후 Golden Slice A/B를 중심으로 제품가치를 확장한다.</w:t>
      </w:r>
    </w:p>
    <w:p>
      <w:pPr>
        <w:pStyle w:val="Heading1"/>
      </w:pPr>
      <w:r>
        <w:t>3. Repository Evidence Gate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pository_evidence_gat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02/10의 Evidence-first 원칙. 실제 code disposition과 effort/schedule은 Repository/DB/API/Test/Runtime evidence 확인 후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Evidence Area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Status</w:t>
            </w:r>
          </w:p>
        </w:tc>
        <w:tc>
          <w:tcPr>
            <w:tcW w:type="dxa" w:w="331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 before final disposition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 / Source Tree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repo/path/branch/commit + module boundaries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Database / Migration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schema dump/Alembic/grants/data constraints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API / Event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actual OpenAPI/JSON Schema/Event export + consumers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Runtime / Deploy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worker/queue/config/container/systemd behavior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Security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auth/service account/permission/secret/audit/kill-switch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Tests / Coverage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unit/integration/E2E/Playwright/latest coverage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Operations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logs/metrics/alerts/backup/restore/runbook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Behavior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demo/pilot/Golden behavior evidence</w:t>
            </w:r>
          </w:p>
        </w:tc>
      </w:tr>
    </w:tbl>
    <w:p>
      <w:pPr>
        <w:sectPr>
          <w:headerReference w:type="default" r:id="rId63"/>
          <w:footerReference w:type="default" r:id="rId64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4. Implementation PRD Requirements</w:t>
      </w:r>
    </w:p>
    <w:p>
      <w:pPr>
        <w:pStyle w:val="Heading2"/>
      </w:pPr>
      <w:r>
        <w:t>4.1 PRD Governance &amp; Repository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36번은 00~35 Architecture Baseline을 구현 우선순위와 Increment/Vertical Slice로 변환하되 하위 PRD에서 상위 Baseline을 재정의하지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Traceability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02/10의 실제 Repository/DB/API/Test/Runtime evidence가 확인되지 않은 Component는 NOT ASSESSED 상태로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Repository evidence 확인 전 KEEP/REFACTOR/REPLACE를 최종 확정하거나 effort/일정을 확정값으로 제시해서는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Repository evidence 미확인은 36 Master PRD 작성 자체를 차단하지 않지만 기존 code를 수정/폐기하는 disposition decision의 Entry Gate가 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Program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Evidence-neutral work(contracts/schemas/test harness/fixtures/docs/prototype seam)는 Repository 판정 전에도 진행할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Planning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Component를 건드리는 실제 code increment는 repo/path/branch/commit과 최소 source/test evidence를 Implementation Record에 연결해야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PR/Change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02 Inventory v1.1과 10 Gap Matrix v2.1 갱신이 완료되면 본 문서의 provisional increment/component mapping을 다시 review해야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Baseline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Hard Gate 위반(HG-01~08)이 확인된 component는 단순 우선순위 점수보다 먼저 집중 REFACTOR/REPLACE 검토 대상으로 올려야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Architecture에 없는 기능을 기존 코드가 제공한다는 이유만으로 유지해야 할 의무로 해석하지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Scope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Architecture에 필요한 기능이 기존 코드에 없다는 이유만으로 전체 rewrite를 선택하지 않고 bounded context 단위 NEW/REPLACE를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Repository Evidence 상태는 PENDING/PARTIAL/VERIFIED와 confidence를 Program Dashboard에서 표시할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Dashboard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NEX-IMPL-GOV-FR-012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Source evidence가 갱신되면 disposition/priority/affected PRD가 함께 versioned decision으로 기록되어야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Change Control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00/02/10/35</w:t>
            </w:r>
          </w:p>
        </w:tc>
      </w:tr>
    </w:tbl>
    <w:p>
      <w:pPr>
        <w:pStyle w:val="Heading2"/>
      </w:pPr>
      <w:r>
        <w:t>4.2 Implementation Increment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Implementation Increment는 사용자/운영 가치, architecture boundary, dependency, acceptance proof를 함께 갖는 deployable 단위여야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Planning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각 Increment는 scope/in-scope/out-of-scope/entry criteria/exit criteria/requirements/contracts/data/tests/rollback을 정의해야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Template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 완료는 code merge가 아니라 Acceptance Evidence와 regression gate 통과를 의미해야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Acceptance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Increment는 가능한 한 하나 이상의 Vertical Slice 또는 공통 enabling outcome으로 종료되어야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Product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공통 Foundation Increment는 Golden Slice를 직접 가능하게 하는 최소 범위만 포함하고 범용 framework 개발로 비대해지지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Scope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기능 추가보다 frozen contract/SoR/security/test boundary를 지키기 위한 refactoring을 우선할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동일 Increment에 무관한 여러 bounded context의 대규모 refactor를 묶어 change radius를 확대해서는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 간 dependency는 acyclic graph로 관리하고 blocker/dependent를 명시해야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Dependency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Increment는 affected SoR와 migration state를 명시하여 구현 rollout과 data authority cutover를 혼동하지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각 Increment는 rollback/forward-fix 및 partial deployment 실패 시 safe state를 정의해야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Reliability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 크기는 independent acceptance가 가능한 수준으로 작게 유지하고 너무 큰 epic은 vertical slice로 분해할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Backlog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NEX-IMPL-INC-FR-012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 baseline 변경은 affected requirement/test/vertical-slice dependency를 재평가해야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Change Impact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</w:tbl>
    <w:p>
      <w:pPr>
        <w:pStyle w:val="Heading2"/>
      </w:pPr>
      <w:r>
        <w:t>4.3 Common Foundation &amp; Contract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INC-1은 서비스 간 direct DB write 없이 canonical API/Event/Schema boundary를 구현/검증하는 공통 contract foundation을 우선해야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OA Principal/RoleBinding/EAC/PDP를 모든 protected flow의 공통 authority path로 연결해야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correlation_id/causation_id/work/execution/plan/skill/business/artifact refs를 공통 trace envelope로 전달해야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각 서비스는 독립 PostgreSQL DB와 service-owned migration/test fixture 경계를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DB 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공통 reliability contract(Job/Worker/Event/Idempotency/Checkpoint/Reconciliation)를 서비스별 local ownership으로 구현해야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Reliability 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JSON Schema/OpenAPI/Event contract는 version/hash와 consumer compatibility test를 가져야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CI는 unit/contract/impacted integration/schema/static checks를 PR gate로 실행해야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CI Inspection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Changed v2.0 code는 statement 95%/branch 85% target과 coverage regression gate를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Coverage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Web/Workspace E2E는 Playwright를 사용하고 PostgreSQL integration은 독립 test DB를 초기화해야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Test Inspection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NEX-IMPL-FND-FR-010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Config/Secret는 versioned config + secret reference로 분리하고 source/log/fixture에 raw secret를 저장해서는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Scan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08/09/26~34</w:t>
            </w:r>
          </w:p>
        </w:tc>
      </w:tr>
    </w:tbl>
    <w:p>
      <w:pPr>
        <w:pStyle w:val="Heading2"/>
      </w:pPr>
      <w:r>
        <w:t>4.4 Golden Slice A — Direct 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A의 기본 사용자 가치는 자연어로 프로젝트 비용/전표 등록을 요청하고 authoritative Voucher/Ledger 결과를 확인하는 것이다.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Business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기본 Direct Voucher Path는 CX가 없어도 AE→OA→Human Gate(필요 시)→NSL→Canonical API→EOS→Ledger/P&amp;L→Result로 성공해야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CX는 증빙/정책/규정/비정형 근거가 필요한 Variant에서만 Evidence 지원 경로로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Variant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Planner/LLM은 Project/Account/Employee stable ID 또는 authority를 임의 생성하지 않고 canonical resolution을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LOCAL_SKILL은 exact CertifiedSkillVersion으로 compile되고 arbitrary NSL source/latest resolution을 실행하지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NSL Integration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R3+ write 직전 current OA authorization, kill switch, Agent control/NSL ApprovalEvidence, BusinessOperationId/runtime-derived idempotency, business state를 재검증해야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Security/Fault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Voucher commit 결과는 COMMITTED/NOT_COMMITTED/UNKNOWN_COMMIT_STATE를 구분하고 UNKNOWN은 success UI/blind retry를 금지해야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Reliability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COMMITTED 이후 authoritative voucher_ref와 verification evidence가 Result에 포함되어야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Trace/E2E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AgentExecution success, Voucher committed, Ledger/P&amp;L projection, WC Result/Closure를 서로 다른 authoritative state로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State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NEX-IMPL-GSA-FR-010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A는 ambiguous project, denied authority, rejected/expired gate, duplicate request, unknown commit, projection lag를 regression variant로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Fault Suite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31/32/33</w:t>
            </w:r>
          </w:p>
        </w:tc>
      </w:tr>
    </w:tbl>
    <w:p>
      <w:pPr>
        <w:pStyle w:val="Heading2"/>
      </w:pPr>
      <w:r>
        <w:t>4.5 Golden Slice B — Semi-autonomous Collaboration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Slice B는 Manufacturing risk/work request가 Parent WorkItem/Execution으로 시작하여 Procurement Child WorkItem을 통한 협업으로 완료되어야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Business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AE Unified Runtime은 WorkIntent→Canonical AgentPlan→ExecutablePlan 경계를 유지하고 DELEGATE_WORK required capability를 생성해야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Plan 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Planner는 actual Procurement CA를 고정하지 않고 WC eligibility/assignment/claim 정책이 실제 assignee를 결정해야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Routing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WC는 Parent/Child causation과 idempotent Child creation을 보존하고 Work SoR가 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WC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Parent Runtime은 Child 처리 중 WAITING_DEPENDENCY checkpoint 후 worker를 해제해야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Checkpoint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Background CA는 browser user token을 재사용하지 않고 service principal + employee-bound current EAC를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Child WorkResult는 required result schema/business/evidence refs를 만족해야 하며 invalid result는 downstream aggregate를 차단해야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WORK_RESULT_SUBMITTED 중복 event는 event_id dedup으로 Parent resume를 정확히 한 번만 만들어야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Resume 시 current RoleBinding/Policy/Skill/KillSwitch를 재검증하고 revoke되었으면 replan/escalate해야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Reauthorization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NeX-WA는 Work Activity/Timeline/Event trace를 projection하고 WC/EOS authoritative state를 변경하지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WA Integration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NEX-IMPL-GSB-FR-011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B는 worker crash/reclaim, duplicate event, role/skill revoke, bad result, WA lag를 regression variant로 유지해야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Fault Suite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Agent v2.1/14/31~33</w:t>
            </w:r>
          </w:p>
        </w:tc>
      </w:tr>
    </w:tbl>
    <w:p>
      <w:pPr>
        <w:pStyle w:val="Heading2"/>
      </w:pPr>
      <w:r>
        <w:t>4.6 Evidence, Context, Artifact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CX Evidence Bundle은 permission-aware BM25/pgvector/1-hop Graph-lite 결과와 source/citation/provenance를 보존해야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CX Contract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Graph-lite는 evidence navigation 용도이며 source evidence 없는 relation을 authoritative fact로 승격해서는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Security/Quality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AE Artifact는 Evidence/Business refs와 correlation trace를 보존하고 actual business transaction과 생성문서를 UI에서 구분해야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UX/Trace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Artifact/Citation download/export는 current Project/Data Classification permission을 재검증해야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NeX-WA는 WorkActivity/WorkAsset/Reporting의 authoritative post-work projection을 소유해야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Daily/Weekly/Monthly report는 reportable Activity/Result/Evidence만 사용하고 Auto Draft→Human Review→Submit 흐름을 기본으로 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Reporting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LLM Result formatting이 authoritative financial/business value를 재계산하여 변경해서는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Deterministic Rendering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NEX-IMPL-EVD-FR-008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Evidence/Report 품질은 source coverage/insufficiency/conflict를 사용자에게 표시할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UX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22~25/27/29/31/33</w:t>
            </w:r>
          </w:p>
        </w:tc>
      </w:tr>
    </w:tbl>
    <w:p>
      <w:pPr>
        <w:pStyle w:val="Heading2"/>
      </w:pPr>
      <w:r>
        <w:t>4.7 Model / Retrieval / Runtime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MO는 stable capability API 뒤에서 generation/embedding/reranker/entity-relation extraction provider를 운영해야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MO Integration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Embedding failover는 동일 compatibility key 내에서만 수행하고 다른 vector space로 silent fallback해서는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Compatibility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Restricted/local-only data는 external-egress provider로 routing되어서는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Security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Model routing은 capability/security/health/capacity/version input 기반 deterministic policy로 수행되어야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Routing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AE는 prompt purpose/template/output schema를 소유하고 MO는 model execution을 담당해야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Boundary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CX retrieval degraded/insufficient 상태를 성공처럼 숨기지 않고 AE에 typed diagnostics로 전달해야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E2E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모델/검색 품질 튜닝은 Golden/benchmark evidence를 근거로 versioned profile 변경으로 수행할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Quality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NEX-IMPL-AIX-FR-008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Model/Prompt/Retrieval profile 변경은 affected Golden/contract regression을 통과해야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Regression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27/28/29/33</w:t>
            </w:r>
          </w:p>
        </w:tc>
      </w:tr>
    </w:tbl>
    <w:p>
      <w:pPr>
        <w:pStyle w:val="Heading2"/>
      </w:pPr>
      <w:r>
        <w:t>4.8 Operations, Governance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33 Acceptance Evidence Package가 없는 build를 Production Release Candidate로 승격해서는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Release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배포는 immutable build/config/migration/model/contract refs를 가진 Release Manifest로 수행해야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Deployment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Canary/Promotion/Rollback은 health/business-readiness/golden smoke evidence를 기준으로 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Deployment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Backup 성공은 생성만이 아니라 isolated restore verification을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Recovery Drill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AG는 health/job/worker/runtime/reconciliation/alert/audit projection을 제공하지만 runtime hot-path SoR가 되어서는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Kill switch/policy/skill/prompt/model governance 변경은 exact version과 current OA admin authorization을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Security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Maintenance는 new traffic/claim 제한→drain→checkpoint/outbox safe→change→readiness/smoke→resume 순서를 따라야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Maintenance Drill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Critical incident runbook은 service down, queue backlog, unknown commit, DB restore, provider/model failure, credential compromise를 포함해야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Runbook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Production smoke는 auth/health/basic read/one safe deterministic flow/trace/alert를 검증해야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Post-deploy Smoke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NEX-IMPL-OPS-FR-010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RPO/RTO/SLA 목표는 초기 proposal로 두고 실제 restore/DR/load 측정 후 versioned operational policy로 확정해야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Ops Calibration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30/32~34</w:t>
            </w:r>
          </w:p>
        </w:tc>
      </w:tr>
    </w:tbl>
    <w:p>
      <w:pPr>
        <w:pStyle w:val="Heading2"/>
      </w:pPr>
      <w:r>
        <w:t>4.9 Migration Wave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Wave는 35의 LEGACY→READ_SYNC→DUAL_RUN_VALIDATION→NEW_SYSTEM→LEGACY_READ_ONLY→ARCHIVED 상태를 domain/scope별로 적용해야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MW0는 actual Repository/Legacy inventory와 02/10 evidence update를 완료하는 선행 Wave여야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MW1은 Canonical API/Adapter/Transition Router/Stable ID mapping seam을 우선 구현해야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MW2는 read sync/shadow compare/L1~L6 reconciliation으로 target path를 검증하되 uncontrolled dual-write를 금지해야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Dual-run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MW3 scoped cutover는 Golden/Acceptance/Backup/Rollback evidence가 있을 때만 target-authoritative write를 활성화해야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MW4/5 확대 rollout은 이전 scope의 stabilization/legacy-write-attempt/reconciliation/incident 결과를 검토한 후 진행해야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Rollout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read-only 상태에서 잔존 write attempt를 metric/alert로 수집해야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Operations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Retirement는 restore-tested archive, historical query, retention/legal, dependency scan을 통과해야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기존 NeX API/DB는 repository evidence에 따른 branch-by-abstraction/strangler/facade pattern으로 수렴하고 새 direct DB coupling을 추가해서는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NEX-IMPL-MIG-FR-010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Department/project/capability scope별 staged cutover를 지원하여 migration blast radius를 제한할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10/35</w:t>
            </w:r>
          </w:p>
        </w:tc>
      </w:tr>
    </w:tbl>
    <w:p>
      <w:pPr>
        <w:pStyle w:val="Heading2"/>
      </w:pPr>
      <w:r>
        <w:t>4.10 Development Priority &amp; Backlog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P0는 Repository Evidence/Architecture/Security/Contract/Test blocker처럼 후속 개발의 안전성을 좌우하는 항목으로 정의해야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Priority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P1은 Golden Slice A/B와 이를 가능하게 하는 deterministic write/work coordination core를 우선해야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Product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P2는 Evidence/WA reporting/Governance/Operations/Migration Pilot 등 pilot 완결성을 높이는 항목으로 정의해야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Program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P3는 scale/optimization/advanced ecosystem/fully autonomous 범위로 두고 P0/P1 blocker보다 우선해서는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Backlog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우선순위는 business value만이 아니라 architecture dependency/risk reduction/acceptance coverage/migration urgency를 함께 고려해야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Decision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Priority가 높더라도 Repository Evidence/Security/Acceptance/SoR Cutover gate를 우회해서는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Test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우선순위 score는 Business Value 30 / Architecture Dependency 25 / Risk Reduction 20 / Acceptance Coverage 15 / Migration Urgency 10의 proposal로 시작해 조정할 수 있다.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Calibration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Score는 자동 결재가 아니라 decision aid이며 hard blocker/owner judgement를 대체해서는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Governance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NEX-IMPL-PRI-FR-009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Backlog item은 priority reason, dependency, acceptance, evidence status를 함께 표시해야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Backlog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00/10/31~35</w:t>
            </w:r>
          </w:p>
        </w:tc>
      </w:tr>
    </w:tbl>
    <w:p>
      <w:pPr>
        <w:pStyle w:val="Heading2"/>
      </w:pPr>
      <w:r>
        <w:t>4.11 Acceptance Criteria &amp;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각 Increment/Vertical Slice는 Business/Security/Reliability/Operations/Architecture/Product acceptance criteria를 가져야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Acceptance Template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Acceptance 결과는 PASS/CONDITIONAL_PASS/FAIL로 구분하고 critical security/reliability blocker에는 CONDITIONAL_PASS를 사용해서는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Release Governance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Vertical Slice Acceptance는 authoritative terminal business/work state와 correlation trace를 evidence로 남겨야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Evidence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Failure path/robustness/boundary test가 없는 happy-path-only slice를 Done으로 간주해서는 안 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Test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Code Done에는 affected unit/contract/integration/regression tests, coverage target, static/schema checks가 포함되어야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CI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Integration Done에는 no cross-service DB write, current authority, idempotency/unknown commit, event dedup/trace가 증명되어야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Architecture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Deployment Done에는 Release Manifest, Acceptance Package, canary/smoke, observability, rollback/forward-fix가 포함되어야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Operational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Done에는 SoR state, reconciliation, backup/restore, rollback window, legacy write denial, retirement evidence가 포함되어야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NEX-IMPL-ACC-FR-009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Increment 종료 시 Requirement→Component→Contract→Entity→TestCase→TestRun→Acceptance Result trace를 갱신해야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Traceability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NEX-IMPL-ACC-FR-010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SHOULD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Pilot/UAT feedback는 next backlog 후보로 기록하되 accepted baseline을 직접 덮어쓰지 않아야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Product Governance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31~35</w:t>
            </w:r>
          </w:p>
        </w:tc>
      </w:tr>
    </w:tbl>
    <w:p>
      <w:pPr>
        <w:pStyle w:val="Heading2"/>
      </w:pPr>
      <w:r>
        <w:t>4.12 Vertical Slice PRD Series &amp;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  <w:cantSplit/>
        </w:trPr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3067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NEX-IMPL-VS-FR-001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37+ 문서는 Master PRD를 다시 설명하지 않고 한 번에 하나의 사용자/운영 가치를 E2E로 완성하는 Vertical Slice PRD가 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PRD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NEX-IMPL-VS-FR-002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각 Vertical Slice PRD는 관련 requirement IDs, ADR, API/Event, Data Entity, Migration State, Test/Acceptance ID를 참조해야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Traceability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NEX-IMPL-VS-FR-003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Doc 37 후보는 Golden A Direct Voucher, Doc 38은 Approval Suspend/Resume, Doc 39는 Golden B Collaboration을 우선 Baseline으로 사용할 수 있다.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Roadmap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NEX-IMPL-VS-FR-004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후속 PRD 번호/범위는 Repository Evidence와 실제 Pilot dependency 확인 후 조정 가능해야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Change Control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NEX-IMPL-VS-FR-005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Vertical Slice PRD는 implementation task/class/module 세부를 Repository 확인 후 확정하고 Architecture component만 먼저 고정할 수 있어야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 Gate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NEX-IMPL-VS-FR-006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PRD 변경으로 Canonical Contract/SoR/Security/Runtime Baseline을 바꿔야 하면 해당 상위 문서/ADR 변경 승인을 먼저 수행해야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Baseline Governance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NEX-IMPL-VS-FR-007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완료된 Vertical Slice는 permanent regression/golden suite에 편입되어 다음 Slice의 보호망이 되어야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Regression Audit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NEX-IMPL-VS-FR-008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MUST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PRD-37+ series에서 신규 Job Agent 용어를 사용하지 않고 IA/CA/PA/EA / Unified Agent Runtime 공식 용어를 사용해야 한다.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Terminology Review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00/01/33</w:t>
            </w:r>
          </w:p>
        </w:tc>
      </w:tr>
    </w:tbl>
    <w:p>
      <w:pPr>
        <w:sectPr>
          <w:pgSz w:w="16834" w:h="11909" w:orient="landscape"/>
          <w:pgMar w:top="691" w:right="749" w:bottom="691" w:left="749" w:header="720" w:footer="720" w:gutter="0"/>
          <w:cols w:space="720"/>
          <w:docGrid w:linePitch="360"/>
        </w:sectPr>
      </w:pPr>
    </w:p>
    <w:p>
      <w:pPr>
        <w:pStyle w:val="Heading1"/>
      </w:pPr>
      <w:r>
        <w:t>5. Increment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Exit Evidence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Repository Evidence &amp; Baseline Confirmation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P0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02 v1.1 + 10 v2.1, repo/DB/API/test/runtime evidence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Evidence status VERIFIED/PARTIAL with no unsupported code disposition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Common Contracts / Security / Test / Bootstrap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P0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canonical contracts, OA authz seam, trace, CI/test foundation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Contract/CI/security smoke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Slice A — Direct Voucher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P1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natural language → voucher → ledger/P&amp;L → result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A normal + fault variants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Slice B — Semi-autonomous Collaboration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P1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Aptos" w:hAnsi="Aptos" w:eastAsia="Malgun Gothic"/>
                <w:sz w:val="15"/>
              </w:rPr>
              <w:t>Parent/Child WC + background CA + WA trace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B normal + fault variants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INC-4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Evidence / Context / Artifact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 permission-aware evidence + optional Graph-lite + citation/artifact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Evidence/citation/security regression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INC-5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Work Activity / Reporting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WA Activity/Asset + daily/weekly/monthly draft/review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Report trace and human review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INC-6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Governance / Operations / Recovery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AG ops, release, backup/restore, recovery drill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Ops acceptance + restore/recovery drill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INC-7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Legacy Coexistence Pilot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READ_SYNC/shadow/reconcile/scoped cutover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migration cutover gate PASS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INC-8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Department Expansion / Hardening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P2/P3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more roles/skills, capacity, performance, migration expansion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department acceptance + no critical regressions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INC-9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Expansion / Retirement</w:t>
            </w:r>
          </w:p>
        </w:tc>
        <w:tc>
          <w:tcPr>
            <w:tcW w:type="dxa" w:w="86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P3</w:t>
            </w:r>
          </w:p>
        </w:tc>
        <w:tc>
          <w:tcPr>
            <w:tcW w:type="dxa" w:w="32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wider rollout, legacy read-only/archive, scale optimization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retirement/enterprise operational acceptance</w:t>
            </w:r>
          </w:p>
        </w:tc>
      </w:tr>
    </w:tbl>
    <w:p>
      <w:pPr>
        <w:pStyle w:val="Heading1"/>
      </w:pPr>
      <w:r>
        <w:t>6. Implementation × Migration Overlay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crement_migration_overla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Implementation Track과 Migration Track은 병행하되 Cutover는 Golden/Acceptance/Backup/Reconciliation Gate 뒤에서만 진행한다.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Wave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Evidence &amp; Inventory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Repository/Legacy inventory, 02/10 update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No disposition without evidence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Canonical Seam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Adapter/facade/router/stable IDs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No new direct DB coupling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Shadow / Compare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Read sync + L1~L6 reconciliation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Dual-run ≠ dual-write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Scoped Cutover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Golden/Acceptance/Backup/Rollback evidence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One authoritative writer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Department Expansion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Wider scoped target authority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Stabilization evidence first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Enterprise Expansion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Cross-domain rollout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Ops/DR/capacity proven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MW6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Read-only / Retirement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Legacy write denial/archive/restore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Archive is not delete</w:t>
            </w:r>
          </w:p>
        </w:tc>
      </w:tr>
    </w:tbl>
    <w:p>
      <w:pPr>
        <w:pStyle w:val="Heading1"/>
      </w:pPr>
      <w:r>
        <w:t>7. Golden Vertical Slice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91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ertical_slice_roadmap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9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37+ Vertical Slice PRD 후보. 각 Slice는 하나의 사용자/운영 가치를 E2E로 닫고 permanent regression contract가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Doc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Slice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Focus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990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Increment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37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VS-01 Direct Voucher Registration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A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38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VS-02 Approval Suspend / Resume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Controlled Write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39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VS-03 Manufacturing → Procurement Collaboration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B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40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VS-04 Evidence-grounded Business Work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CX/Evidence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41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VS-05 Work Activity &amp; Periodic Reporting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WA/Reporting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42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VS-06 Governance / Recovery Pilot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Ops/Acceptance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43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VS-07 Legacy Coexistence / Cutover Pilot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Migration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INC-7</w:t>
            </w:r>
          </w:p>
        </w:tc>
      </w:tr>
    </w:tbl>
    <w:p>
      <w:pPr>
        <w:pStyle w:val="Heading1"/>
      </w:pPr>
      <w:r>
        <w:t>8. Development Priority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5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iority_model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개발 우선순위는 P0 Evidence/Architecture Blocker → P1 Golden Business Core → P2 Pilot Completeness → P3 Scale/Ecosystem 순으로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P0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Architecture/Evidence Blocker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Repository evidence, canonical contract, authz, test foundation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Blocks unsafe code commitment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P1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Business Core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A/B, NSL controlled write, WC coordination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First verified business value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P2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Pilot Completeness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CX evidence, WA/reporting, AG/Ops, migration pilot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Makes pilot operable and expandable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P3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Scale / Optimization / Ecosystem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Broad role packs, advanced automation, external ecosystem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After core acceptance</w:t>
            </w:r>
          </w:p>
        </w:tc>
      </w:tr>
    </w:tbl>
    <w:p>
      <w:r>
        <w:rPr>
          <w:b/>
        </w:rPr>
        <w:t xml:space="preserve">Proposed scoring aid: </w:t>
      </w:r>
      <w:r>
        <w:t>Business Value 30 + Architecture Dependency 25 + Risk Reduction 20 + Acceptance Coverage 15 + Migration Urgency 10. 단, score는 자동 결재가 아니며 Repository/Security/Reliability/SoR hard blocker가 항상 우선한다.</w:t>
      </w:r>
    </w:p>
    <w:p>
      <w:pPr>
        <w:pStyle w:val="Heading1"/>
      </w:pPr>
      <w:r>
        <w:t>9. Golden Slice Acceptance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Slice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Core Path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Mandatory Failure Variants</w:t>
            </w:r>
          </w:p>
        </w:tc>
        <w:tc>
          <w:tcPr>
            <w:tcW w:type="dxa" w:w="2488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A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Prompt→Plan→OA→Gate→NSL→EOS Voucher→Ledger/P&amp;L→Result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ambiguous ID / deny / gate reject-expire / duplicate / unknown commit / projection lag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authoritative voucher_ref + correlation trace + test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Golden B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ptos" w:hAnsi="Aptos" w:eastAsia="Malgun Gothic"/>
                <w:sz w:val="15"/>
              </w:rPr>
              <w:t>Risk→Parent Work→DELEGATE→Child WC→Claim→CA→Result Event→Resume→WA→Review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unroutable / worker crash / duplicate event / revoke / bad result / WA lag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5"/>
              </w:rPr>
              <w:t>Parent/Child refs + one resume + current auth + WA trace</w:t>
            </w:r>
          </w:p>
        </w:tc>
      </w:tr>
    </w:tbl>
    <w:p>
      <w:pPr>
        <w:pStyle w:val="Heading1"/>
      </w:pPr>
      <w:r>
        <w:t>10. Repository Evidence Hold Points</w:t>
      </w:r>
    </w:p>
    <w:p>
      <w:pPr>
        <w:pStyle w:val="ListBullet"/>
      </w:pPr>
      <w:r>
        <w:t>Before existing code modification: repo/path/branch/commit를 고정한다.</w:t>
      </w:r>
    </w:p>
    <w:p>
      <w:pPr>
        <w:pStyle w:val="ListBullet"/>
      </w:pPr>
      <w:r>
        <w:t>Before DB migration: 실제 schema/Alembic/grant와 데이터량을 확인한다.</w:t>
      </w:r>
    </w:p>
    <w:p>
      <w:pPr>
        <w:pStyle w:val="ListBullet"/>
      </w:pPr>
      <w:r>
        <w:t>Before API refactor: 실제 OpenAPI/Event 및 consumer inventory를 확인한다.</w:t>
      </w:r>
    </w:p>
    <w:p>
      <w:pPr>
        <w:pStyle w:val="ListBullet"/>
      </w:pPr>
      <w:r>
        <w:t>Before KEEP/REFACTOR/REPLACE: 10번 D1~D8/HG-01~08을 evidence와 함께 평가한다.</w:t>
      </w:r>
    </w:p>
    <w:p>
      <w:pPr>
        <w:pStyle w:val="ListBullet"/>
      </w:pPr>
      <w:r>
        <w:t>Before effort/schedule baseline: inspected module/test/migration complexity를 기반으로 추정한다.</w:t>
      </w:r>
    </w:p>
    <w:p>
      <w:pPr>
        <w:pStyle w:val="ListBullet"/>
      </w:pPr>
      <w:r>
        <w:t>확인 전 상태는 PROVISIONAL / NOT ASSESSED이며 빈칸을 추정값으로 채우지 않는다.</w:t>
      </w:r>
    </w:p>
    <w:p>
      <w:pPr>
        <w:pStyle w:val="Heading1"/>
      </w:pPr>
      <w:r>
        <w:t>11. Definition of Ready /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DoR-01 Parent Baseline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관련 Requirement/ADR/Contract/SoR/Security baseline 확인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DoR-02 Evidence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기존 code를 건드리면 Repository evidence 충분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DoR-03 Scope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In/Out, dependency, migration state, acceptance 명확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DoR-04 Test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unit/contract/integration/fault/E2E 경로 정의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DoD-01 Implementation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code + schema/migration + versioned config 완료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DoD-02 Proof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affected automated tests + 95/85 target/no regression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DoD-03 Acceptance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Business/Security/Reliability/Ops/Architecture evidence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DoD-04 Operation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deploy/monitor/rollback/backup/recovery 준비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DoD-05 Trace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Requirement→TestRun→Acceptance→Release chain 완료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DoD-06 Baseline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merge/tag/release evidence 기록</w:t>
            </w:r>
          </w:p>
        </w:tc>
      </w:tr>
    </w:tbl>
    <w:p>
      <w:pPr>
        <w:pStyle w:val="Heading1"/>
      </w:pPr>
      <w:r>
        <w:t>12. Deferred / Out of Initial Scope</w:t>
      </w:r>
    </w:p>
    <w:p>
      <w:pPr>
        <w:pStyle w:val="ListBullet"/>
      </w:pPr>
      <w:r>
        <w:t>Fully autonomous high-risk business write without existing Human Gate/Governance boundaries</w:t>
      </w:r>
    </w:p>
    <w:p>
      <w:pPr>
        <w:pStyle w:val="ListBullet"/>
      </w:pPr>
      <w:r>
        <w:t>External A2A marketplace/partner ecosystem detailed implementation</w:t>
      </w:r>
    </w:p>
    <w:p>
      <w:pPr>
        <w:pStyle w:val="ListBullet"/>
      </w:pPr>
      <w:r>
        <w:t>Uncontrolled dual-write or distributed 2PC</w:t>
      </w:r>
    </w:p>
    <w:p>
      <w:pPr>
        <w:pStyle w:val="ListBullet"/>
      </w:pPr>
      <w:r>
        <w:t>CX 2-hop+ Graph traversal enabled by default</w:t>
      </w:r>
    </w:p>
    <w:p>
      <w:pPr>
        <w:pStyle w:val="ListBullet"/>
      </w:pPr>
      <w:r>
        <w:t>Large-scale Skill Marketplace / partner billing / revenue sharing</w:t>
      </w:r>
    </w:p>
    <w:p>
      <w:pPr>
        <w:pStyle w:val="ListBullet"/>
      </w:pPr>
      <w:r>
        <w:t>Legacy ERP/Groupware/Jira big-bang replacement</w:t>
      </w:r>
    </w:p>
    <w:p>
      <w:pPr>
        <w:pStyle w:val="ListBullet"/>
      </w:pPr>
      <w:r>
        <w:t>Broad fine-tuning/training program unrelated to Golden Slice acceptance</w:t>
      </w:r>
    </w:p>
    <w:p>
      <w:pPr>
        <w:pStyle w:val="Heading1"/>
      </w:pPr>
      <w:r>
        <w:t>13. Phase 5 Program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repository_evidence_verified_ratio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02/10 evidence completion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not_assessed_component_count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code disposition uncertainty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increment_acceptance_pass_rate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increment outcome proof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golden_a_b_pass_rate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core business regression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requirement_test_trace_coverage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traceability completeness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critical_blocker_count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release safety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deployment_rollback_rate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release stability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reconciliation_backlog_age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migration/reliability risk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legacy_write_attempt_count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cutover adoption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lead_time_request_to_verified_result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business value</w:t>
            </w:r>
          </w:p>
        </w:tc>
      </w:tr>
    </w:tbl>
    <w:p>
      <w:pPr>
        <w:pStyle w:val="Heading1"/>
      </w:pPr>
      <w:r>
        <w:t>14. Program Quality Gate</w:t>
      </w:r>
    </w:p>
    <w:p>
      <w:pPr>
        <w:pStyle w:val="ListBullet"/>
      </w:pPr>
      <w:r>
        <w:t>IMPL-QG-01 — 00~35 Architecture Baseline과 충돌하는 구현 shortcut이 없다.</w:t>
      </w:r>
    </w:p>
    <w:p>
      <w:pPr>
        <w:pStyle w:val="ListBullet"/>
      </w:pPr>
      <w:r>
        <w:t>IMPL-QG-02 — Repository evidence 전 code disposition은 NOT ASSESSED다.</w:t>
      </w:r>
    </w:p>
    <w:p>
      <w:pPr>
        <w:pStyle w:val="ListBullet"/>
      </w:pPr>
      <w:r>
        <w:t>IMPL-QG-03 — Golden A direct path와 Golden B collaboration이 P1 core다.</w:t>
      </w:r>
    </w:p>
    <w:p>
      <w:pPr>
        <w:pStyle w:val="ListBullet"/>
      </w:pPr>
      <w:r>
        <w:t>IMPL-QG-04 — 각 Increment는 Acceptance Evidence로 종료된다.</w:t>
      </w:r>
    </w:p>
    <w:p>
      <w:pPr>
        <w:pStyle w:val="ListBullet"/>
      </w:pPr>
      <w:r>
        <w:t>IMPL-QG-05 — Current OA authority, NSL deterministic execution, WC/EOS/WA SoR가 유지된다.</w:t>
      </w:r>
    </w:p>
    <w:p>
      <w:pPr>
        <w:pStyle w:val="ListBullet"/>
      </w:pPr>
      <w:r>
        <w:t>IMPL-QG-06 — UNKNOWN_COMMIT/duplicate event/lease/revoke failure path가 regression에 포함된다.</w:t>
      </w:r>
    </w:p>
    <w:p>
      <w:pPr>
        <w:pStyle w:val="ListBullet"/>
      </w:pPr>
      <w:r>
        <w:t>IMPL-QG-07 — Deployment와 SoR cutover를 동일 사건으로 처리하지 않는다.</w:t>
      </w:r>
    </w:p>
    <w:p>
      <w:pPr>
        <w:pStyle w:val="ListBullet"/>
      </w:pPr>
      <w:r>
        <w:t>IMPL-QG-08 — Migration은 shadow/reconcile/cutover gate를 따른다.</w:t>
      </w:r>
    </w:p>
    <w:p>
      <w:pPr>
        <w:pStyle w:val="ListBullet"/>
      </w:pPr>
      <w:r>
        <w:t>IMPL-QG-09 — Completed vertical slice는 permanent regression contract가 된다.</w:t>
      </w:r>
    </w:p>
    <w:p>
      <w:pPr>
        <w:pStyle w:val="ListBullet"/>
      </w:pPr>
      <w:r>
        <w:t>IMPL-QG-10 — Priority score가 hard blocker를 우회하지 않는다.</w:t>
      </w:r>
    </w:p>
    <w:p>
      <w:pPr>
        <w:pStyle w:val="ListBullet"/>
      </w:pPr>
      <w:r>
        <w:t>IMPL-QG-11 — Requirement→Component→Contract→Entity→Test→Acceptance→Release trace가 유지된다.</w:t>
      </w:r>
    </w:p>
    <w:p>
      <w:pPr>
        <w:pStyle w:val="ListBullet"/>
      </w:pPr>
      <w:r>
        <w:t>IMPL-QG-12 — 37+ PRD는 Master Architecture를 반복하지 않고 얇은 E2E value slice에 집중한다.</w:t>
      </w:r>
    </w:p>
    <w:p>
      <w:pPr>
        <w:pStyle w:val="Heading1"/>
      </w:pPr>
      <w:r>
        <w:t>15.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4975"/>
            <w:shd w:fill="173F6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5 JSON Schemas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ImplementationIncrement / VerticalSlicePRD / RepositoryEvidenceGate / MigrationWave / AcceptanceCriteria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Priority Policy Example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weighted decision aid + hard blockers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Master Roadmap Example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increments / waves / vertical slices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 Evidence Checklist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02/10 update gate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Vertical Slice DoD Checklist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E2E acceptance/trace/release completion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Release Gate Example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PR/main/RC/deploy CI gate</w:t>
            </w:r>
          </w:p>
        </w:tc>
      </w:tr>
    </w:tbl>
    <w:p>
      <w:pPr>
        <w:pStyle w:val="Heading1"/>
      </w:pPr>
      <w:r>
        <w:t>16. Next Step</w:t>
      </w:r>
    </w:p>
    <w:p>
      <w:r>
        <w:t>Master Plan Phase 5의 다음 산출물은 37+ Vertical Slice PRD Series다. 첫 후보는 `37_Vertical_Slice_PRD_Golden_A_Direct_Voucher_v2.0`이며, 자연어 전표등록을 AE→OA→Human Gate(필요 시)→NSL→Canonical API→Enterprise OS→Ledger/P&amp;L→Result까지 E2E로 닫는다. 단, 실제 repository/class/table/migration task는 INC-0 Repository Evidence 확인 후 확정한다.</w:t>
      </w:r>
    </w:p>
    <w:p/>
    <w:p>
      <w:pPr>
        <w:pStyle w:val="Heading1"/>
      </w:pPr>
      <w:r>
        <w:t>E2E Step 5 — Result Publication Implementation Gate</w:t>
      </w:r>
    </w:p>
    <w:p>
      <w:pPr/>
      <w:r>
        <w:t>Status: E2E Step 5 Result Publication Contract Hardening v1.6 — Normative</w:t>
      </w:r>
    </w:p>
    <w:p>
      <w:pPr>
        <w:pStyle w:val="ListBullet"/>
      </w:pPr>
      <w:r>
        <w:t>Implementation Done에는 AgentResult/ResultDelivery persistence, stable publication identity, current publication preflight, publication reconciliation adapter가 포함되어야 한다.</w:t>
      </w:r>
    </w:p>
    <w:p>
      <w:pPr>
        <w:pStyle w:val="ListBullet"/>
      </w:pPr>
      <w:r>
        <w:t>Integration Done에는 required delivery ACK finalization, optional fan-out isolation, Notification/ResultDelivery state separation을 증명해야 한다.</w:t>
      </w:r>
    </w:p>
    <w:p>
      <w:pPr>
        <w:pStyle w:val="ListBullet"/>
      </w:pPr>
      <w:r>
        <w:t>Reliability Done에는 ACK-lost UNKNOWN_DELIVERY fault injection과 Business WRITE count=1 evidence가 포함되어야 한다.</w:t>
      </w:r>
    </w:p>
    <w:p>
      <w:pPr>
        <w:pStyle w:val="ListBullet"/>
      </w:pPr>
      <w:r>
        <w:t>Trace Done에는 AgentResultId → ResultDeliveryId → PublicationOperationId → external delivery/evidence chain이 포함되어야 한다.</w:t>
      </w:r>
    </w:p>
    <w:p>
      <w:pPr>
        <w:pStyle w:val="Heading1"/>
      </w:pPr>
      <w:r>
        <w:t>E2E Step 6 — Schedule Implementation Gate</w:t>
      </w:r>
    </w:p>
    <w:p>
      <w:pPr/>
      <w:r>
        <w:t>Status: E2E Step 6 Schedule Contract Hardening v1.7 — Normative</w:t>
      </w:r>
    </w:p>
    <w:p>
      <w:pPr>
        <w:pStyle w:val="ListBullet"/>
      </w:pPr>
      <w:r>
        <w:t>Implementation Done: singular capability + Scheduled WorkItem provenance + PA project binding + time semantics schema를 적용한다.</w:t>
      </w:r>
    </w:p>
    <w:p>
      <w:pPr>
        <w:pStyle w:val="ListBullet"/>
      </w:pPr>
      <w:r>
        <w:t>Reliability Done: occurrence/materialization unique identity, same-hash reuse, different-hash conflict, version/enabled fence를 transaction test로 증명한다.</w:t>
      </w:r>
    </w:p>
    <w:p>
      <w:pPr>
        <w:pStyle w:val="ListBullet"/>
      </w:pPr>
      <w:r>
        <w:t>Security Done: Schedule API current OA authorization, scheduler SERVICE_ACCOUNT authorization, durable audit evidence와 tenant/project fail-closed를 증명한다.</w:t>
      </w:r>
    </w:p>
    <w:p>
      <w:pPr>
        <w:pStyle w:val="ListBullet"/>
      </w:pPr>
      <w:r>
        <w:t>Integration Done: Schedule never starts AgentExecution directly; successful Claim 이후 하나의 PA AgentExecution만 시작됨을 증명한다.</w:t>
      </w:r>
    </w:p>
    <w:p>
      <w:pPr>
        <w:pStyle w:val="ListBullet"/>
      </w:pPr>
      <w:r>
        <w:t>Acceptance Done: TST-E12-01~10을 permanent regression으로 등록하고 WA projection-only boundary를 유지한다.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36 NeX Implementation Master PRD v2.0 | Phase 5 Implementation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header" Target="header13.xml"/><Relationship Id="rId64" Type="http://schemas.openxmlformats.org/officeDocument/2006/relationships/footer" Target="footer13.xml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