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DCFC3" w14:textId="74A31051" w:rsidR="00A774C7" w:rsidRPr="001941F4" w:rsidRDefault="00A44AF8" w:rsidP="001941F4">
      <w:pPr>
        <w:pStyle w:val="Title"/>
      </w:pPr>
      <w:r>
        <w:t>Vulnerability Finding →</w:t>
      </w:r>
      <w:r w:rsidR="009829C6">
        <w:t xml:space="preserve"> Risk Register Translation Form</w:t>
      </w:r>
    </w:p>
    <w:p w14:paraId="743609B1" w14:textId="77777777" w:rsidR="00A774C7" w:rsidRDefault="00A774C7">
      <w:pPr>
        <w:rPr>
          <w:lang w:val="en-US"/>
        </w:rPr>
      </w:pPr>
    </w:p>
    <w:p w14:paraId="2FD0ECDB" w14:textId="45AE69A0" w:rsidR="00A774C7" w:rsidRPr="001941F4" w:rsidRDefault="00A774C7">
      <w:pPr>
        <w:rPr>
          <w:rStyle w:val="Strong"/>
        </w:rPr>
      </w:pPr>
      <w:r w:rsidRPr="00581259">
        <w:rPr>
          <w:rStyle w:val="Strong"/>
        </w:rPr>
        <w:t>Document Reference: VM-EXC-[YYYY]-[N</w:t>
      </w:r>
      <w:r w:rsidRPr="001941F4">
        <w:rPr>
          <w:rStyle w:val="Strong"/>
        </w:rPr>
        <w:t>NN]</w:t>
      </w:r>
    </w:p>
    <w:p w14:paraId="3EA1F5AE" w14:textId="2EB5F4C1" w:rsidR="00A774C7" w:rsidRPr="001941F4" w:rsidRDefault="00A774C7">
      <w:pPr>
        <w:rPr>
          <w:rStyle w:val="Strong"/>
        </w:rPr>
      </w:pPr>
      <w:r w:rsidRPr="001941F4">
        <w:rPr>
          <w:rStyle w:val="Strong"/>
        </w:rPr>
        <w:t xml:space="preserve">Classification: </w:t>
      </w:r>
      <w:r w:rsidR="009818FD">
        <w:rPr>
          <w:rStyle w:val="Strong"/>
        </w:rPr>
        <w:t>CONFIDENTIAL</w:t>
      </w:r>
    </w:p>
    <w:p w14:paraId="1C5D0869" w14:textId="234DC8BA" w:rsidR="00A774C7" w:rsidRDefault="00A774C7">
      <w:pPr>
        <w:rPr>
          <w:rStyle w:val="Strong"/>
        </w:rPr>
      </w:pPr>
      <w:r w:rsidRPr="001941F4">
        <w:rPr>
          <w:rStyle w:val="Strong"/>
        </w:rPr>
        <w:t>Version: 1.0</w:t>
      </w:r>
    </w:p>
    <w:p w14:paraId="1590FFED" w14:textId="19C3BD0E" w:rsidR="007E1B2F" w:rsidRDefault="00CB546E">
      <w:pPr>
        <w:rPr>
          <w:rStyle w:val="Strong"/>
        </w:rPr>
      </w:pPr>
      <w:r>
        <w:rPr>
          <w:rStyle w:val="Strong"/>
        </w:rPr>
        <w:t>Prepared By: [Name, Title]</w:t>
      </w:r>
    </w:p>
    <w:p w14:paraId="5BE7C690" w14:textId="543BD7DF" w:rsidR="00A774C7" w:rsidRDefault="00A774C7"/>
    <w:p w14:paraId="7E665763" w14:textId="690BF625" w:rsidR="009829C6" w:rsidRDefault="009829C6" w:rsidP="006F3A81">
      <w:pPr>
        <w:jc w:val="both"/>
      </w:pPr>
      <w:r>
        <w:t>Purpose: This form is completed by the VM Programme Manager when a vulnerability finding meets the materiality threshold for risk register entry. It translates technical findings into the risk language used by Enterprise Risk Management &amp; the Board.</w:t>
      </w:r>
    </w:p>
    <w:p w14:paraId="653B8BDB" w14:textId="09B11118" w:rsidR="006F3A81" w:rsidRDefault="006F3A81" w:rsidP="008201C0">
      <w:r>
        <w:t xml:space="preserve">Materiality Threshold: Any </w:t>
      </w:r>
      <w:r w:rsidRPr="006F3A81">
        <w:rPr>
          <w:b/>
          <w:bCs/>
        </w:rPr>
        <w:t>Critical</w:t>
      </w:r>
      <w:r>
        <w:t xml:space="preserve"> finding on a Tier 1 asset exceeding SLA, any CISA KEV finding, any finding with active regulatory compliance deadline implications.</w:t>
      </w:r>
    </w:p>
    <w:p w14:paraId="024D981F" w14:textId="77777777" w:rsidR="00334F33" w:rsidRDefault="00334F33"/>
    <w:p w14:paraId="274BDA02" w14:textId="77777777" w:rsidR="00E8419F" w:rsidRPr="00E8419F" w:rsidRDefault="00E8419F" w:rsidP="00E8419F">
      <w:pPr>
        <w:rPr>
          <w:b/>
          <w:bCs/>
        </w:rPr>
      </w:pPr>
      <w:r w:rsidRPr="00E8419F">
        <w:rPr>
          <w:b/>
          <w:bCs/>
        </w:rPr>
        <w:t>PART A — SOURCE FINDING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8419F" w:rsidRPr="00E8419F" w14:paraId="03CE7421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73607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VM Finding Reference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05FF7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[CVE ID or internal finding reference]</w:t>
            </w:r>
          </w:p>
        </w:tc>
      </w:tr>
      <w:tr w:rsidR="00E8419F" w:rsidRPr="00E8419F" w14:paraId="71CAF35F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9D0F6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Discovery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21EF9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[DD/MM/YYYY]</w:t>
            </w:r>
          </w:p>
        </w:tc>
      </w:tr>
      <w:tr w:rsidR="00E8419F" w:rsidRPr="00E8419F" w14:paraId="3972FED1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77734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SLA Status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4CABF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[Within SLA / SLA Breached by N days]</w:t>
            </w:r>
          </w:p>
        </w:tc>
      </w:tr>
      <w:tr w:rsidR="00E8419F" w:rsidRPr="00E8419F" w14:paraId="14A477D5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67477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Asset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EB939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[Asset name and criticality tier]</w:t>
            </w:r>
          </w:p>
        </w:tc>
      </w:tr>
      <w:tr w:rsidR="00E8419F" w:rsidRPr="00E8419F" w14:paraId="2798A017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5DBBB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Exception Reference (if applicable)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B5500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[VM-EXC-YYYY-NNN]</w:t>
            </w:r>
          </w:p>
        </w:tc>
      </w:tr>
    </w:tbl>
    <w:p w14:paraId="254269F3" w14:textId="77777777" w:rsidR="00E8419F" w:rsidRDefault="00E8419F" w:rsidP="00E8419F">
      <w:pPr>
        <w:rPr>
          <w:b/>
          <w:bCs/>
        </w:rPr>
      </w:pPr>
    </w:p>
    <w:p w14:paraId="5F269DF8" w14:textId="77777777" w:rsidR="003D38AB" w:rsidRPr="00E8419F" w:rsidRDefault="003D38AB" w:rsidP="00E8419F">
      <w:pPr>
        <w:rPr>
          <w:b/>
          <w:bCs/>
        </w:rPr>
      </w:pPr>
    </w:p>
    <w:p w14:paraId="7FE74FB6" w14:textId="77777777" w:rsidR="00E8419F" w:rsidRPr="00E8419F" w:rsidRDefault="00E8419F" w:rsidP="00E8419F">
      <w:pPr>
        <w:rPr>
          <w:b/>
          <w:bCs/>
        </w:rPr>
      </w:pPr>
      <w:r w:rsidRPr="00E8419F">
        <w:rPr>
          <w:b/>
          <w:bCs/>
        </w:rPr>
        <w:t>PART B — RISK REGISTER TRANSLATION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8419F" w:rsidRPr="00E8419F" w14:paraId="4D806452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A0169" w14:textId="480724F2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Risk Title (Board</w:t>
            </w:r>
            <w:r w:rsidR="003D38AB">
              <w:rPr>
                <w:b/>
                <w:bCs/>
              </w:rPr>
              <w:t xml:space="preserve"> </w:t>
            </w:r>
            <w:r w:rsidRPr="00E8419F">
              <w:rPr>
                <w:b/>
                <w:bCs/>
              </w:rPr>
              <w:t>Language)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50292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[One sentence. No CVE numbers. E.g.: 'Unmitigated authentication weakness in customer payments platform exposing organisation to unauthorised access and data breach']</w:t>
            </w:r>
          </w:p>
        </w:tc>
      </w:tr>
      <w:tr w:rsidR="00E8419F" w:rsidRPr="00E8419F" w14:paraId="3D910F2F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569FE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Risk Scenario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004B2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[What could an attacker do if this vulnerability were exploited? Written for a non-technical board member.]</w:t>
            </w:r>
          </w:p>
        </w:tc>
      </w:tr>
      <w:tr w:rsidR="00E8419F" w:rsidRPr="00E8419F" w14:paraId="4E96C9F9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054EC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lastRenderedPageBreak/>
              <w:t>Potential Operational Impact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682DB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[What operations would be disrupted? How long could the disruption last?]</w:t>
            </w:r>
          </w:p>
        </w:tc>
      </w:tr>
      <w:tr w:rsidR="00E8419F" w:rsidRPr="00E8419F" w14:paraId="7EA3B9EF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F468F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Potential Financial Impact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2A228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[Estimated range of direct and indirect financial exposure — fines, remediation costs, revenue loss]</w:t>
            </w:r>
          </w:p>
        </w:tc>
      </w:tr>
      <w:tr w:rsidR="00E8419F" w:rsidRPr="00E8419F" w14:paraId="782573CD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10B1F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Potential Regulatory Impact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48380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[Which frameworks are implicated? What is the potential regulatory consequence?]</w:t>
            </w:r>
          </w:p>
        </w:tc>
      </w:tr>
      <w:tr w:rsidR="00E8419F" w:rsidRPr="00E8419F" w14:paraId="7FEB2A5C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8896A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Likelihood Assessment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C90C8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[High / Medium / Low — justified by threat intelligence context]</w:t>
            </w:r>
          </w:p>
        </w:tc>
      </w:tr>
      <w:tr w:rsidR="00E8419F" w:rsidRPr="00E8419F" w14:paraId="45B4E551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5063A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Inherent Risk Rating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CD42F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[Critical / High / Medium / Low]</w:t>
            </w:r>
          </w:p>
        </w:tc>
      </w:tr>
    </w:tbl>
    <w:p w14:paraId="47CE30E3" w14:textId="77777777" w:rsidR="00E8419F" w:rsidRPr="00E8419F" w:rsidRDefault="00E8419F" w:rsidP="00E8419F">
      <w:pPr>
        <w:rPr>
          <w:b/>
          <w:bCs/>
        </w:rPr>
      </w:pPr>
    </w:p>
    <w:p w14:paraId="4C3653D9" w14:textId="77777777" w:rsidR="00E8419F" w:rsidRPr="00E8419F" w:rsidRDefault="00E8419F" w:rsidP="00E8419F">
      <w:pPr>
        <w:rPr>
          <w:b/>
          <w:bCs/>
        </w:rPr>
      </w:pPr>
      <w:r w:rsidRPr="00E8419F">
        <w:rPr>
          <w:b/>
          <w:bCs/>
        </w:rPr>
        <w:t>PART C — RISK TREATMENT DECISION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8419F" w:rsidRPr="00E8419F" w14:paraId="66C2E220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B8E70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Treatment Selection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43A07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[Remediate / Transfer / Mitigate with compensating controls / Accept]</w:t>
            </w:r>
          </w:p>
        </w:tc>
      </w:tr>
      <w:tr w:rsidR="00E8419F" w:rsidRPr="00E8419F" w14:paraId="2745994B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9DFAF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Treatment Action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7124B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[Specific action being taken, by whom, and by when]</w:t>
            </w:r>
          </w:p>
        </w:tc>
      </w:tr>
      <w:tr w:rsidR="00E8419F" w:rsidRPr="00E8419F" w14:paraId="7683FBF0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16A81D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Residual Risk Rating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C4084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[After treatment action is completed]</w:t>
            </w:r>
          </w:p>
        </w:tc>
      </w:tr>
      <w:tr w:rsidR="00E8419F" w:rsidRPr="00E8419F" w14:paraId="4C847333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52D49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Risk Owner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7102E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[Named business-side executive — not IT Operations manager]</w:t>
            </w:r>
          </w:p>
        </w:tc>
      </w:tr>
      <w:tr w:rsidR="00E8419F" w:rsidRPr="00E8419F" w14:paraId="4A8AD258" w14:textId="77777777" w:rsidTr="00E8419F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4581A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Review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4987E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[DD/MM/YYYY]</w:t>
            </w:r>
          </w:p>
        </w:tc>
      </w:tr>
    </w:tbl>
    <w:p w14:paraId="4AB45921" w14:textId="77777777" w:rsidR="00E8419F" w:rsidRPr="00E8419F" w:rsidRDefault="00E8419F" w:rsidP="00E8419F">
      <w:pPr>
        <w:rPr>
          <w:b/>
          <w:bCs/>
        </w:rPr>
      </w:pPr>
    </w:p>
    <w:p w14:paraId="03CC14B1" w14:textId="77777777" w:rsidR="00E8419F" w:rsidRPr="00E8419F" w:rsidRDefault="00E8419F" w:rsidP="00E8419F">
      <w:pPr>
        <w:rPr>
          <w:b/>
          <w:bCs/>
        </w:rPr>
      </w:pPr>
      <w:r w:rsidRPr="00E8419F">
        <w:rPr>
          <w:b/>
          <w:bCs/>
        </w:rPr>
        <w:t>PART D — AUTHORISATION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419F" w:rsidRPr="00E8419F" w14:paraId="1CD3B26E" w14:textId="77777777" w:rsidTr="00E8419F">
        <w:trPr>
          <w:tblHeader/>
        </w:trPr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428BA3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Role</w:t>
            </w:r>
          </w:p>
        </w:tc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F3D50A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Name</w:t>
            </w:r>
          </w:p>
        </w:tc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40BEE4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Signature</w:t>
            </w:r>
          </w:p>
        </w:tc>
        <w:tc>
          <w:tcPr>
            <w:tcW w:w="2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E81E01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Date</w:t>
            </w:r>
          </w:p>
        </w:tc>
      </w:tr>
      <w:tr w:rsidR="00E8419F" w:rsidRPr="00E8419F" w14:paraId="6BA0B8F9" w14:textId="77777777" w:rsidTr="00E8419F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0E3EE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VM Programme Manager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4DD42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[Name]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8DE82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_______________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CE2AC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[DD/MM/YYYY]</w:t>
            </w:r>
          </w:p>
        </w:tc>
      </w:tr>
      <w:tr w:rsidR="00E8419F" w:rsidRPr="00E8419F" w14:paraId="2A36B388" w14:textId="77777777" w:rsidTr="00E8419F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E51628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Enterprise Risk Manager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FAD02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[Name]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D1392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_______________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4ACD1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[DD/MM/YYYY]</w:t>
            </w:r>
          </w:p>
        </w:tc>
      </w:tr>
      <w:tr w:rsidR="00E8419F" w:rsidRPr="00E8419F" w14:paraId="471B1DA4" w14:textId="77777777" w:rsidTr="00E8419F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22793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Named Risk Owner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4EA98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[Name]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8D243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</w:rPr>
              <w:t>_______________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736B8" w14:textId="77777777" w:rsidR="00E8419F" w:rsidRPr="00E8419F" w:rsidRDefault="00E8419F" w:rsidP="00E8419F">
            <w:pPr>
              <w:rPr>
                <w:b/>
                <w:bCs/>
              </w:rPr>
            </w:pPr>
            <w:r w:rsidRPr="00E8419F">
              <w:rPr>
                <w:b/>
                <w:bCs/>
                <w:i/>
                <w:iCs/>
              </w:rPr>
              <w:t>[DD/MM/YYYY]</w:t>
            </w:r>
          </w:p>
        </w:tc>
      </w:tr>
    </w:tbl>
    <w:p w14:paraId="764CEC86" w14:textId="77777777" w:rsidR="00E8419F" w:rsidRPr="00E8419F" w:rsidRDefault="00E8419F" w:rsidP="00E8419F">
      <w:pPr>
        <w:rPr>
          <w:b/>
          <w:bCs/>
        </w:rPr>
      </w:pPr>
    </w:p>
    <w:p w14:paraId="16E0CE19" w14:textId="77777777" w:rsidR="00AC6724" w:rsidRDefault="00AC6724" w:rsidP="00E8419F"/>
    <w:sectPr w:rsidR="00AC6724" w:rsidSect="00D75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C7"/>
    <w:rsid w:val="000831C1"/>
    <w:rsid w:val="000D34CD"/>
    <w:rsid w:val="001210E6"/>
    <w:rsid w:val="001941F4"/>
    <w:rsid w:val="00334F33"/>
    <w:rsid w:val="003C099F"/>
    <w:rsid w:val="003D38AB"/>
    <w:rsid w:val="003E2BC0"/>
    <w:rsid w:val="003F0383"/>
    <w:rsid w:val="0041729D"/>
    <w:rsid w:val="004A3BD6"/>
    <w:rsid w:val="00581259"/>
    <w:rsid w:val="0065463E"/>
    <w:rsid w:val="006F3A81"/>
    <w:rsid w:val="007E1B2F"/>
    <w:rsid w:val="008201C0"/>
    <w:rsid w:val="008A3D72"/>
    <w:rsid w:val="008C335A"/>
    <w:rsid w:val="008F4C1D"/>
    <w:rsid w:val="00900157"/>
    <w:rsid w:val="009546F6"/>
    <w:rsid w:val="009818FD"/>
    <w:rsid w:val="009829C6"/>
    <w:rsid w:val="00A12838"/>
    <w:rsid w:val="00A44AF8"/>
    <w:rsid w:val="00A774C7"/>
    <w:rsid w:val="00AC6724"/>
    <w:rsid w:val="00B631DC"/>
    <w:rsid w:val="00C375BC"/>
    <w:rsid w:val="00C50E08"/>
    <w:rsid w:val="00CB546E"/>
    <w:rsid w:val="00D13DCD"/>
    <w:rsid w:val="00D61BC9"/>
    <w:rsid w:val="00D75B77"/>
    <w:rsid w:val="00D92C0C"/>
    <w:rsid w:val="00E1088B"/>
    <w:rsid w:val="00E70FC4"/>
    <w:rsid w:val="00E8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C81F"/>
  <w15:chartTrackingRefBased/>
  <w15:docId w15:val="{81395B8C-7C40-41BB-8E4F-778A81F2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C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C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C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C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C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C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C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941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941F4"/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C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7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C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7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C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774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4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Vulnerability Exception Request Approval Form</vt:lpstr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Finding Risk Register Translation Form</dc:title>
  <dc:subject/>
  <dc:creator>Ebiye Elton</dc:creator>
  <cp:keywords>GRC</cp:keywords>
  <dc:description/>
  <cp:lastModifiedBy>Ebiye Elton</cp:lastModifiedBy>
  <cp:revision>8</cp:revision>
  <dcterms:created xsi:type="dcterms:W3CDTF">2026-08-25T09:39:00Z</dcterms:created>
  <dcterms:modified xsi:type="dcterms:W3CDTF">2026-08-25T09:44:00Z</dcterms:modified>
</cp:coreProperties>
</file>