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D6AC" w14:textId="67980B7A" w:rsidR="004A1AFF" w:rsidRDefault="00676617" w:rsidP="002604D4">
      <w:pPr>
        <w:pStyle w:val="Title"/>
        <w:jc w:val="center"/>
      </w:pPr>
      <w:r>
        <w:t>Access Recertification Procedure.</w:t>
      </w:r>
    </w:p>
    <w:p w14:paraId="649F7D82" w14:textId="77777777" w:rsidR="00676617" w:rsidRDefault="00676617"/>
    <w:p w14:paraId="466CDE28" w14:textId="099B35F1" w:rsidR="00676617" w:rsidRDefault="0030141A">
      <w:r w:rsidRPr="0030141A">
        <w:t>The operational procedure that translates the access review policy requirements into step-by-step execution guidance for IAM teams, application owners, and line managers.</w:t>
      </w:r>
    </w:p>
    <w:p w14:paraId="066D0366" w14:textId="77777777" w:rsidR="0030141A" w:rsidRDefault="0030141A"/>
    <w:p w14:paraId="7C79C917" w14:textId="77777777" w:rsidR="00715413" w:rsidRPr="00715413" w:rsidRDefault="00715413" w:rsidP="004E43CE">
      <w:pPr>
        <w:pStyle w:val="Heading2"/>
      </w:pPr>
      <w:r w:rsidRPr="00715413">
        <w:t>STEP 1 — Campaign Initiation (IAM Team, Day 0)</w:t>
      </w:r>
    </w:p>
    <w:p w14:paraId="67248305" w14:textId="77777777" w:rsidR="00715413" w:rsidRPr="00715413" w:rsidRDefault="00715413" w:rsidP="00715413">
      <w:pPr>
        <w:numPr>
          <w:ilvl w:val="0"/>
          <w:numId w:val="1"/>
        </w:numPr>
      </w:pPr>
      <w:r w:rsidRPr="00715413">
        <w:t>Generate access certification report from IGA platform (SailPoint, Saviynt, etc.) for in-scope applications</w:t>
      </w:r>
    </w:p>
    <w:p w14:paraId="7EC346D5" w14:textId="77777777" w:rsidR="00715413" w:rsidRPr="00715413" w:rsidRDefault="00715413" w:rsidP="00715413">
      <w:pPr>
        <w:numPr>
          <w:ilvl w:val="0"/>
          <w:numId w:val="1"/>
        </w:numPr>
      </w:pPr>
      <w:r w:rsidRPr="00715413">
        <w:t>Report must include for each entitlement: user name, user role/department, entitlement name, last access date, date of last certification, risk classification</w:t>
      </w:r>
    </w:p>
    <w:p w14:paraId="2481486D" w14:textId="77777777" w:rsidR="00715413" w:rsidRPr="00715413" w:rsidRDefault="00715413" w:rsidP="00715413">
      <w:pPr>
        <w:numPr>
          <w:ilvl w:val="0"/>
          <w:numId w:val="1"/>
        </w:numPr>
      </w:pPr>
      <w:r w:rsidRPr="00715413">
        <w:t>Assign certifications to reviewers based on application ownership and management hierarchy</w:t>
      </w:r>
    </w:p>
    <w:p w14:paraId="0EC43892" w14:textId="77777777" w:rsidR="00715413" w:rsidRPr="00715413" w:rsidRDefault="00715413" w:rsidP="00715413">
      <w:pPr>
        <w:numPr>
          <w:ilvl w:val="0"/>
          <w:numId w:val="1"/>
        </w:numPr>
      </w:pPr>
      <w:r w:rsidRPr="00715413">
        <w:t>Send notification to reviewers with: campaign deadline, instructions, link to certification portal, escalation contact</w:t>
      </w:r>
    </w:p>
    <w:p w14:paraId="18BAEAA5" w14:textId="77777777" w:rsidR="00715413" w:rsidRDefault="00715413" w:rsidP="00715413">
      <w:pPr>
        <w:numPr>
          <w:ilvl w:val="0"/>
          <w:numId w:val="1"/>
        </w:numPr>
      </w:pPr>
      <w:r w:rsidRPr="00715413">
        <w:t>Document campaign initiation in audit log</w:t>
      </w:r>
    </w:p>
    <w:p w14:paraId="4600F2F3" w14:textId="77777777" w:rsidR="00715413" w:rsidRPr="00715413" w:rsidRDefault="00715413" w:rsidP="00715413"/>
    <w:p w14:paraId="55C878DB" w14:textId="77777777" w:rsidR="00715413" w:rsidRPr="00715413" w:rsidRDefault="00715413" w:rsidP="004E43CE">
      <w:pPr>
        <w:pStyle w:val="Heading2"/>
      </w:pPr>
      <w:r w:rsidRPr="00715413">
        <w:t>STEP 2 — Reviewer Certification (Line Managers / Application Owners, Days 1–15)</w:t>
      </w:r>
    </w:p>
    <w:p w14:paraId="06D15D40" w14:textId="77777777" w:rsidR="00715413" w:rsidRPr="00715413" w:rsidRDefault="00715413" w:rsidP="00715413">
      <w:pPr>
        <w:numPr>
          <w:ilvl w:val="0"/>
          <w:numId w:val="2"/>
        </w:numPr>
      </w:pPr>
      <w:r w:rsidRPr="00715413">
        <w:t>Review each assigned entitlement against documented business justification criteria</w:t>
      </w:r>
    </w:p>
    <w:p w14:paraId="28F3251C" w14:textId="77777777" w:rsidR="00715413" w:rsidRPr="00715413" w:rsidRDefault="00715413" w:rsidP="00715413">
      <w:pPr>
        <w:numPr>
          <w:ilvl w:val="0"/>
          <w:numId w:val="2"/>
        </w:numPr>
      </w:pPr>
      <w:r w:rsidRPr="00715413">
        <w:t>For each entitlement: Certify (with written justification) / Revoke / Escalate for further review</w:t>
      </w:r>
    </w:p>
    <w:p w14:paraId="12E37A3E" w14:textId="77777777" w:rsidR="00715413" w:rsidRPr="00715413" w:rsidRDefault="00715413" w:rsidP="00715413">
      <w:pPr>
        <w:numPr>
          <w:ilvl w:val="0"/>
          <w:numId w:val="2"/>
        </w:numPr>
      </w:pPr>
      <w:r w:rsidRPr="00715413">
        <w:t>Minimum review time enforcement: [X] seconds per entitlement — system-enforced</w:t>
      </w:r>
    </w:p>
    <w:p w14:paraId="3BD5528C" w14:textId="77777777" w:rsidR="00715413" w:rsidRPr="00715413" w:rsidRDefault="00715413" w:rsidP="00715413">
      <w:pPr>
        <w:numPr>
          <w:ilvl w:val="0"/>
          <w:numId w:val="2"/>
        </w:numPr>
      </w:pPr>
      <w:r w:rsidRPr="00715413">
        <w:t>Mandatory justification field for all Certify decisions — free text, minimum [X] characters</w:t>
      </w:r>
    </w:p>
    <w:p w14:paraId="01CC9D47" w14:textId="77777777" w:rsidR="00715413" w:rsidRDefault="00715413" w:rsidP="00715413">
      <w:pPr>
        <w:numPr>
          <w:ilvl w:val="0"/>
          <w:numId w:val="2"/>
        </w:numPr>
      </w:pPr>
      <w:r w:rsidRPr="00715413">
        <w:t>Flag for escalation: any entitlement where reviewer is uncertain of business need</w:t>
      </w:r>
    </w:p>
    <w:p w14:paraId="041ADF34" w14:textId="77777777" w:rsidR="00715413" w:rsidRPr="00715413" w:rsidRDefault="00715413" w:rsidP="00715413"/>
    <w:p w14:paraId="21BA6D29" w14:textId="77777777" w:rsidR="00715413" w:rsidRPr="00715413" w:rsidRDefault="00715413" w:rsidP="004E43CE">
      <w:pPr>
        <w:pStyle w:val="Heading2"/>
      </w:pPr>
      <w:r w:rsidRPr="00715413">
        <w:t>STEP 3 — Escalation and Non-Response Management (IAM Team, Days 7, 12, 15)</w:t>
      </w:r>
    </w:p>
    <w:p w14:paraId="07FA7280" w14:textId="77777777" w:rsidR="00715413" w:rsidRPr="00715413" w:rsidRDefault="00715413" w:rsidP="00715413">
      <w:pPr>
        <w:numPr>
          <w:ilvl w:val="0"/>
          <w:numId w:val="3"/>
        </w:numPr>
      </w:pPr>
      <w:r w:rsidRPr="00715413">
        <w:t>Day 7: Automated reminder to reviewers with less than 50% completion</w:t>
      </w:r>
    </w:p>
    <w:p w14:paraId="2E075040" w14:textId="77777777" w:rsidR="00715413" w:rsidRPr="00715413" w:rsidRDefault="00715413" w:rsidP="00715413">
      <w:pPr>
        <w:numPr>
          <w:ilvl w:val="0"/>
          <w:numId w:val="3"/>
        </w:numPr>
      </w:pPr>
      <w:r w:rsidRPr="00715413">
        <w:t>Day 12: Manager escalation for reviewers below 80% completion</w:t>
      </w:r>
    </w:p>
    <w:p w14:paraId="699E601E" w14:textId="77777777" w:rsidR="00715413" w:rsidRPr="00715413" w:rsidRDefault="00715413" w:rsidP="00715413">
      <w:pPr>
        <w:numPr>
          <w:ilvl w:val="0"/>
          <w:numId w:val="3"/>
        </w:numPr>
      </w:pPr>
      <w:r w:rsidRPr="00715413">
        <w:t>Day 15 (deadline): Any uncompleted certifications escalated to reviewer's manager with 24-hour final deadline</w:t>
      </w:r>
    </w:p>
    <w:p w14:paraId="7BDA59ED" w14:textId="77777777" w:rsidR="00715413" w:rsidRDefault="00715413" w:rsidP="00715413">
      <w:pPr>
        <w:numPr>
          <w:ilvl w:val="0"/>
          <w:numId w:val="3"/>
        </w:numPr>
      </w:pPr>
      <w:r w:rsidRPr="00715413">
        <w:t>Non-response after escalation: access flagged for automatic revocation — not automatic approval</w:t>
      </w:r>
    </w:p>
    <w:p w14:paraId="6C366DBE" w14:textId="77777777" w:rsidR="00715413" w:rsidRPr="00715413" w:rsidRDefault="00715413" w:rsidP="00715413"/>
    <w:p w14:paraId="02B8E30B" w14:textId="2E5929FF" w:rsidR="00715413" w:rsidRPr="004E43CE" w:rsidRDefault="00715413" w:rsidP="00715413">
      <w:pPr>
        <w:rPr>
          <w:i/>
          <w:iCs/>
        </w:rPr>
      </w:pPr>
      <w:r w:rsidRPr="004E43CE">
        <w:rPr>
          <w:b/>
          <w:bCs/>
          <w:i/>
          <w:iCs/>
        </w:rPr>
        <w:t>Note:</w:t>
      </w:r>
      <w:r w:rsidR="004E43CE">
        <w:rPr>
          <w:b/>
          <w:bCs/>
          <w:i/>
          <w:iCs/>
        </w:rPr>
        <w:t xml:space="preserve"> </w:t>
      </w:r>
      <w:r w:rsidR="004E43CE">
        <w:rPr>
          <w:i/>
          <w:iCs/>
        </w:rPr>
        <w:t>The</w:t>
      </w:r>
      <w:r w:rsidRPr="00715413">
        <w:rPr>
          <w:i/>
          <w:iCs/>
        </w:rPr>
        <w:t xml:space="preserve"> failure mode in most access review programs is that non-response defaults to continued access — the assumption being that if the reviewer did not respond, the access is probably fine. This is precisely backwards. Non-response should default to revocation — or at minimum, to escalation that results in revocation if not resolved. The default must favor least privilege, not access preservation.</w:t>
      </w:r>
    </w:p>
    <w:p w14:paraId="52EF966E" w14:textId="77777777" w:rsidR="007309C8" w:rsidRPr="00715413" w:rsidRDefault="007309C8" w:rsidP="00715413"/>
    <w:p w14:paraId="09EADFE9" w14:textId="77777777" w:rsidR="00715413" w:rsidRPr="00715413" w:rsidRDefault="00715413" w:rsidP="004E43CE">
      <w:pPr>
        <w:pStyle w:val="Heading2"/>
      </w:pPr>
      <w:r w:rsidRPr="00715413">
        <w:t>STEP 4 — Revocation Execution (IAM Team, Days 16–20)</w:t>
      </w:r>
    </w:p>
    <w:p w14:paraId="129CA8FE" w14:textId="77777777" w:rsidR="00715413" w:rsidRPr="00715413" w:rsidRDefault="00715413" w:rsidP="00715413">
      <w:pPr>
        <w:numPr>
          <w:ilvl w:val="0"/>
          <w:numId w:val="4"/>
        </w:numPr>
      </w:pPr>
      <w:r w:rsidRPr="00715413">
        <w:t>All revocation decisions executed in IGA platform within [X] business days of certification deadline</w:t>
      </w:r>
    </w:p>
    <w:p w14:paraId="1F0BDD5A" w14:textId="77777777" w:rsidR="00715413" w:rsidRPr="00715413" w:rsidRDefault="00715413" w:rsidP="00715413">
      <w:pPr>
        <w:numPr>
          <w:ilvl w:val="0"/>
          <w:numId w:val="4"/>
        </w:numPr>
      </w:pPr>
      <w:r w:rsidRPr="00715413">
        <w:t>Revocation confirmation logged with timestamp for each account</w:t>
      </w:r>
    </w:p>
    <w:p w14:paraId="25377C0F" w14:textId="77777777" w:rsidR="00715413" w:rsidRDefault="00715413" w:rsidP="00715413">
      <w:pPr>
        <w:numPr>
          <w:ilvl w:val="0"/>
          <w:numId w:val="4"/>
        </w:numPr>
      </w:pPr>
      <w:r w:rsidRPr="00715413">
        <w:t>Exception: access required for business continuity pending role change — documented exception with 30-day maximum</w:t>
      </w:r>
    </w:p>
    <w:p w14:paraId="479268ED" w14:textId="77777777" w:rsidR="004E43CE" w:rsidRPr="00715413" w:rsidRDefault="004E43CE" w:rsidP="004E43CE"/>
    <w:p w14:paraId="5C9F09AD" w14:textId="77777777" w:rsidR="00715413" w:rsidRPr="00715413" w:rsidRDefault="00715413" w:rsidP="004E43CE">
      <w:pPr>
        <w:pStyle w:val="Heading2"/>
      </w:pPr>
      <w:r w:rsidRPr="00715413">
        <w:t>STEP 5 — Campaign Completion and Reporting (IAM Team, Day 21)</w:t>
      </w:r>
    </w:p>
    <w:p w14:paraId="5C431936" w14:textId="77777777" w:rsidR="00715413" w:rsidRPr="00715413" w:rsidRDefault="00715413" w:rsidP="00715413">
      <w:pPr>
        <w:numPr>
          <w:ilvl w:val="0"/>
          <w:numId w:val="5"/>
        </w:numPr>
      </w:pPr>
      <w:r w:rsidRPr="00715413">
        <w:t>Generate completion report: completion rate, revocation rate, rubber-stamp rate (certifications with insufficient justification), escalation rate, outstanding exceptions</w:t>
      </w:r>
    </w:p>
    <w:p w14:paraId="152B093B" w14:textId="77777777" w:rsidR="00715413" w:rsidRPr="00715413" w:rsidRDefault="00715413" w:rsidP="00715413">
      <w:pPr>
        <w:numPr>
          <w:ilvl w:val="0"/>
          <w:numId w:val="5"/>
        </w:numPr>
      </w:pPr>
      <w:r w:rsidRPr="00715413">
        <w:t>Quality review: IAM team samples [X]% of Certify decisions — validates that justification meets documented standard</w:t>
      </w:r>
    </w:p>
    <w:p w14:paraId="2F0DE364" w14:textId="77777777" w:rsidR="00715413" w:rsidRPr="00715413" w:rsidRDefault="00715413" w:rsidP="00715413">
      <w:pPr>
        <w:numPr>
          <w:ilvl w:val="0"/>
          <w:numId w:val="5"/>
        </w:numPr>
      </w:pPr>
      <w:r w:rsidRPr="00715413">
        <w:t>Campaign results submitted to Identity Governance Committee within [X] days</w:t>
      </w:r>
    </w:p>
    <w:p w14:paraId="42D94DB1" w14:textId="77777777" w:rsidR="00715413" w:rsidRPr="00715413" w:rsidRDefault="00715413" w:rsidP="00715413">
      <w:pPr>
        <w:numPr>
          <w:ilvl w:val="0"/>
          <w:numId w:val="5"/>
        </w:numPr>
      </w:pPr>
      <w:r w:rsidRPr="00715413">
        <w:t>Evidence package archived for audit — minimum retention [X] years per regulatory requirement</w:t>
      </w:r>
    </w:p>
    <w:p w14:paraId="5D8DF094" w14:textId="77777777" w:rsidR="0030141A" w:rsidRDefault="0030141A"/>
    <w:sectPr w:rsidR="0030141A" w:rsidSect="0067661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E8E"/>
    <w:multiLevelType w:val="multilevel"/>
    <w:tmpl w:val="09F8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27B4"/>
    <w:multiLevelType w:val="multilevel"/>
    <w:tmpl w:val="C7F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6B4A"/>
    <w:multiLevelType w:val="multilevel"/>
    <w:tmpl w:val="A9D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1274D"/>
    <w:multiLevelType w:val="multilevel"/>
    <w:tmpl w:val="F0A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46F53"/>
    <w:multiLevelType w:val="multilevel"/>
    <w:tmpl w:val="1C1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37999">
    <w:abstractNumId w:val="1"/>
  </w:num>
  <w:num w:numId="2" w16cid:durableId="1587031436">
    <w:abstractNumId w:val="4"/>
  </w:num>
  <w:num w:numId="3" w16cid:durableId="1682198553">
    <w:abstractNumId w:val="2"/>
  </w:num>
  <w:num w:numId="4" w16cid:durableId="730156075">
    <w:abstractNumId w:val="0"/>
  </w:num>
  <w:num w:numId="5" w16cid:durableId="37554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17"/>
    <w:rsid w:val="002604D4"/>
    <w:rsid w:val="0030141A"/>
    <w:rsid w:val="004A1AFF"/>
    <w:rsid w:val="004E43CE"/>
    <w:rsid w:val="00570550"/>
    <w:rsid w:val="00676617"/>
    <w:rsid w:val="006A45D4"/>
    <w:rsid w:val="00715413"/>
    <w:rsid w:val="007309C8"/>
    <w:rsid w:val="008A45E6"/>
    <w:rsid w:val="00BD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988C"/>
  <w15:chartTrackingRefBased/>
  <w15:docId w15:val="{DE63CA1D-7994-499F-A29A-FE989DE0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Recertification Procedure</dc:title>
  <dc:subject/>
  <dc:creator>Ebiye Elton</dc:creator>
  <cp:keywords/>
  <dc:description/>
  <cp:lastModifiedBy>Ebiye Elton</cp:lastModifiedBy>
  <cp:revision>6</cp:revision>
  <dcterms:created xsi:type="dcterms:W3CDTF">2026-08-17T13:55:00Z</dcterms:created>
  <dcterms:modified xsi:type="dcterms:W3CDTF">2026-08-17T15:05:00Z</dcterms:modified>
</cp:coreProperties>
</file>