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1968-06-24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60.1 We list below the names of those who have been appointed to the first Continental Boards of Counselors for the Protection and Propagation of the Faith: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Northwestern Africa Ḥusayn Ardikání (Trustee, Continental Fund), Mu ḥammad Kebdani, William Maxwell. Central and East Africa Oloro Epyeru, Kolonario Oule, Isobel Sabri, Mihdí Samandarí, ‘Azíz Yazdí (Trustee, Continental Fund).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Southern Africa Seewoosumbur-Jeehoba Appa, Shidan Fat’he-Aazam (Trustee, Continental Fund), Bahíyyih Ford.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101North America Lloyd Gardner, Florence Mayberry, Edna True (Trustee, Continental Fund).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Central America Carmen de Burafato, Artemus Lamb, Alfred Osborne (Trustee, Continental Fund). South America Athos Costas, Hooper Dunbar (Trustee, Continental Fund), Donald Witzel.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Western Asia Masí ḥ Farhangí, Mas'úd Khamsí, Ḥádí Ra ḥmání (Trustee, Continental Fund), Manúchihr Salmánpúr, Sankaran-Nair Vasudevan.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Southeast Asia Yan Kee Leong, Khudárahm Paymán (Trustee, Continental Fund), Chellie Sundram. Northeast Asia Rúḥu’lláh Mumtází (Trustee, Continental Fund), Vicente Samaniego.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Australasia Suhayl ‘Alá'í, Howard Harwood, Thelma Perks (Trustee, Continental Fund).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 Erik Blumenthal, Dorothy Ferraby (Trustee, Continental Fund), Louis Hénuzet. 60.2 Please share this list with the friends.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61 Message to first National Youth Conference in the United States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(1968-06-24)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