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1971-02-01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91.1 HAPPY ANNOUNCE FOLLOWING HANDS CAUSE WILL REPRESENT UNIVERSAL HOUSE OF JUSTICE FIRST NATIONAL CONVENTIONS COMING RI ḌVÁN AMATU’L-BAHÁ RÚ ḤÍYYIH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KHÁNUM IVORY COAST UPPER VOLTA MALI ZIKRULLAH KHADEM TRINIDAD TOBAGO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ADELBERT MÜHLSCHLEGEL LESOTHO ‘ALÍ-MU ḨAMMAD VARQÁ CONGO BRAZZAVILLE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GABON ENOCH OLINGA BOTH SUDAN CHAD COLLIS FEATHERSTONE BOTH SOLOMON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ISLANDS SOUTHWEST PACIFIC OCEAN.  CONFIDENT PRESENCE PARTICIPATION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STANDARD-BEARERS NINE YEAR PLAN HISTORIC FIRST CONVENTIONS WILL ATTRACT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DIVINE BLESSINGS ASSIST NEW NATIONAL COMMUNITIES BEFITTINGLY ASSUME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SACRED RESPONSIBILITIES.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92 Formation of Nine Additional National Spiritual Assemblies during Ri ḍván 1971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(1971-02-01)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