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1972-06-04</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114.1 We have just made a compilation of extracts from letters written by Shoghi Effendi or by his secretaries on his behalf about the institution of the National Spiritual Assembly.  We have not attempted a complete compilation of all the available texts on the subject, but it is hoped that the enclosed material will be of assistance to members of National Spiritual Assemblies and the friends generally in their appreciation of this vital institution of the Faith. 114.2 We leave it to your discretion to determine in what manner you may wish to share the material with the friends under your jurisdiction.</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115 Announcement of the Decision to Build the Seat of the 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(1972-06-04)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