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1978-02-01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204.1  Recently the Research Department made a compilation on Bahá’í Consultation, and we have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(1978-02-01)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