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1981-05-04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281.1 WITH SADDENED HEARTS ANNOUNCE MARTYRDOM THREE MORE HEROES CRADLE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FAITH WHO SURRENDERED LIVES AS THEIR LAST OFFERING SACRED THRESHOLD.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YADU’LLÁH VA ḤDAT, I ḤSÁNU’LLÁH MIHDÍZÁDIH, SATTÁR KHUSHKHÚ, ALL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BAHÁ’Í INSTITUTIONS, WERE EXECUTED IN SHIRAZ BY FIRING SQUAD 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NIGHT 29 APRIL BY ORDER ISLAMIC REVOLUTIONARY COURT SHIRAZ AND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APPROVAL HIGH COURT JUSTICE TEHRAN.  VERDICT SHIRAZ COURT PUBLISHED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MAJOR NEWSPAPERS IRAN SPECIFICALLY MENTIONS USUAL FALSE CHARGES GIVING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DISTORTED IMAGE ACTIVITIES BAHÁ’ÍS MISREPRESENTING THEM AS ZIONISTS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IMPERIALIST AGENTS PROMOTERS GODLESSNESS ENEMIES ISLAM. ...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281.2  UNDAUNTED BY THIS FRESH OUTBREAK ANIMOSITY AGAINST THEM STAUNCH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FRIENDS CRADLE FAITH PREPARING THEMSELVES WITH JOY UNFOLDMENT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GLORIOUS DESTINY, CONFIDENT PRECIOUS LIVES THEY ARE OFFERING ALTAR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SACRIFICE WILL GALVANIZE BELIEVERS EVERY LAND INSPIRE THEM REDOUBLE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DEVOTED EXERTIONS IN SERVITUDE BELOVED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281.3  SUMMON FRIENDS EVERY COUNTRY HOLD SPECIAL PRAYERS DURING NIGHT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DAY OF ASCENSION BAHÁ’U’LLÁH 29 MAY BESEECHING DIVINE PROTECTION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BELEAGUERED FRIENDS IRAN.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388282 Imminent Obliteration of the Site of the House of the Báb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 M AY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282.1 PROFOUNDLY DISTRESSED OMINOUS NEWS IMMINENT OBLITERATION SITE BLESSED HOUSE BÁB BY AUTHORITIES SHIRAZ IN IMPLEMENTATION PLANS DRAWN UP SEVERAL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MONTHS AND BUILD ROAD AND PUBLIC SQUARE.  OCCUPANTS ADJACENT HOUSES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OF WHICH HAD BEEN ACQUIRED BY BAHÁ’Í COMMUNITY AS PROTECTION HOLY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HOUSE NOW ORDERED VACATE HOUSES PRELIMINARY COMMENCEMENT PROJECT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WEEK.  RECALL WHEN BÁB'S HOUSE WAS CONFISCATED GOVERNMENT ALLEGED STEP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TAKEN AS PROTECTION HOLY PLACE, WHEN HOUSE DESTROYED GOVERNMENT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STATEMENT ATTRIBUTED ACT TO UNRULY MOB, BUT THIS DEVELOPMENT NOW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TOTALLY BELIES SUCH ALLEGATIONS SHOWS OFFICIAL DELIBERATE SYSTEMATIC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DESIGN  ERADICATION BAHÁ’Í HOLY PLACES AFTER THEIR CONFISCATION,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ADDITION TO HARASSMENT PRESSURE ON INDIVIDUAL BELIEVERS RECANT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ON PAIN LOSING JOBS PENSIONS DEPRIVATION CIVIL RIGHTS IMPRISONMENT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EXECUTION ASSASSINATION....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283 Establishment of European Branch Office of Bahá’í International Community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 M AY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European National Spiritual Assemblies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(1981-05-04)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