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1982-01-05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309.1 PRESIDENT SUPREME COURT AYATOLLAH ARDEBILI IS REPORTED BY NEWS SERVICES TO HAVE DENIED EXECUTION EIGHT MEMBERS NATIONAL ASSEMBLY IRAN. ... WE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CONVINCED EXECUTIONS WERE PLANNED TO BE KEPT SECRET BUT WERE DISCOVERED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411FORTUITOUSLY.  BAHÁ’Í INTERNATIONAL COMMUNITY REQUESTING SECRETARY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GENERAL UNITED NATIONS INVESTIGATE....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310 Appeal by Bahá’í International Community to Iranian leaders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(1982-01-05)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