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1983-06-18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363.1 WITH GREAT SORROW IMPART NEWS EXECUTION BY HANGING LATE HOURS 16 JUNE IN SHIRAZ ANOTHER SIX VALIANT SERVANTS CAUSE: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DR. BAHRÁM AFNÁN, PROMINENT PHYSICIAN, 48 YEARS 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BAHRÁM YALDÁ’Í, STUDENT, 23 YEARS 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JAMSHÍD SÍYAVUSHÍ, MERCHANT, 39 YEARS 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‘INÁYATU’LLÁH ISHRÁQÍ, RETIRED OFFICER OIL COMPANY, 60 YEARS 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KÚRUSH ḤOQBÍN, ELECTRICAL TECHNICIAN, 27 YEARS OLD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‘ABDU’L- ḤUSAYN ÁZÁDÍ, EMPLOYEE HEALTH MINISTRY, 60 YEARS 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363.2 GRAVELY CONCERNED LIVES OTHER PRISONERS THREATENED BE SUBJECTED SIMILAR FATE IF REFUSE RECANT FAITH AND EMBRACE ISLAM.  THIS RUTHLESS TREATMENT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FANATICS NOW TAKING REINS JUSTICE THEIR HANDS IN DEFIANCE WORLD PUBLIC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OPINION, DEMANDS SPECIAL CONSIDERATION BY GOVERNMENTS AND PEOPLE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PROMINENCE TO EXERT UTMOST EFFORTS PREVENT CONTINUATION SUCH ACTS WHICH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VIOLATE PRINCIPLES JUSTICE AND HUMAN RIGHTS....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463364 Execution by Hanging of Ten Bahá’í Women in Shiraz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(1983-06-18)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