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1983-08-02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372.1 PERSECUTIONS IRANIAN FRIENDS REMAIN UNABATED.  WAVES ARRESTS PROMINENT BAHÁ’ÍS RECENTLY INTENSIFIED....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373 Arrest of More Bahá’ís in Iran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 A UGUST  1983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373.1 ARRESTS IRANIAN BRETHREN CONTINUING....  24 INCLUDING 10 WOMEN IMPRISONED BETWEEN 3 AND 5 AUGUST.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374 Passing of Sylvia Ioas, Member of the International Bahá’í Council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 A UGUST  1983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374.1 SADDENED PASSING DEVOTED MAIDSERVANT BAHÁ’U’LLÁH SYLVIA IOAS.  HER LONG YEARS SERVICE DIVINE THRESHOLD CONSTANT SUPPORT CLOSE COLLABORATION HER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DISTINGUISHED HUSBAND CROWNED BY HER APPOINTMENT BY BELOVED GUARDIAN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MEMBER INTERNATIONAL BAHÁ’Í COUNCIL AND HER SUBSEQUENT ELECTION SAME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HISTORIC INSTITUTION AND AS ITS VICE-PRESIDENT.  HER GRACIOUS MANNER,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470CHEERFUL DISPOSITION, HOSPITABLE SPIRIT REMAIN AS INDELIBLE IMPRESSIONS HER FRUITFUL LIFE.  FERVENTLY PRAYING HOLY SHRINES HER RADIANT SOUL MAY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RICHLY REWARDED ABHÁ KINGDOM.  URGE NATIONAL ASSEMBLIES HOLD BEFITTING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MEMORIAL SERVICES.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375 Requisites for Spiritual Growth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(1983-08-02)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