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1989-01-05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all National Spiritual Assemblies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greATly pleASed ANNouNce impor TANT coNSul TATioNS world ceNTer p AST weekeNd wiTh SeNior officerS bAhá’í iNTerNATioNAl commuNiT y holy lANd, New york, geNev A, ANd repreSeNTATiveS of five NATioNAl SpiriTu Al ASSemblieS. f Ar-reA chiNg deliberATioNS ceNTered oN iNcreASed exTerNAl AffAirS AcTiviTieS f AiTh. much eNcourA ged evideNceS ever cloSer TieS coll AborATioN wiTh uNiTed NATioNS, iTS AgeNcieS ANd NATioNAl gov - erNmeNTS mANy l ANdS, reSul TiNg exp ANded Sphere iNflueNce f AiTh field iNTerNATioNAl iNiTiATiveS. heAr TeNed by review iNdicATiNg iNcreASiNg op- 60-33. gwb, no. 45.60.54 60.55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60.56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61.1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1986–1992  •  T h e  S i x  Y e a r  P l a n 121por TuNiTieS ShAre bAhá’u’lláh’S world-redeemiNg meSSA ge v AST regioNS . . . SovieT uNioN ANd eASTerN europe. rejoice iN mouNTiNg preSTige cA uSe god worldwide. iNviTe All frieNdS joiN iN offeriNg prA yerS ThANkSgiviNg bAhá’u’lláh for hiS SuSTAiNed AbuNdANT bleSSiNgS.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Universal  HoUse of JUstice 62 Education in the Law of Ḥuqúqu’lláh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all National Spiritual Assemblies</dc:title>
  <dc:subject>Bahá'í Guidance (1989-01-05)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