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1990-01-23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kiNdly coNvey All believerS NewS progreSS hiST oric mouNT cArmel projecTS.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STreNuouS deTAiled Nego TiATioNS, TowN pl ANNiNg Scheme eSSeNTiAl for iNiTiATioN of projecTS w AS officiAlly Approved by locAl 82-1. gwb, no. 117 .81.4 82.1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 151TowN pl ANNiNg commiTTee ANd ciT y couNcil of hAif A oN 11 ocT ober 1989, coNfirmiNg goodwill TowArdS projecTS expreSSed by ciT y couNcil AT Time iNTerNATioNAl coNveNTioN. Scheme iS Now before diSTricT TowN plANNiNg commiSSioN for fiNAl Approv Al. ThiS pl AN iNcludeS cANcell A- TioN Two ro AdS previouSly Approved To croSS bAhá’í l ANdS, ANd lower- iNg level mAiN Thoroughf Are ThuS permiTTiNg coNSTrucTioN TerrA ceS liNkiNg gArdeNS SurrouNdiNg ShriNe báb wiTh ThoSe AdjA ceNT ArchiveS buildiNg. grANTiNg of Approv AlS iNvolveS our commiTmeNT immediATely STAr T work.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geologicAl iNveSTigATioNS ANNouNced riøváN meSSA ge, required for deSigN fouNdATioNS buildiNgS Arc, Now compleTed.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permiT drA wiNgS for ArchiveS buildiNg exTeNSioN ANd ceN- Ter for The STudy of The TexTS SubmiTTed, eNAbliNg coNSiderATioN Ap- plicATioN buildiNg permiT ruN coNcurreNTly l AST STAge Approv Al TowN plANNiNg Scheme.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$50,000,000 cAlled for AS eSSeNTiAl reServe for iNiTiATioN coNSTruc- TioN, ApproximATely $26,000,000 So f Ar coNTribuTed. remAiNiNg Sum Now urgeNTly Needed.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STupeNdouS collecTive uNder TAkiNg gATheriNg momeN- Tum, p ArAlleliNg exTrA ordiNAry developmeNTS world SceNe, AccelerA- TioN coNverSioN peopleS cA uSe god, wider diffuSioN meSSA ge bAhá’u’lláh remAiNiNg AreAS globe. SupplicATiNg bleSSiNgS AlmighT y reiNforce every effor T hiS devo Ted followerS AccompliShmeNT viTAl TASkS.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(1990-01-23)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