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1990-04-21</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Ridván 1990</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having ended a year of momentous achievements, we stand at the</w:t>
      </w:r>
    </w:p>
    <w:p>
      <w:pPr>
        <w:spacing w:before="0" w:after="160" w:line="276" w:lineRule="auto"/>
        <w:jc w:val="both"/>
      </w:pPr>
      <w:r>
        <w:rPr>
          <w:rFonts w:ascii="Times New Roman" w:hAnsi="Times New Roman"/>
          <w:color w:val="000000"/>
          <w:sz w:val="22"/>
        </w:rPr>
        <w:t>threshold of the last decade of this radiant twentieth century facing an im-mediate future of immense challenges and dazzling prospects. The swiftness of events during the past year is indicative of the acceleration, as the hun-</w:t>
      </w:r>
    </w:p>
    <w:p>
      <w:pPr>
        <w:spacing w:before="0" w:after="160" w:line="276" w:lineRule="auto"/>
        <w:jc w:val="both"/>
      </w:pPr>
      <w:r>
        <w:rPr>
          <w:rFonts w:ascii="Times New Roman" w:hAnsi="Times New Roman"/>
          <w:color w:val="000000"/>
          <w:sz w:val="22"/>
        </w:rPr>
        <w:t>dredth anniversary of bahá’u’lláh’s Ascension approaches, of the spiritual</w:t>
      </w:r>
    </w:p>
    <w:p>
      <w:pPr>
        <w:spacing w:before="0" w:after="160" w:line="276" w:lineRule="auto"/>
        <w:jc w:val="both"/>
      </w:pPr>
      <w:r>
        <w:rPr>
          <w:rFonts w:ascii="Times New Roman" w:hAnsi="Times New Roman"/>
          <w:color w:val="000000"/>
          <w:sz w:val="22"/>
        </w:rPr>
        <w:t>forces released with the advent of his revolutionizing mission. it is an accel-</w:t>
      </w:r>
    </w:p>
    <w:p>
      <w:pPr>
        <w:spacing w:before="0" w:after="160" w:line="276" w:lineRule="auto"/>
        <w:jc w:val="both"/>
      </w:pPr>
      <w:r>
        <w:rPr>
          <w:rFonts w:ascii="Times New Roman" w:hAnsi="Times New Roman"/>
          <w:color w:val="000000"/>
          <w:sz w:val="22"/>
        </w:rPr>
        <w:t>eration which, in its suddenness and wide transformational impact on social</w:t>
      </w:r>
    </w:p>
    <w:p>
      <w:pPr>
        <w:spacing w:before="0" w:after="160" w:line="276" w:lineRule="auto"/>
        <w:jc w:val="both"/>
      </w:pPr>
      <w:r>
        <w:rPr>
          <w:rFonts w:ascii="Times New Roman" w:hAnsi="Times New Roman"/>
          <w:color w:val="000000"/>
          <w:sz w:val="22"/>
        </w:rPr>
        <w:t>thought and on political entities, has aroused feelings of delight as to its</w:t>
      </w:r>
    </w:p>
    <w:p>
      <w:pPr>
        <w:spacing w:before="0" w:after="160" w:line="276" w:lineRule="auto"/>
        <w:jc w:val="both"/>
      </w:pPr>
      <w:r>
        <w:rPr>
          <w:rFonts w:ascii="Times New Roman" w:hAnsi="Times New Roman"/>
          <w:color w:val="000000"/>
          <w:sz w:val="22"/>
        </w:rPr>
        <w:t>immediate effects and of bewilderment as to its real meaning and destined</w:t>
      </w:r>
    </w:p>
    <w:p>
      <w:pPr>
        <w:spacing w:before="0" w:after="160" w:line="276" w:lineRule="auto"/>
        <w:jc w:val="both"/>
      </w:pPr>
      <w:r>
        <w:rPr>
          <w:rFonts w:ascii="Times New Roman" w:hAnsi="Times New Roman"/>
          <w:color w:val="000000"/>
          <w:sz w:val="22"/>
        </w:rPr>
        <w:t>outcome, prompting the astonished editors of an outstanding newspaper, finding themselves bereft of explanations, to attribute it to the workings of</w:t>
      </w:r>
    </w:p>
    <w:p>
      <w:pPr>
        <w:spacing w:before="0" w:after="160" w:line="276" w:lineRule="auto"/>
        <w:jc w:val="both"/>
      </w:pPr>
      <w:r>
        <w:rPr>
          <w:rFonts w:ascii="Times New Roman" w:hAnsi="Times New Roman"/>
          <w:color w:val="000000"/>
          <w:sz w:val="22"/>
        </w:rPr>
        <w:t>an “i nvisible h and.”.89.6</w:t>
      </w:r>
    </w:p>
    <w:p>
      <w:pPr>
        <w:spacing w:before="280" w:after="120"/>
        <w:jc w:val="left"/>
      </w:pPr>
      <w:r>
        <w:rPr>
          <w:rFonts w:ascii="Times New Roman" w:hAnsi="Times New Roman"/>
          <w:b/>
          <w:color w:val="000000"/>
          <w:sz w:val="22"/>
        </w:rPr>
        <w:t>90.1</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161for the followers of bahá’u’lláh throughout the world there can be no</w:t>
      </w:r>
    </w:p>
    <w:p>
      <w:pPr>
        <w:spacing w:before="0" w:after="160" w:line="276" w:lineRule="auto"/>
        <w:jc w:val="both"/>
      </w:pPr>
      <w:r>
        <w:rPr>
          <w:rFonts w:ascii="Times New Roman" w:hAnsi="Times New Roman"/>
          <w:color w:val="000000"/>
          <w:sz w:val="22"/>
        </w:rPr>
        <w:t>doubt as to the divine Source and clear intention of these extraordinary</w:t>
      </w:r>
    </w:p>
    <w:p>
      <w:pPr>
        <w:spacing w:before="0" w:after="160" w:line="276" w:lineRule="auto"/>
        <w:jc w:val="both"/>
      </w:pPr>
      <w:r>
        <w:rPr>
          <w:rFonts w:ascii="Times New Roman" w:hAnsi="Times New Roman"/>
          <w:color w:val="000000"/>
          <w:sz w:val="22"/>
        </w:rPr>
        <w:t>happenings. let us rejoice, therefore, in the wondrous signs of the benefi-</w:t>
      </w:r>
    </w:p>
    <w:p>
      <w:pPr>
        <w:spacing w:before="0" w:after="160" w:line="276" w:lineRule="auto"/>
        <w:jc w:val="both"/>
      </w:pPr>
      <w:r>
        <w:rPr>
          <w:rFonts w:ascii="Times New Roman" w:hAnsi="Times New Roman"/>
          <w:color w:val="000000"/>
          <w:sz w:val="22"/>
        </w:rPr>
        <w:t>cence of god’s abounding grace. The high level of teaching and enrollments</w:t>
      </w:r>
    </w:p>
    <w:p>
      <w:pPr>
        <w:spacing w:before="0" w:after="160" w:line="276" w:lineRule="auto"/>
        <w:jc w:val="both"/>
      </w:pPr>
      <w:r>
        <w:rPr>
          <w:rFonts w:ascii="Times New Roman" w:hAnsi="Times New Roman"/>
          <w:color w:val="000000"/>
          <w:sz w:val="22"/>
        </w:rPr>
        <w:t>reported last ri¤ván has been sustained, and new fields of teaching have</w:t>
      </w:r>
    </w:p>
    <w:p>
      <w:pPr>
        <w:spacing w:before="0" w:after="160" w:line="276" w:lineRule="auto"/>
        <w:jc w:val="both"/>
      </w:pPr>
      <w:r>
        <w:rPr>
          <w:rFonts w:ascii="Times New Roman" w:hAnsi="Times New Roman"/>
          <w:color w:val="000000"/>
          <w:sz w:val="22"/>
        </w:rPr>
        <w:t>been opened from eastern europe to the china Sea. with the settlement</w:t>
      </w:r>
    </w:p>
    <w:p>
      <w:pPr>
        <w:spacing w:before="0" w:after="160" w:line="276" w:lineRule="auto"/>
        <w:jc w:val="both"/>
      </w:pPr>
      <w:r>
        <w:rPr>
          <w:rFonts w:ascii="Times New Roman" w:hAnsi="Times New Roman"/>
          <w:color w:val="000000"/>
          <w:sz w:val="22"/>
        </w:rPr>
        <w:t>in recent weeks of two knights of bahá’u’lláh in Sakhalin island, the last</w:t>
      </w:r>
    </w:p>
    <w:p>
      <w:pPr>
        <w:spacing w:before="0" w:after="160" w:line="276" w:lineRule="auto"/>
        <w:jc w:val="both"/>
      </w:pPr>
      <w:r>
        <w:rPr>
          <w:rFonts w:ascii="Times New Roman" w:hAnsi="Times New Roman"/>
          <w:color w:val="000000"/>
          <w:sz w:val="22"/>
        </w:rPr>
        <w:t>remaining territory named by Shoghi effendi in his Ten year global plan</w:t>
      </w:r>
    </w:p>
    <w:p>
      <w:pPr>
        <w:spacing w:before="0" w:after="160" w:line="276" w:lineRule="auto"/>
        <w:jc w:val="both"/>
      </w:pPr>
      <w:r>
        <w:rPr>
          <w:rFonts w:ascii="Times New Roman" w:hAnsi="Times New Roman"/>
          <w:color w:val="000000"/>
          <w:sz w:val="22"/>
        </w:rPr>
        <w:t>entered the bahá’í fold. The recreation last ri¤ván of the local Spiritual</w:t>
      </w:r>
    </w:p>
    <w:p>
      <w:pPr>
        <w:spacing w:before="0" w:after="160" w:line="276" w:lineRule="auto"/>
        <w:jc w:val="both"/>
      </w:pPr>
      <w:r>
        <w:rPr>
          <w:rFonts w:ascii="Times New Roman" w:hAnsi="Times New Roman"/>
          <w:color w:val="000000"/>
          <w:sz w:val="22"/>
        </w:rPr>
        <w:t>Assembly of ‘i shqábád, the recent election of that of cluj in romania, the</w:t>
      </w:r>
    </w:p>
    <w:p>
      <w:pPr>
        <w:spacing w:before="0" w:after="160" w:line="276" w:lineRule="auto"/>
        <w:jc w:val="both"/>
      </w:pPr>
      <w:r>
        <w:rPr>
          <w:rFonts w:ascii="Times New Roman" w:hAnsi="Times New Roman"/>
          <w:color w:val="000000"/>
          <w:sz w:val="22"/>
        </w:rPr>
        <w:t>first new Assembly in the “east bloc,” the reestablishment and formation</w:t>
      </w:r>
    </w:p>
    <w:p>
      <w:pPr>
        <w:spacing w:before="0" w:after="160" w:line="276" w:lineRule="auto"/>
        <w:jc w:val="both"/>
      </w:pPr>
      <w:r>
        <w:rPr>
          <w:rFonts w:ascii="Times New Roman" w:hAnsi="Times New Roman"/>
          <w:color w:val="000000"/>
          <w:sz w:val="22"/>
        </w:rPr>
        <w:t>this ri¤ván of local Spiritual Assemblies in other parts of the Soviet union</w:t>
      </w:r>
    </w:p>
    <w:p>
      <w:pPr>
        <w:spacing w:before="0" w:after="160" w:line="276" w:lineRule="auto"/>
        <w:jc w:val="both"/>
      </w:pPr>
      <w:r>
        <w:rPr>
          <w:rFonts w:ascii="Times New Roman" w:hAnsi="Times New Roman"/>
          <w:color w:val="000000"/>
          <w:sz w:val="22"/>
        </w:rPr>
        <w:t>and in other countries of eastern europe—all these achievements and im-</w:t>
      </w:r>
    </w:p>
    <w:p>
      <w:pPr>
        <w:spacing w:before="0" w:after="160" w:line="276" w:lineRule="auto"/>
        <w:jc w:val="both"/>
      </w:pPr>
      <w:r>
        <w:rPr>
          <w:rFonts w:ascii="Times New Roman" w:hAnsi="Times New Roman"/>
          <w:color w:val="000000"/>
          <w:sz w:val="22"/>
        </w:rPr>
        <w:t>mediate prospects affirm our arrival at a significant milestone in the fourth</w:t>
      </w:r>
    </w:p>
    <w:p>
      <w:pPr>
        <w:spacing w:before="0" w:after="160" w:line="276" w:lineRule="auto"/>
        <w:jc w:val="both"/>
      </w:pPr>
      <w:r>
        <w:rPr>
          <w:rFonts w:ascii="Times New Roman" w:hAnsi="Times New Roman"/>
          <w:color w:val="000000"/>
          <w:sz w:val="22"/>
        </w:rPr>
        <w:t>epoch of the formative Age. The Administrative order now embraces a</w:t>
      </w:r>
    </w:p>
    <w:p>
      <w:pPr>
        <w:spacing w:before="0" w:after="160" w:line="276" w:lineRule="auto"/>
        <w:jc w:val="both"/>
      </w:pPr>
      <w:r>
        <w:rPr>
          <w:rFonts w:ascii="Times New Roman" w:hAnsi="Times New Roman"/>
          <w:color w:val="000000"/>
          <w:sz w:val="22"/>
        </w:rPr>
        <w:t>community of wider diversity than ever before. it is such prodigious devel-</w:t>
      </w:r>
    </w:p>
    <w:p>
      <w:pPr>
        <w:spacing w:before="0" w:after="160" w:line="276" w:lineRule="auto"/>
        <w:jc w:val="both"/>
      </w:pPr>
      <w:r>
        <w:rPr>
          <w:rFonts w:ascii="Times New Roman" w:hAnsi="Times New Roman"/>
          <w:color w:val="000000"/>
          <w:sz w:val="22"/>
        </w:rPr>
        <w:t>opments that prompted our recent announcement of a subsidiary T wo year</w:t>
      </w:r>
    </w:p>
    <w:p>
      <w:pPr>
        <w:spacing w:before="0" w:after="160" w:line="276" w:lineRule="auto"/>
        <w:jc w:val="both"/>
      </w:pPr>
      <w:r>
        <w:rPr>
          <w:rFonts w:ascii="Times New Roman" w:hAnsi="Times New Roman"/>
          <w:color w:val="000000"/>
          <w:sz w:val="22"/>
        </w:rPr>
        <w:t>Teaching plan, now formally launched, to which we commend your urgent</w:t>
      </w:r>
    </w:p>
    <w:p>
      <w:pPr>
        <w:spacing w:before="0" w:after="160" w:line="276" w:lineRule="auto"/>
        <w:jc w:val="both"/>
      </w:pPr>
      <w:r>
        <w:rPr>
          <w:rFonts w:ascii="Times New Roman" w:hAnsi="Times New Roman"/>
          <w:color w:val="000000"/>
          <w:sz w:val="22"/>
        </w:rPr>
        <w:t>and active attention.</w:t>
      </w:r>
    </w:p>
    <w:p>
      <w:pPr>
        <w:spacing w:before="0" w:after="160" w:line="276" w:lineRule="auto"/>
        <w:jc w:val="both"/>
      </w:pPr>
      <w:r>
        <w:rPr>
          <w:rFonts w:ascii="Times New Roman" w:hAnsi="Times New Roman"/>
          <w:color w:val="000000"/>
          <w:sz w:val="22"/>
        </w:rPr>
        <w:t>how staggering, how far-reaching have been the activities which pro-</w:t>
      </w:r>
    </w:p>
    <w:p>
      <w:pPr>
        <w:spacing w:before="0" w:after="160" w:line="276" w:lineRule="auto"/>
        <w:jc w:val="both"/>
      </w:pPr>
      <w:r>
        <w:rPr>
          <w:rFonts w:ascii="Times New Roman" w:hAnsi="Times New Roman"/>
          <w:color w:val="000000"/>
          <w:sz w:val="22"/>
        </w:rPr>
        <w:t>pelled the community in one short year towards this stage in its evolution!</w:t>
      </w:r>
    </w:p>
    <w:p>
      <w:pPr>
        <w:spacing w:before="0" w:after="160" w:line="276" w:lineRule="auto"/>
        <w:jc w:val="both"/>
      </w:pPr>
      <w:r>
        <w:rPr>
          <w:rFonts w:ascii="Times New Roman" w:hAnsi="Times New Roman"/>
          <w:color w:val="000000"/>
          <w:sz w:val="22"/>
        </w:rPr>
        <w:t>As we reflect on the wonders of bahá’u’lláh’s confirmations, our hearts turn</w:t>
      </w:r>
    </w:p>
    <w:p>
      <w:pPr>
        <w:spacing w:before="0" w:after="160" w:line="276" w:lineRule="auto"/>
        <w:jc w:val="both"/>
      </w:pPr>
      <w:r>
        <w:rPr>
          <w:rFonts w:ascii="Times New Roman" w:hAnsi="Times New Roman"/>
          <w:color w:val="000000"/>
          <w:sz w:val="22"/>
        </w:rPr>
        <w:t>with love and appreciation to the hands of the cause of god everywhere,</w:t>
      </w:r>
    </w:p>
    <w:p>
      <w:pPr>
        <w:spacing w:before="0" w:after="160" w:line="276" w:lineRule="auto"/>
        <w:jc w:val="both"/>
      </w:pPr>
      <w:r>
        <w:rPr>
          <w:rFonts w:ascii="Times New Roman" w:hAnsi="Times New Roman"/>
          <w:color w:val="000000"/>
          <w:sz w:val="22"/>
        </w:rPr>
        <w:t>who, as the standard-bearers of that community, have ever upheld its bright emblems against the darkness of the times. with an indomitable spirit they</w:t>
      </w:r>
    </w:p>
    <w:p>
      <w:pPr>
        <w:spacing w:before="0" w:after="160" w:line="276" w:lineRule="auto"/>
        <w:jc w:val="both"/>
      </w:pPr>
      <w:r>
        <w:rPr>
          <w:rFonts w:ascii="Times New Roman" w:hAnsi="Times New Roman"/>
          <w:color w:val="000000"/>
          <w:sz w:val="22"/>
        </w:rPr>
        <w:t>persevere in fulfilling, under all circumstances and wherever they may be,</w:t>
      </w:r>
    </w:p>
    <w:p>
      <w:pPr>
        <w:spacing w:before="0" w:after="160" w:line="276" w:lineRule="auto"/>
        <w:jc w:val="both"/>
      </w:pPr>
      <w:r>
        <w:rPr>
          <w:rFonts w:ascii="Times New Roman" w:hAnsi="Times New Roman"/>
          <w:color w:val="000000"/>
          <w:sz w:val="22"/>
        </w:rPr>
        <w:t>their god-given tasks to stimulate, edify, and advise its widely scattered,</w:t>
      </w:r>
    </w:p>
    <w:p>
      <w:pPr>
        <w:spacing w:before="0" w:after="160" w:line="276" w:lineRule="auto"/>
        <w:jc w:val="both"/>
      </w:pPr>
      <w:r>
        <w:rPr>
          <w:rFonts w:ascii="Times New Roman" w:hAnsi="Times New Roman"/>
          <w:color w:val="000000"/>
          <w:sz w:val="22"/>
        </w:rPr>
        <w:t>rapidly multiplying members. in the face of the new situation in the bahá’í</w:t>
      </w:r>
    </w:p>
    <w:p>
      <w:pPr>
        <w:spacing w:before="0" w:after="160" w:line="276" w:lineRule="auto"/>
        <w:jc w:val="both"/>
      </w:pPr>
      <w:r>
        <w:rPr>
          <w:rFonts w:ascii="Times New Roman" w:hAnsi="Times New Roman"/>
          <w:color w:val="000000"/>
          <w:sz w:val="22"/>
        </w:rPr>
        <w:t>world, we take joy in mentioning some instances in the past year of asso-ciation of hands of the cause with the developments in europe and Asia.</w:t>
      </w:r>
    </w:p>
    <w:p>
      <w:pPr>
        <w:spacing w:before="0" w:after="160" w:line="276" w:lineRule="auto"/>
        <w:jc w:val="both"/>
      </w:pPr>
      <w:r>
        <w:rPr>
          <w:rFonts w:ascii="Times New Roman" w:hAnsi="Times New Roman"/>
          <w:color w:val="000000"/>
          <w:sz w:val="22"/>
        </w:rPr>
        <w:t>Amatu’l-b ahá rú¥íyyih khánum, in an extended journey to the far east,</w:t>
      </w:r>
    </w:p>
    <w:p>
      <w:pPr>
        <w:spacing w:before="0" w:after="160" w:line="276" w:lineRule="auto"/>
        <w:jc w:val="both"/>
      </w:pPr>
      <w:r>
        <w:rPr>
          <w:rFonts w:ascii="Times New Roman" w:hAnsi="Times New Roman"/>
          <w:color w:val="000000"/>
          <w:sz w:val="22"/>
        </w:rPr>
        <w:t>Spiritual Assembly of macau; spent time with the knight of bahá’u’lláh</w:t>
      </w:r>
    </w:p>
    <w:p>
      <w:pPr>
        <w:spacing w:before="0" w:after="160" w:line="276" w:lineRule="auto"/>
        <w:jc w:val="both"/>
      </w:pPr>
      <w:r>
        <w:rPr>
          <w:rFonts w:ascii="Times New Roman" w:hAnsi="Times New Roman"/>
          <w:color w:val="000000"/>
          <w:sz w:val="22"/>
        </w:rPr>
        <w:t>in mongolia where subsequently the first native declared her belief in</w:t>
      </w:r>
    </w:p>
    <w:p>
      <w:pPr>
        <w:spacing w:before="0" w:after="160" w:line="276" w:lineRule="auto"/>
        <w:jc w:val="both"/>
      </w:pPr>
      <w:r>
        <w:rPr>
          <w:rFonts w:ascii="Times New Roman" w:hAnsi="Times New Roman"/>
          <w:color w:val="000000"/>
          <w:sz w:val="22"/>
        </w:rPr>
        <w:t>bahá’u’lláh; and devoted much attention to the friends in different parts of</w:t>
      </w:r>
    </w:p>
    <w:p>
      <w:pPr>
        <w:spacing w:before="0" w:after="160" w:line="276" w:lineRule="auto"/>
        <w:jc w:val="both"/>
      </w:pPr>
      <w:r>
        <w:rPr>
          <w:rFonts w:ascii="Times New Roman" w:hAnsi="Times New Roman"/>
          <w:color w:val="000000"/>
          <w:sz w:val="22"/>
        </w:rPr>
        <w:t>the people’s republic of china, where her film “The green light expedi-</w:t>
      </w:r>
    </w:p>
    <w:p>
      <w:pPr>
        <w:spacing w:before="0" w:after="160" w:line="276" w:lineRule="auto"/>
        <w:jc w:val="both"/>
      </w:pPr>
      <w:r>
        <w:rPr>
          <w:rFonts w:ascii="Times New Roman" w:hAnsi="Times New Roman"/>
          <w:color w:val="000000"/>
          <w:sz w:val="22"/>
        </w:rPr>
        <w:t>tion” has been shown on television. mr. collis featherstone focused much</w:t>
      </w:r>
    </w:p>
    <w:p>
      <w:pPr>
        <w:spacing w:before="0" w:after="160" w:line="276" w:lineRule="auto"/>
        <w:jc w:val="both"/>
      </w:pPr>
      <w:r>
        <w:rPr>
          <w:rFonts w:ascii="Times New Roman" w:hAnsi="Times New Roman"/>
          <w:color w:val="000000"/>
          <w:sz w:val="22"/>
        </w:rPr>
        <w:t>energy on reinvigorating the long-suffering friends in war-ravaged vietnam. 90.2</w:t>
      </w:r>
    </w:p>
    <w:p>
      <w:pPr>
        <w:spacing w:before="280" w:after="120"/>
        <w:jc w:val="left"/>
      </w:pPr>
      <w:r>
        <w:rPr>
          <w:rFonts w:ascii="Times New Roman" w:hAnsi="Times New Roman"/>
          <w:b/>
          <w:color w:val="000000"/>
          <w:sz w:val="22"/>
        </w:rPr>
        <w:t>90.3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162At this very moment, mr. ‘Alí-Akbar furútan is visiting the uSSr, which</w:t>
      </w:r>
    </w:p>
    <w:p>
      <w:pPr>
        <w:spacing w:before="0" w:after="160" w:line="276" w:lineRule="auto"/>
        <w:jc w:val="both"/>
      </w:pPr>
      <w:r>
        <w:rPr>
          <w:rFonts w:ascii="Times New Roman" w:hAnsi="Times New Roman"/>
          <w:color w:val="000000"/>
          <w:sz w:val="22"/>
        </w:rPr>
        <w:t>he was forced to leave during the persecution of the faith there; now he</w:t>
      </w:r>
    </w:p>
    <w:p>
      <w:pPr>
        <w:spacing w:before="0" w:after="160" w:line="276" w:lineRule="auto"/>
        <w:jc w:val="both"/>
      </w:pPr>
      <w:r>
        <w:rPr>
          <w:rFonts w:ascii="Times New Roman" w:hAnsi="Times New Roman"/>
          <w:color w:val="000000"/>
          <w:sz w:val="22"/>
        </w:rPr>
        <w:t>has returned in triumphant fulfillment of a wish expressed to him by our</w:t>
      </w:r>
    </w:p>
    <w:p>
      <w:pPr>
        <w:spacing w:before="0" w:after="160" w:line="276" w:lineRule="auto"/>
        <w:jc w:val="both"/>
      </w:pPr>
      <w:r>
        <w:rPr>
          <w:rFonts w:ascii="Times New Roman" w:hAnsi="Times New Roman"/>
          <w:color w:val="000000"/>
          <w:sz w:val="22"/>
        </w:rPr>
        <w:t>beloved g uardian some sixty years ago.</w:t>
      </w:r>
    </w:p>
    <w:p>
      <w:pPr>
        <w:spacing w:before="0" w:after="160" w:line="276" w:lineRule="auto"/>
        <w:jc w:val="both"/>
      </w:pPr>
      <w:r>
        <w:rPr>
          <w:rFonts w:ascii="Times New Roman" w:hAnsi="Times New Roman"/>
          <w:color w:val="000000"/>
          <w:sz w:val="22"/>
        </w:rPr>
        <w:t>Nor have the counselor members of the international Teaching center</w:t>
      </w:r>
    </w:p>
    <w:p>
      <w:pPr>
        <w:spacing w:before="0" w:after="160" w:line="276" w:lineRule="auto"/>
        <w:jc w:val="both"/>
      </w:pPr>
      <w:r>
        <w:rPr>
          <w:rFonts w:ascii="Times New Roman" w:hAnsi="Times New Roman"/>
          <w:color w:val="000000"/>
          <w:sz w:val="22"/>
        </w:rPr>
        <w:t>been slow in responding to opportunities to foster the climate of progress</w:t>
      </w:r>
    </w:p>
    <w:p>
      <w:pPr>
        <w:spacing w:before="0" w:after="160" w:line="276" w:lineRule="auto"/>
        <w:jc w:val="both"/>
      </w:pPr>
      <w:r>
        <w:rPr>
          <w:rFonts w:ascii="Times New Roman" w:hAnsi="Times New Roman"/>
          <w:color w:val="000000"/>
          <w:sz w:val="22"/>
        </w:rPr>
        <w:t>now evident in all quarters of the globe. Through the unified vision of</w:t>
      </w:r>
    </w:p>
    <w:p>
      <w:pPr>
        <w:spacing w:before="0" w:after="160" w:line="276" w:lineRule="auto"/>
        <w:jc w:val="both"/>
      </w:pPr>
      <w:r>
        <w:rPr>
          <w:rFonts w:ascii="Times New Roman" w:hAnsi="Times New Roman"/>
          <w:color w:val="000000"/>
          <w:sz w:val="22"/>
        </w:rPr>
        <w:t>growth to which they have called the continental boards of counselors</w:t>
      </w:r>
    </w:p>
    <w:p>
      <w:pPr>
        <w:spacing w:before="0" w:after="160" w:line="276" w:lineRule="auto"/>
        <w:jc w:val="both"/>
      </w:pPr>
      <w:r>
        <w:rPr>
          <w:rFonts w:ascii="Times New Roman" w:hAnsi="Times New Roman"/>
          <w:color w:val="000000"/>
          <w:sz w:val="22"/>
        </w:rPr>
        <w:t>and their able, hardworking and self-sacrificing auxiliaries, a new vitality can be felt in the expansion and consolidation of the faith throughout the</w:t>
      </w:r>
    </w:p>
    <w:p>
      <w:pPr>
        <w:spacing w:before="0" w:after="160" w:line="276" w:lineRule="auto"/>
        <w:jc w:val="both"/>
      </w:pPr>
      <w:r>
        <w:rPr>
          <w:rFonts w:ascii="Times New Roman" w:hAnsi="Times New Roman"/>
          <w:color w:val="000000"/>
          <w:sz w:val="22"/>
        </w:rPr>
        <w:t>world. The continental counselors deserve the deep gratitude of the entire</w:t>
      </w:r>
    </w:p>
    <w:p>
      <w:pPr>
        <w:spacing w:before="0" w:after="160" w:line="276" w:lineRule="auto"/>
        <w:jc w:val="both"/>
      </w:pPr>
      <w:r>
        <w:rPr>
          <w:rFonts w:ascii="Times New Roman" w:hAnsi="Times New Roman"/>
          <w:color w:val="000000"/>
          <w:sz w:val="22"/>
        </w:rPr>
        <w:t>bahá’í community as they approach the close of their current five-year term,</w:t>
      </w:r>
    </w:p>
    <w:p>
      <w:pPr>
        <w:spacing w:before="0" w:after="160" w:line="276" w:lineRule="auto"/>
        <w:jc w:val="both"/>
      </w:pPr>
      <w:r>
        <w:rPr>
          <w:rFonts w:ascii="Times New Roman" w:hAnsi="Times New Roman"/>
          <w:color w:val="000000"/>
          <w:sz w:val="22"/>
        </w:rPr>
        <w:t>distinguished for their outstanding services.</w:t>
      </w:r>
    </w:p>
    <w:p>
      <w:pPr>
        <w:spacing w:before="0" w:after="160" w:line="276" w:lineRule="auto"/>
        <w:jc w:val="both"/>
      </w:pPr>
      <w:r>
        <w:rPr>
          <w:rFonts w:ascii="Times New Roman" w:hAnsi="Times New Roman"/>
          <w:color w:val="000000"/>
          <w:sz w:val="22"/>
        </w:rPr>
        <w:t>just as the community has extended its ramifications internally, it has</w:t>
      </w:r>
    </w:p>
    <w:p>
      <w:pPr>
        <w:spacing w:before="0" w:after="160" w:line="276" w:lineRule="auto"/>
        <w:jc w:val="both"/>
      </w:pPr>
      <w:r>
        <w:rPr>
          <w:rFonts w:ascii="Times New Roman" w:hAnsi="Times New Roman"/>
          <w:color w:val="000000"/>
          <w:sz w:val="22"/>
        </w:rPr>
        <w:t>also expanded its relations, influence and appeal externally in a variety of ways, some astonishing in their breadth and potential. A few examples will suffice: Through the newly established office of the environment, the</w:t>
      </w:r>
    </w:p>
    <w:p>
      <w:pPr>
        <w:spacing w:before="0" w:after="160" w:line="276" w:lineRule="auto"/>
        <w:jc w:val="both"/>
      </w:pPr>
      <w:r>
        <w:rPr>
          <w:rFonts w:ascii="Times New Roman" w:hAnsi="Times New Roman"/>
          <w:color w:val="000000"/>
          <w:sz w:val="22"/>
        </w:rPr>
        <w:t>bahá’í international community, on its own initiative and in collabora-</w:t>
      </w:r>
    </w:p>
    <w:p>
      <w:pPr>
        <w:spacing w:before="0" w:after="160" w:line="276" w:lineRule="auto"/>
        <w:jc w:val="both"/>
      </w:pPr>
      <w:r>
        <w:rPr>
          <w:rFonts w:ascii="Times New Roman" w:hAnsi="Times New Roman"/>
          <w:color w:val="000000"/>
          <w:sz w:val="22"/>
        </w:rPr>
        <w:t>tion with other environmental organizations, reinstituted the annual world</w:t>
      </w:r>
    </w:p>
    <w:p>
      <w:pPr>
        <w:spacing w:before="0" w:after="160" w:line="276" w:lineRule="auto"/>
        <w:jc w:val="both"/>
      </w:pPr>
      <w:r>
        <w:rPr>
          <w:rFonts w:ascii="Times New Roman" w:hAnsi="Times New Roman"/>
          <w:color w:val="000000"/>
          <w:sz w:val="22"/>
        </w:rPr>
        <w:t>forestry charter gathering founded in 1945 by the renowned richard St.</w:t>
      </w:r>
    </w:p>
    <w:p>
      <w:pPr>
        <w:spacing w:before="0" w:after="160" w:line="276" w:lineRule="auto"/>
        <w:jc w:val="both"/>
      </w:pPr>
      <w:r>
        <w:rPr>
          <w:rFonts w:ascii="Times New Roman" w:hAnsi="Times New Roman"/>
          <w:color w:val="000000"/>
          <w:sz w:val="22"/>
        </w:rPr>
        <w:t>barbe baker; since then the office of the environment has been invited</w:t>
      </w:r>
    </w:p>
    <w:p>
      <w:pPr>
        <w:spacing w:before="0" w:after="160" w:line="276" w:lineRule="auto"/>
        <w:jc w:val="both"/>
      </w:pPr>
      <w:r>
        <w:rPr>
          <w:rFonts w:ascii="Times New Roman" w:hAnsi="Times New Roman"/>
          <w:color w:val="000000"/>
          <w:sz w:val="22"/>
        </w:rPr>
        <w:t>to participate in important events sponsored by international organiza-tions concerned with environmental questions. The bahá’í international</w:t>
      </w:r>
    </w:p>
    <w:p>
      <w:pPr>
        <w:spacing w:before="0" w:after="160" w:line="276" w:lineRule="auto"/>
        <w:jc w:val="both"/>
      </w:pPr>
      <w:r>
        <w:rPr>
          <w:rFonts w:ascii="Times New Roman" w:hAnsi="Times New Roman"/>
          <w:color w:val="000000"/>
          <w:sz w:val="22"/>
        </w:rPr>
        <w:t>community has been involved in the work of the Task force for literacy</w:t>
      </w:r>
    </w:p>
    <w:p>
      <w:pPr>
        <w:spacing w:before="0" w:after="160" w:line="276" w:lineRule="auto"/>
        <w:jc w:val="both"/>
      </w:pPr>
      <w:r>
        <w:rPr>
          <w:rFonts w:ascii="Times New Roman" w:hAnsi="Times New Roman"/>
          <w:color w:val="000000"/>
          <w:sz w:val="22"/>
        </w:rPr>
        <w:t>under the aegis of uNeSco and was invited to participate in the world</w:t>
      </w:r>
    </w:p>
    <w:p>
      <w:pPr>
        <w:spacing w:before="0" w:after="160" w:line="276" w:lineRule="auto"/>
        <w:jc w:val="both"/>
      </w:pPr>
      <w:r>
        <w:rPr>
          <w:rFonts w:ascii="Times New Roman" w:hAnsi="Times New Roman"/>
          <w:color w:val="000000"/>
          <w:sz w:val="22"/>
        </w:rPr>
        <w:t>conference on education for All held in Thailand, where its representa-</w:t>
      </w:r>
    </w:p>
    <w:p>
      <w:pPr>
        <w:spacing w:before="0" w:after="160" w:line="276" w:lineRule="auto"/>
        <w:jc w:val="both"/>
      </w:pPr>
      <w:r>
        <w:rPr>
          <w:rFonts w:ascii="Times New Roman" w:hAnsi="Times New Roman"/>
          <w:color w:val="000000"/>
          <w:sz w:val="22"/>
        </w:rPr>
        <w:t>tive was asked to assume a variety of highly visible and important tasks which gave prominence to the bahá’í community. Steps were taken, with</w:t>
      </w:r>
    </w:p>
    <w:p>
      <w:pPr>
        <w:spacing w:before="0" w:after="160" w:line="276" w:lineRule="auto"/>
        <w:jc w:val="both"/>
      </w:pPr>
      <w:r>
        <w:rPr>
          <w:rFonts w:ascii="Times New Roman" w:hAnsi="Times New Roman"/>
          <w:color w:val="000000"/>
          <w:sz w:val="22"/>
        </w:rPr>
        <w:t>the encouragement of a fijian senior government official, to open in Suva</w:t>
      </w:r>
    </w:p>
    <w:p>
      <w:pPr>
        <w:spacing w:before="0" w:after="160" w:line="276" w:lineRule="auto"/>
        <w:jc w:val="both"/>
      </w:pPr>
      <w:r>
        <w:rPr>
          <w:rFonts w:ascii="Times New Roman" w:hAnsi="Times New Roman"/>
          <w:color w:val="000000"/>
          <w:sz w:val="22"/>
        </w:rPr>
        <w:t>a branch of the bahá’í international community’s united Nations office</w:t>
      </w:r>
    </w:p>
    <w:p>
      <w:pPr>
        <w:spacing w:before="0" w:after="160" w:line="276" w:lineRule="auto"/>
        <w:jc w:val="both"/>
      </w:pPr>
      <w:r>
        <w:rPr>
          <w:rFonts w:ascii="Times New Roman" w:hAnsi="Times New Roman"/>
          <w:color w:val="000000"/>
          <w:sz w:val="22"/>
        </w:rPr>
        <w:t>for the pacific region. The university of maryland in the united States</w:t>
      </w:r>
    </w:p>
    <w:p>
      <w:pPr>
        <w:spacing w:before="0" w:after="160" w:line="276" w:lineRule="auto"/>
        <w:jc w:val="both"/>
      </w:pPr>
      <w:r>
        <w:rPr>
          <w:rFonts w:ascii="Times New Roman" w:hAnsi="Times New Roman"/>
          <w:color w:val="000000"/>
          <w:sz w:val="22"/>
        </w:rPr>
        <w:t>announced its decision to establish “The bahá’í chair for world peace” in</w:t>
      </w:r>
    </w:p>
    <w:p>
      <w:pPr>
        <w:spacing w:before="0" w:after="160" w:line="276" w:lineRule="auto"/>
        <w:jc w:val="both"/>
      </w:pPr>
      <w:r>
        <w:rPr>
          <w:rFonts w:ascii="Times New Roman" w:hAnsi="Times New Roman"/>
          <w:color w:val="000000"/>
          <w:sz w:val="22"/>
        </w:rPr>
        <w:t>its center for international development and conflict management, which</w:t>
      </w:r>
    </w:p>
    <w:p>
      <w:pPr>
        <w:spacing w:before="0" w:after="160" w:line="276" w:lineRule="auto"/>
        <w:jc w:val="both"/>
      </w:pPr>
      <w:r>
        <w:rPr>
          <w:rFonts w:ascii="Times New Roman" w:hAnsi="Times New Roman"/>
          <w:color w:val="000000"/>
          <w:sz w:val="22"/>
        </w:rPr>
        <w:t>will give rise to a great increase in academic efforts to examine the cause of</w:t>
      </w:r>
    </w:p>
    <w:p>
      <w:pPr>
        <w:spacing w:before="0" w:after="160" w:line="276" w:lineRule="auto"/>
        <w:jc w:val="both"/>
      </w:pPr>
      <w:r>
        <w:rPr>
          <w:rFonts w:ascii="Times New Roman" w:hAnsi="Times New Roman"/>
          <w:color w:val="000000"/>
          <w:sz w:val="22"/>
        </w:rPr>
        <w:t>bahá’u’lláh. At almost the same time the National Spiritual Assembly of</w:t>
      </w:r>
    </w:p>
    <w:p>
      <w:pPr>
        <w:spacing w:before="0" w:after="160" w:line="276" w:lineRule="auto"/>
        <w:jc w:val="both"/>
      </w:pPr>
      <w:r>
        <w:rPr>
          <w:rFonts w:ascii="Times New Roman" w:hAnsi="Times New Roman"/>
          <w:color w:val="000000"/>
          <w:sz w:val="22"/>
        </w:rPr>
        <w:t>india announced that an agreement had been reached to establish a chair</w:t>
      </w:r>
    </w:p>
    <w:p>
      <w:pPr>
        <w:spacing w:before="0" w:after="160" w:line="276" w:lineRule="auto"/>
        <w:jc w:val="both"/>
      </w:pPr>
      <w:r>
        <w:rPr>
          <w:rFonts w:ascii="Times New Roman" w:hAnsi="Times New Roman"/>
          <w:color w:val="000000"/>
          <w:sz w:val="22"/>
        </w:rPr>
        <w:t>for b ahá’í Studies at the u niversity of i ndore.90.4</w:t>
      </w:r>
    </w:p>
    <w:p>
      <w:pPr>
        <w:spacing w:before="280" w:after="120"/>
        <w:jc w:val="left"/>
      </w:pPr>
      <w:r>
        <w:rPr>
          <w:rFonts w:ascii="Times New Roman" w:hAnsi="Times New Roman"/>
          <w:b/>
          <w:color w:val="000000"/>
          <w:sz w:val="22"/>
        </w:rPr>
        <w:t>90.5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16The continuing efforts to secure the emancipation of the bahá’ís of iran</w:t>
      </w:r>
    </w:p>
    <w:p>
      <w:pPr>
        <w:spacing w:before="0" w:after="160" w:line="276" w:lineRule="auto"/>
        <w:jc w:val="both"/>
      </w:pPr>
      <w:r>
        <w:rPr>
          <w:rFonts w:ascii="Times New Roman" w:hAnsi="Times New Roman"/>
          <w:color w:val="000000"/>
          <w:sz w:val="22"/>
        </w:rPr>
        <w:t>evolved to a new stage. for the first time, a united Nations representa-</w:t>
      </w:r>
    </w:p>
    <w:p>
      <w:pPr>
        <w:spacing w:before="0" w:after="160" w:line="276" w:lineRule="auto"/>
        <w:jc w:val="both"/>
      </w:pPr>
      <w:r>
        <w:rPr>
          <w:rFonts w:ascii="Times New Roman" w:hAnsi="Times New Roman"/>
          <w:color w:val="000000"/>
          <w:sz w:val="22"/>
        </w:rPr>
        <w:t>tive was able officially to meet on iranian soil with a representative of the</w:t>
      </w:r>
    </w:p>
    <w:p>
      <w:pPr>
        <w:spacing w:before="0" w:after="160" w:line="276" w:lineRule="auto"/>
        <w:jc w:val="both"/>
      </w:pPr>
      <w:r>
        <w:rPr>
          <w:rFonts w:ascii="Times New Roman" w:hAnsi="Times New Roman"/>
          <w:color w:val="000000"/>
          <w:sz w:val="22"/>
        </w:rPr>
        <w:t>proscribed bahá’í community. The result was recorded in a report to the</w:t>
      </w:r>
    </w:p>
    <w:p>
      <w:pPr>
        <w:spacing w:before="0" w:after="160" w:line="276" w:lineRule="auto"/>
        <w:jc w:val="both"/>
      </w:pPr>
      <w:r>
        <w:rPr>
          <w:rFonts w:ascii="Times New Roman" w:hAnsi="Times New Roman"/>
          <w:color w:val="000000"/>
          <w:sz w:val="22"/>
        </w:rPr>
        <w:t>united Nations commission on human rights, at whose recent session in</w:t>
      </w:r>
    </w:p>
    <w:p>
      <w:pPr>
        <w:spacing w:before="0" w:after="160" w:line="276" w:lineRule="auto"/>
        <w:jc w:val="both"/>
      </w:pPr>
      <w:r>
        <w:rPr>
          <w:rFonts w:ascii="Times New Roman" w:hAnsi="Times New Roman"/>
          <w:color w:val="000000"/>
          <w:sz w:val="22"/>
        </w:rPr>
        <w:t>geneva a resolution on iran mentioning the bahá’ís was again adopted. in</w:t>
      </w:r>
    </w:p>
    <w:p>
      <w:pPr>
        <w:spacing w:before="0" w:after="160" w:line="276" w:lineRule="auto"/>
        <w:jc w:val="both"/>
      </w:pPr>
      <w:r>
        <w:rPr>
          <w:rFonts w:ascii="Times New Roman" w:hAnsi="Times New Roman"/>
          <w:color w:val="000000"/>
          <w:sz w:val="22"/>
        </w:rPr>
        <w:t>a corollary action of far-reaching importance the united States house of</w:t>
      </w:r>
    </w:p>
    <w:p>
      <w:pPr>
        <w:spacing w:before="0" w:after="160" w:line="276" w:lineRule="auto"/>
        <w:jc w:val="both"/>
      </w:pPr>
      <w:r>
        <w:rPr>
          <w:rFonts w:ascii="Times New Roman" w:hAnsi="Times New Roman"/>
          <w:color w:val="000000"/>
          <w:sz w:val="22"/>
        </w:rPr>
        <w:t>representatives unanimously adopted a resolution calling for the emancipa-</w:t>
      </w:r>
    </w:p>
    <w:p>
      <w:pPr>
        <w:spacing w:before="0" w:after="160" w:line="276" w:lineRule="auto"/>
        <w:jc w:val="both"/>
      </w:pPr>
      <w:r>
        <w:rPr>
          <w:rFonts w:ascii="Times New Roman" w:hAnsi="Times New Roman"/>
          <w:color w:val="000000"/>
          <w:sz w:val="22"/>
        </w:rPr>
        <w:t>tion of the iranian bahá’í community and outlining steps to be taken by the</w:t>
      </w:r>
    </w:p>
    <w:p>
      <w:pPr>
        <w:spacing w:before="0" w:after="160" w:line="276" w:lineRule="auto"/>
        <w:jc w:val="both"/>
      </w:pPr>
      <w:r>
        <w:rPr>
          <w:rFonts w:ascii="Times New Roman" w:hAnsi="Times New Roman"/>
          <w:color w:val="000000"/>
          <w:sz w:val="22"/>
        </w:rPr>
        <w:t>united States government towards this end; a similar resolution is before</w:t>
      </w:r>
    </w:p>
    <w:p>
      <w:pPr>
        <w:spacing w:before="0" w:after="160" w:line="276" w:lineRule="auto"/>
        <w:jc w:val="both"/>
      </w:pPr>
      <w:r>
        <w:rPr>
          <w:rFonts w:ascii="Times New Roman" w:hAnsi="Times New Roman"/>
          <w:color w:val="000000"/>
          <w:sz w:val="22"/>
        </w:rPr>
        <w:t>the Senate.</w:t>
      </w:r>
    </w:p>
    <w:p>
      <w:pPr>
        <w:spacing w:before="0" w:after="160" w:line="276" w:lineRule="auto"/>
        <w:jc w:val="both"/>
      </w:pPr>
      <w:r>
        <w:rPr>
          <w:rFonts w:ascii="Times New Roman" w:hAnsi="Times New Roman"/>
          <w:color w:val="000000"/>
          <w:sz w:val="22"/>
        </w:rPr>
        <w:t>in the holy land, preparations for the execution of the building projects</w:t>
      </w:r>
    </w:p>
    <w:p>
      <w:pPr>
        <w:spacing w:before="0" w:after="160" w:line="276" w:lineRule="auto"/>
        <w:jc w:val="both"/>
      </w:pPr>
      <w:r>
        <w:rPr>
          <w:rFonts w:ascii="Times New Roman" w:hAnsi="Times New Roman"/>
          <w:color w:val="000000"/>
          <w:sz w:val="22"/>
        </w:rPr>
        <w:t>on mount carmel received a definite boost. it is a cause of deep satisfaction</w:t>
      </w:r>
    </w:p>
    <w:p>
      <w:pPr>
        <w:spacing w:before="0" w:after="160" w:line="276" w:lineRule="auto"/>
        <w:jc w:val="both"/>
      </w:pPr>
      <w:r>
        <w:rPr>
          <w:rFonts w:ascii="Times New Roman" w:hAnsi="Times New Roman"/>
          <w:color w:val="000000"/>
          <w:sz w:val="22"/>
        </w:rPr>
        <w:t>that, on the eve of Naw-rúz, the district Town planning commission, after</w:t>
      </w:r>
    </w:p>
    <w:p>
      <w:pPr>
        <w:spacing w:before="0" w:after="160" w:line="276" w:lineRule="auto"/>
        <w:jc w:val="both"/>
      </w:pPr>
      <w:r>
        <w:rPr>
          <w:rFonts w:ascii="Times New Roman" w:hAnsi="Times New Roman"/>
          <w:color w:val="000000"/>
          <w:sz w:val="22"/>
        </w:rPr>
        <w:t>delicate and complex negotiations, decided to approve the plan submitted</w:t>
      </w:r>
    </w:p>
    <w:p>
      <w:pPr>
        <w:spacing w:before="0" w:after="160" w:line="276" w:lineRule="auto"/>
        <w:jc w:val="both"/>
      </w:pPr>
      <w:r>
        <w:rPr>
          <w:rFonts w:ascii="Times New Roman" w:hAnsi="Times New Roman"/>
          <w:color w:val="000000"/>
          <w:sz w:val="22"/>
        </w:rPr>
        <w:t>by the bahá’í world center. This paves the way for the ultimate issuance of</w:t>
      </w:r>
    </w:p>
    <w:p>
      <w:pPr>
        <w:spacing w:before="0" w:after="160" w:line="276" w:lineRule="auto"/>
        <w:jc w:val="both"/>
      </w:pPr>
      <w:r>
        <w:rPr>
          <w:rFonts w:ascii="Times New Roman" w:hAnsi="Times New Roman"/>
          <w:color w:val="000000"/>
          <w:sz w:val="22"/>
        </w:rPr>
        <w:t>building permits.</w:t>
      </w:r>
    </w:p>
    <w:p>
      <w:pPr>
        <w:spacing w:before="0" w:after="160" w:line="276" w:lineRule="auto"/>
        <w:jc w:val="both"/>
      </w:pPr>
      <w:r>
        <w:rPr>
          <w:rFonts w:ascii="Times New Roman" w:hAnsi="Times New Roman"/>
          <w:color w:val="000000"/>
          <w:sz w:val="22"/>
        </w:rPr>
        <w:t>beloved friends: merely two years separate us from the conclusion of the</w:t>
      </w:r>
    </w:p>
    <w:p>
      <w:pPr>
        <w:spacing w:before="0" w:after="160" w:line="276" w:lineRule="auto"/>
        <w:jc w:val="both"/>
      </w:pPr>
      <w:r>
        <w:rPr>
          <w:rFonts w:ascii="Times New Roman" w:hAnsi="Times New Roman"/>
          <w:color w:val="000000"/>
          <w:sz w:val="22"/>
        </w:rPr>
        <w:t>Six year plan and the beginning at ri¤ván 1992 of the holy year, that spe-</w:t>
      </w:r>
    </w:p>
    <w:p>
      <w:pPr>
        <w:spacing w:before="0" w:after="160" w:line="276" w:lineRule="auto"/>
        <w:jc w:val="both"/>
      </w:pPr>
      <w:r>
        <w:rPr>
          <w:rFonts w:ascii="Times New Roman" w:hAnsi="Times New Roman"/>
          <w:color w:val="000000"/>
          <w:sz w:val="22"/>
        </w:rPr>
        <w:t>cial time when we shall pause to appreciate the tumultuous record of events which will have brought us to the centenary of the Ascension of bahá’u’lláh</w:t>
      </w:r>
    </w:p>
    <w:p>
      <w:pPr>
        <w:spacing w:before="0" w:after="160" w:line="276" w:lineRule="auto"/>
        <w:jc w:val="both"/>
      </w:pPr>
      <w:r>
        <w:rPr>
          <w:rFonts w:ascii="Times New Roman" w:hAnsi="Times New Roman"/>
          <w:color w:val="000000"/>
          <w:sz w:val="22"/>
        </w:rPr>
        <w:t>and to reflect with due solemnity upon the redemptive purpose of the life of the most precious b eing ever to have drawn breath on this planet.</w:t>
      </w:r>
    </w:p>
    <w:p>
      <w:pPr>
        <w:spacing w:before="0" w:after="160" w:line="276" w:lineRule="auto"/>
        <w:jc w:val="both"/>
      </w:pPr>
      <w:r>
        <w:rPr>
          <w:rFonts w:ascii="Times New Roman" w:hAnsi="Times New Roman"/>
          <w:color w:val="000000"/>
          <w:sz w:val="22"/>
        </w:rPr>
        <w:t>in anticipation of this high watermark in bahá’í history, plans have been</w:t>
      </w:r>
    </w:p>
    <w:p>
      <w:pPr>
        <w:spacing w:before="0" w:after="160" w:line="276" w:lineRule="auto"/>
        <w:jc w:val="both"/>
      </w:pPr>
      <w:r>
        <w:rPr>
          <w:rFonts w:ascii="Times New Roman" w:hAnsi="Times New Roman"/>
          <w:color w:val="000000"/>
          <w:sz w:val="22"/>
        </w:rPr>
        <w:t>set in motion for two major world events: one, the gathering in the holy</w:t>
      </w:r>
    </w:p>
    <w:p>
      <w:pPr>
        <w:spacing w:before="0" w:after="160" w:line="276" w:lineRule="auto"/>
        <w:jc w:val="both"/>
      </w:pPr>
      <w:r>
        <w:rPr>
          <w:rFonts w:ascii="Times New Roman" w:hAnsi="Times New Roman"/>
          <w:color w:val="000000"/>
          <w:sz w:val="22"/>
        </w:rPr>
        <w:t>land of a wide representation of believers from around the globe to partici-pate in a befitting commemoration of that poignant consummation in the vicinity of the most holy Shrine. A component of this commemoration,</w:t>
      </w:r>
    </w:p>
    <w:p>
      <w:pPr>
        <w:spacing w:before="0" w:after="160" w:line="276" w:lineRule="auto"/>
        <w:jc w:val="both"/>
      </w:pPr>
      <w:r>
        <w:rPr>
          <w:rFonts w:ascii="Times New Roman" w:hAnsi="Times New Roman"/>
          <w:color w:val="000000"/>
          <w:sz w:val="22"/>
        </w:rPr>
        <w:t>symbolic of the transcendent and victorious influence of bahá’u’lláh’s liber-</w:t>
      </w:r>
    </w:p>
    <w:p>
      <w:pPr>
        <w:spacing w:before="0" w:after="160" w:line="276" w:lineRule="auto"/>
        <w:jc w:val="both"/>
      </w:pPr>
      <w:r>
        <w:rPr>
          <w:rFonts w:ascii="Times New Roman" w:hAnsi="Times New Roman"/>
          <w:color w:val="000000"/>
          <w:sz w:val="22"/>
        </w:rPr>
        <w:t>ated Spirit, will be the depositing beneath the floor at the entrance door of his Shrine of a receptacle containing the illuminated roll of honor of the</w:t>
      </w:r>
    </w:p>
    <w:p>
      <w:pPr>
        <w:spacing w:before="0" w:after="160" w:line="276" w:lineRule="auto"/>
        <w:jc w:val="both"/>
      </w:pPr>
      <w:r>
        <w:rPr>
          <w:rFonts w:ascii="Times New Roman" w:hAnsi="Times New Roman"/>
          <w:color w:val="000000"/>
          <w:sz w:val="22"/>
        </w:rPr>
        <w:t>knights of bahá’u’lláh, a listing initiated by Shoghi effendi during his Ten</w:t>
      </w:r>
    </w:p>
    <w:p>
      <w:pPr>
        <w:spacing w:before="0" w:after="160" w:line="276" w:lineRule="auto"/>
        <w:jc w:val="both"/>
      </w:pPr>
      <w:r>
        <w:rPr>
          <w:rFonts w:ascii="Times New Roman" w:hAnsi="Times New Roman"/>
          <w:color w:val="000000"/>
          <w:sz w:val="22"/>
        </w:rPr>
        <w:t>year plan of those intrepid souls who arose to conquer in the Name of their</w:t>
      </w:r>
    </w:p>
    <w:p>
      <w:pPr>
        <w:spacing w:before="0" w:after="160" w:line="276" w:lineRule="auto"/>
        <w:jc w:val="both"/>
      </w:pPr>
      <w:r>
        <w:rPr>
          <w:rFonts w:ascii="Times New Roman" w:hAnsi="Times New Roman"/>
          <w:color w:val="000000"/>
          <w:sz w:val="22"/>
        </w:rPr>
        <w:t>lord virgin territories mentioned in that plan. This will have brought to a</w:t>
      </w:r>
    </w:p>
    <w:p>
      <w:pPr>
        <w:spacing w:before="0" w:after="160" w:line="276" w:lineRule="auto"/>
        <w:jc w:val="both"/>
      </w:pPr>
      <w:r>
        <w:rPr>
          <w:rFonts w:ascii="Times New Roman" w:hAnsi="Times New Roman"/>
          <w:color w:val="000000"/>
          <w:sz w:val="22"/>
        </w:rPr>
        <w:t>fitting conclusion, after nearly four decades, an intention expressed by the</w:t>
      </w:r>
    </w:p>
    <w:p>
      <w:pPr>
        <w:spacing w:before="0" w:after="160" w:line="276" w:lineRule="auto"/>
        <w:jc w:val="both"/>
      </w:pPr>
      <w:r>
        <w:rPr>
          <w:rFonts w:ascii="Times New Roman" w:hAnsi="Times New Roman"/>
          <w:color w:val="000000"/>
          <w:sz w:val="22"/>
        </w:rPr>
        <w:t>beloved guardian himself. The living knights of bahá’u’lláh will be invited</w:t>
      </w:r>
    </w:p>
    <w:p>
      <w:pPr>
        <w:spacing w:before="0" w:after="160" w:line="276" w:lineRule="auto"/>
        <w:jc w:val="both"/>
      </w:pPr>
      <w:r>
        <w:rPr>
          <w:rFonts w:ascii="Times New Roman" w:hAnsi="Times New Roman"/>
          <w:color w:val="000000"/>
          <w:sz w:val="22"/>
        </w:rPr>
        <w:t>to witness this occurrence.90.6</w:t>
      </w:r>
    </w:p>
    <w:p>
      <w:pPr>
        <w:spacing w:before="280" w:after="120"/>
        <w:jc w:val="left"/>
      </w:pPr>
      <w:r>
        <w:rPr>
          <w:rFonts w:ascii="Times New Roman" w:hAnsi="Times New Roman"/>
          <w:b/>
          <w:color w:val="000000"/>
          <w:sz w:val="22"/>
        </w:rPr>
        <w:t>90.7</w:t>
      </w:r>
    </w:p>
    <w:p>
      <w:pPr>
        <w:spacing w:before="280" w:after="120"/>
        <w:jc w:val="left"/>
      </w:pPr>
      <w:r>
        <w:rPr>
          <w:rFonts w:ascii="Times New Roman" w:hAnsi="Times New Roman"/>
          <w:b/>
          <w:color w:val="000000"/>
          <w:sz w:val="22"/>
        </w:rPr>
        <w:t>90.8</w:t>
      </w:r>
    </w:p>
    <w:p>
      <w:pPr>
        <w:spacing w:before="280" w:after="120"/>
        <w:jc w:val="left"/>
      </w:pPr>
      <w:r>
        <w:rPr>
          <w:rFonts w:ascii="Times New Roman" w:hAnsi="Times New Roman"/>
          <w:b/>
          <w:color w:val="000000"/>
          <w:sz w:val="22"/>
        </w:rPr>
        <w:t>90.9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16The other event will be the bahá’í world congress to celebrate the cen-</w:t>
      </w:r>
    </w:p>
    <w:p>
      <w:pPr>
        <w:spacing w:before="0" w:after="160" w:line="276" w:lineRule="auto"/>
        <w:jc w:val="both"/>
      </w:pPr>
      <w:r>
        <w:rPr>
          <w:rFonts w:ascii="Times New Roman" w:hAnsi="Times New Roman"/>
          <w:color w:val="000000"/>
          <w:sz w:val="22"/>
        </w:rPr>
        <w:t>tennial of the inauguration of the covenant bequeathed to posterity by</w:t>
      </w:r>
    </w:p>
    <w:p>
      <w:pPr>
        <w:spacing w:before="0" w:after="160" w:line="276" w:lineRule="auto"/>
        <w:jc w:val="both"/>
      </w:pPr>
      <w:r>
        <w:rPr>
          <w:rFonts w:ascii="Times New Roman" w:hAnsi="Times New Roman"/>
          <w:color w:val="000000"/>
          <w:sz w:val="22"/>
        </w:rPr>
        <w:t>bahá’u’lláh as the sure means of safeguarding the unity and integrity of his</w:t>
      </w:r>
    </w:p>
    <w:p>
      <w:pPr>
        <w:spacing w:before="0" w:after="160" w:line="276" w:lineRule="auto"/>
        <w:jc w:val="both"/>
      </w:pPr>
      <w:r>
        <w:rPr>
          <w:rFonts w:ascii="Times New Roman" w:hAnsi="Times New Roman"/>
          <w:color w:val="000000"/>
          <w:sz w:val="22"/>
        </w:rPr>
        <w:t>world-embracing order. it is to be convened in November 1992 in New</w:t>
      </w:r>
    </w:p>
    <w:p>
      <w:pPr>
        <w:spacing w:before="0" w:after="160" w:line="276" w:lineRule="auto"/>
        <w:jc w:val="both"/>
      </w:pPr>
      <w:r>
        <w:rPr>
          <w:rFonts w:ascii="Times New Roman" w:hAnsi="Times New Roman"/>
          <w:color w:val="000000"/>
          <w:sz w:val="22"/>
        </w:rPr>
        <w:t>york, the place designated as the city of the covenant by him who is</w:t>
      </w:r>
    </w:p>
    <w:p>
      <w:pPr>
        <w:spacing w:before="0" w:after="160" w:line="276" w:lineRule="auto"/>
        <w:jc w:val="both"/>
      </w:pPr>
      <w:r>
        <w:rPr>
          <w:rFonts w:ascii="Times New Roman" w:hAnsi="Times New Roman"/>
          <w:color w:val="000000"/>
          <w:sz w:val="22"/>
        </w:rPr>
        <w:t>its appointed center and who anticipated that “New york will become a</w:t>
      </w:r>
    </w:p>
    <w:p>
      <w:pPr>
        <w:spacing w:before="0" w:after="160" w:line="276" w:lineRule="auto"/>
        <w:jc w:val="both"/>
      </w:pPr>
      <w:r>
        <w:rPr>
          <w:rFonts w:ascii="Times New Roman" w:hAnsi="Times New Roman"/>
          <w:color w:val="000000"/>
          <w:sz w:val="22"/>
        </w:rPr>
        <w:t>blessed spot from which the call to steadfastness in the covenant and Testa-</w:t>
      </w:r>
    </w:p>
    <w:p>
      <w:pPr>
        <w:spacing w:before="0" w:after="160" w:line="276" w:lineRule="auto"/>
        <w:jc w:val="both"/>
      </w:pPr>
      <w:r>
        <w:rPr>
          <w:rFonts w:ascii="Times New Roman" w:hAnsi="Times New Roman"/>
          <w:color w:val="000000"/>
          <w:sz w:val="22"/>
        </w:rPr>
        <w:t>ment of g od will go forth to every part of the world.”</w:t>
      </w:r>
    </w:p>
    <w:p>
      <w:pPr>
        <w:spacing w:before="0" w:after="160" w:line="276" w:lineRule="auto"/>
        <w:jc w:val="both"/>
      </w:pPr>
      <w:r>
        <w:rPr>
          <w:rFonts w:ascii="Times New Roman" w:hAnsi="Times New Roman"/>
          <w:color w:val="000000"/>
          <w:sz w:val="22"/>
        </w:rPr>
        <w:t>related events at the local and national levels will combine with these</w:t>
      </w:r>
    </w:p>
    <w:p>
      <w:pPr>
        <w:spacing w:before="0" w:after="160" w:line="276" w:lineRule="auto"/>
        <w:jc w:val="both"/>
      </w:pPr>
      <w:r>
        <w:rPr>
          <w:rFonts w:ascii="Times New Roman" w:hAnsi="Times New Roman"/>
          <w:color w:val="000000"/>
          <w:sz w:val="22"/>
        </w:rPr>
        <w:t>two primary occasions to give vent to the innermost sentiments of the</w:t>
      </w:r>
    </w:p>
    <w:p>
      <w:pPr>
        <w:spacing w:before="0" w:after="160" w:line="276" w:lineRule="auto"/>
        <w:jc w:val="both"/>
      </w:pPr>
      <w:r>
        <w:rPr>
          <w:rFonts w:ascii="Times New Roman" w:hAnsi="Times New Roman"/>
          <w:color w:val="000000"/>
          <w:sz w:val="22"/>
        </w:rPr>
        <w:t>bahá’ís and to impress on the public the profound fact of the appearance in</w:t>
      </w:r>
    </w:p>
    <w:p>
      <w:pPr>
        <w:spacing w:before="0" w:after="160" w:line="276" w:lineRule="auto"/>
        <w:jc w:val="both"/>
      </w:pPr>
      <w:r>
        <w:rPr>
          <w:rFonts w:ascii="Times New Roman" w:hAnsi="Times New Roman"/>
          <w:color w:val="000000"/>
          <w:sz w:val="22"/>
        </w:rPr>
        <w:t>the world of the lord of the covenant and the aims and achievements of</w:t>
      </w:r>
    </w:p>
    <w:p>
      <w:pPr>
        <w:spacing w:before="0" w:after="160" w:line="276" w:lineRule="auto"/>
        <w:jc w:val="both"/>
      </w:pPr>
      <w:r>
        <w:rPr>
          <w:rFonts w:ascii="Times New Roman" w:hAnsi="Times New Roman"/>
          <w:color w:val="000000"/>
          <w:sz w:val="22"/>
        </w:rPr>
        <w:t>his sublime mission. indeed, plans are in progress to mount an intensive</w:t>
      </w:r>
    </w:p>
    <w:p>
      <w:pPr>
        <w:spacing w:before="0" w:after="160" w:line="276" w:lineRule="auto"/>
        <w:jc w:val="both"/>
      </w:pPr>
      <w:r>
        <w:rPr>
          <w:rFonts w:ascii="Times New Roman" w:hAnsi="Times New Roman"/>
          <w:color w:val="000000"/>
          <w:sz w:val="22"/>
        </w:rPr>
        <w:t>campaign to emblazon h is Name across the globe.</w:t>
      </w:r>
    </w:p>
    <w:p>
      <w:pPr>
        <w:spacing w:before="0" w:after="160" w:line="276" w:lineRule="auto"/>
        <w:jc w:val="both"/>
      </w:pPr>
      <w:r>
        <w:rPr>
          <w:rFonts w:ascii="Times New Roman" w:hAnsi="Times New Roman"/>
          <w:color w:val="000000"/>
          <w:sz w:val="22"/>
        </w:rPr>
        <w:t>The friends everywhere must now orient themselves to the significances</w:t>
      </w:r>
    </w:p>
    <w:p>
      <w:pPr>
        <w:spacing w:before="0" w:after="160" w:line="276" w:lineRule="auto"/>
        <w:jc w:val="both"/>
      </w:pPr>
      <w:r>
        <w:rPr>
          <w:rFonts w:ascii="Times New Roman" w:hAnsi="Times New Roman"/>
          <w:color w:val="000000"/>
          <w:sz w:val="22"/>
        </w:rPr>
        <w:t>of these twin anniversaries. They must be spiritually prepared through</w:t>
      </w:r>
    </w:p>
    <w:p>
      <w:pPr>
        <w:spacing w:before="0" w:after="160" w:line="276" w:lineRule="auto"/>
        <w:jc w:val="both"/>
      </w:pPr>
      <w:r>
        <w:rPr>
          <w:rFonts w:ascii="Times New Roman" w:hAnsi="Times New Roman"/>
          <w:color w:val="000000"/>
          <w:sz w:val="22"/>
        </w:rPr>
        <w:t>prayer and study of the Teachings to obtain a deeper appreciation of the</w:t>
      </w:r>
    </w:p>
    <w:p>
      <w:pPr>
        <w:spacing w:before="0" w:after="160" w:line="276" w:lineRule="auto"/>
        <w:jc w:val="both"/>
      </w:pPr>
      <w:r>
        <w:rPr>
          <w:rFonts w:ascii="Times New Roman" w:hAnsi="Times New Roman"/>
          <w:color w:val="000000"/>
          <w:sz w:val="22"/>
        </w:rPr>
        <w:t>station and purpose of bahá’u’lláh and of the basic meaning of his mighty</w:t>
      </w:r>
    </w:p>
    <w:p>
      <w:pPr>
        <w:spacing w:before="0" w:after="160" w:line="276" w:lineRule="auto"/>
        <w:jc w:val="both"/>
      </w:pPr>
      <w:r>
        <w:rPr>
          <w:rFonts w:ascii="Times New Roman" w:hAnsi="Times New Roman"/>
          <w:color w:val="000000"/>
          <w:sz w:val="22"/>
        </w:rPr>
        <w:t>covenant. Such preparation is at the very core of their striving to effect a</w:t>
      </w:r>
    </w:p>
    <w:p>
      <w:pPr>
        <w:spacing w:before="0" w:after="160" w:line="276" w:lineRule="auto"/>
        <w:jc w:val="both"/>
      </w:pPr>
      <w:r>
        <w:rPr>
          <w:rFonts w:ascii="Times New Roman" w:hAnsi="Times New Roman"/>
          <w:color w:val="000000"/>
          <w:sz w:val="22"/>
        </w:rPr>
        <w:t>transformation in their individual and collective lives. let all the friends—</w:t>
      </w:r>
    </w:p>
    <w:p>
      <w:pPr>
        <w:spacing w:before="0" w:after="160" w:line="276" w:lineRule="auto"/>
        <w:jc w:val="both"/>
      </w:pPr>
      <w:r>
        <w:rPr>
          <w:rFonts w:ascii="Times New Roman" w:hAnsi="Times New Roman"/>
          <w:color w:val="000000"/>
          <w:sz w:val="22"/>
        </w:rPr>
        <w:t>every man, woman and youth—demonstrate through the high quality of</w:t>
      </w:r>
    </w:p>
    <w:p>
      <w:pPr>
        <w:spacing w:before="0" w:after="160" w:line="276" w:lineRule="auto"/>
        <w:jc w:val="both"/>
      </w:pPr>
      <w:r>
        <w:rPr>
          <w:rFonts w:ascii="Times New Roman" w:hAnsi="Times New Roman"/>
          <w:color w:val="000000"/>
          <w:sz w:val="22"/>
        </w:rPr>
        <w:t>their inner life and private character, the unified spirit of their association</w:t>
      </w:r>
    </w:p>
    <w:p>
      <w:pPr>
        <w:spacing w:before="0" w:after="160" w:line="276" w:lineRule="auto"/>
        <w:jc w:val="both"/>
      </w:pPr>
      <w:r>
        <w:rPr>
          <w:rFonts w:ascii="Times New Roman" w:hAnsi="Times New Roman"/>
          <w:color w:val="000000"/>
          <w:sz w:val="22"/>
        </w:rPr>
        <w:t>one with another, the rectitude of their conduct in relation to all, and the excellence of their achievements, that they belong to a truly enlightened</w:t>
      </w:r>
    </w:p>
    <w:p>
      <w:pPr>
        <w:spacing w:before="0" w:after="160" w:line="276" w:lineRule="auto"/>
        <w:jc w:val="both"/>
      </w:pPr>
      <w:r>
        <w:rPr>
          <w:rFonts w:ascii="Times New Roman" w:hAnsi="Times New Roman"/>
          <w:color w:val="000000"/>
          <w:sz w:val="22"/>
        </w:rPr>
        <w:t>and exemplary community; that their best beloved, whose Ascension they</w:t>
      </w:r>
    </w:p>
    <w:p>
      <w:pPr>
        <w:spacing w:before="0" w:after="160" w:line="276" w:lineRule="auto"/>
        <w:jc w:val="both"/>
      </w:pPr>
      <w:r>
        <w:rPr>
          <w:rFonts w:ascii="Times New Roman" w:hAnsi="Times New Roman"/>
          <w:color w:val="000000"/>
          <w:sz w:val="22"/>
        </w:rPr>
        <w:t>will commemorate, had not suffered his life on earth in vain. let these</w:t>
      </w:r>
    </w:p>
    <w:p>
      <w:pPr>
        <w:spacing w:before="0" w:after="160" w:line="276" w:lineRule="auto"/>
        <w:jc w:val="both"/>
      </w:pPr>
      <w:r>
        <w:rPr>
          <w:rFonts w:ascii="Times New Roman" w:hAnsi="Times New Roman"/>
          <w:color w:val="000000"/>
          <w:sz w:val="22"/>
        </w:rPr>
        <w:t>requisites be the standard of their efforts to teach his cause, the hallmark</w:t>
      </w:r>
    </w:p>
    <w:p>
      <w:pPr>
        <w:spacing w:before="0" w:after="160" w:line="276" w:lineRule="auto"/>
        <w:jc w:val="both"/>
      </w:pPr>
      <w:r>
        <w:rPr>
          <w:rFonts w:ascii="Times New Roman" w:hAnsi="Times New Roman"/>
          <w:color w:val="000000"/>
          <w:sz w:val="22"/>
        </w:rPr>
        <w:t>of their homage to the king of kings.</w:t>
      </w:r>
    </w:p>
    <w:p>
      <w:pPr>
        <w:spacing w:before="0" w:after="160" w:line="276" w:lineRule="auto"/>
        <w:jc w:val="both"/>
      </w:pPr>
      <w:r>
        <w:rPr>
          <w:rFonts w:ascii="Times New Roman" w:hAnsi="Times New Roman"/>
          <w:color w:val="000000"/>
          <w:sz w:val="22"/>
        </w:rPr>
        <w:t>our dear and valued coworkers: it is at such a time of profound antici-</w:t>
      </w:r>
    </w:p>
    <w:p>
      <w:pPr>
        <w:spacing w:before="0" w:after="160" w:line="276" w:lineRule="auto"/>
        <w:jc w:val="both"/>
      </w:pPr>
      <w:r>
        <w:rPr>
          <w:rFonts w:ascii="Times New Roman" w:hAnsi="Times New Roman"/>
          <w:color w:val="000000"/>
          <w:sz w:val="22"/>
        </w:rPr>
        <w:t>pation for us that world society finds itself in a critical phase of its transition</w:t>
      </w:r>
    </w:p>
    <w:p>
      <w:pPr>
        <w:spacing w:before="0" w:after="160" w:line="276" w:lineRule="auto"/>
        <w:jc w:val="both"/>
      </w:pPr>
      <w:r>
        <w:rPr>
          <w:rFonts w:ascii="Times New Roman" w:hAnsi="Times New Roman"/>
          <w:color w:val="000000"/>
          <w:sz w:val="22"/>
        </w:rPr>
        <w:t>to the character envisioned for it by the lord of the Age. The winds of</w:t>
      </w:r>
    </w:p>
    <w:p>
      <w:pPr>
        <w:spacing w:before="0" w:after="160" w:line="276" w:lineRule="auto"/>
        <w:jc w:val="both"/>
      </w:pPr>
      <w:r>
        <w:rPr>
          <w:rFonts w:ascii="Times New Roman" w:hAnsi="Times New Roman"/>
          <w:color w:val="000000"/>
          <w:sz w:val="22"/>
        </w:rPr>
        <w:t>god rage on, upsetting old systems, adding impetus to the deep yearning</w:t>
      </w:r>
    </w:p>
    <w:p>
      <w:pPr>
        <w:spacing w:before="0" w:after="160" w:line="276" w:lineRule="auto"/>
        <w:jc w:val="both"/>
      </w:pPr>
      <w:r>
        <w:rPr>
          <w:rFonts w:ascii="Times New Roman" w:hAnsi="Times New Roman"/>
          <w:color w:val="000000"/>
          <w:sz w:val="22"/>
        </w:rPr>
        <w:t>for a new order in human affairs, and opening the way for the hoisting of the banner of bahá’u’lláh in lands from which it has hitherto been barred.</w:t>
      </w:r>
    </w:p>
    <w:p>
      <w:pPr>
        <w:spacing w:before="0" w:after="160" w:line="276" w:lineRule="auto"/>
        <w:jc w:val="both"/>
      </w:pPr>
      <w:r>
        <w:rPr>
          <w:rFonts w:ascii="Times New Roman" w:hAnsi="Times New Roman"/>
          <w:color w:val="000000"/>
          <w:sz w:val="22"/>
        </w:rPr>
        <w:t>The rapidity of the changes being wrought stirs up the expectations which</w:t>
      </w:r>
    </w:p>
    <w:p>
      <w:pPr>
        <w:spacing w:before="0" w:after="160" w:line="276" w:lineRule="auto"/>
        <w:jc w:val="both"/>
      </w:pPr>
      <w:r>
        <w:rPr>
          <w:rFonts w:ascii="Times New Roman" w:hAnsi="Times New Roman"/>
          <w:color w:val="000000"/>
          <w:sz w:val="22"/>
        </w:rPr>
        <w:t>inspire our dreams in the closing decade of the twentieth century. The situ-</w:t>
      </w:r>
    </w:p>
    <w:p>
      <w:pPr>
        <w:spacing w:before="0" w:after="160" w:line="276" w:lineRule="auto"/>
        <w:jc w:val="both"/>
      </w:pPr>
      <w:r>
        <w:rPr>
          <w:rFonts w:ascii="Times New Roman" w:hAnsi="Times New Roman"/>
          <w:color w:val="000000"/>
          <w:sz w:val="22"/>
        </w:rPr>
        <w:t>ation is equally a bright portent and a weighty challenge.90.10</w:t>
      </w:r>
    </w:p>
    <w:p>
      <w:pPr>
        <w:spacing w:before="280" w:after="120"/>
        <w:jc w:val="left"/>
      </w:pPr>
      <w:r>
        <w:rPr>
          <w:rFonts w:ascii="Times New Roman" w:hAnsi="Times New Roman"/>
          <w:b/>
          <w:color w:val="000000"/>
          <w:sz w:val="22"/>
        </w:rPr>
        <w:t>90.11</w:t>
      </w:r>
    </w:p>
    <w:p>
      <w:pPr>
        <w:spacing w:before="280" w:after="120"/>
        <w:jc w:val="left"/>
      </w:pPr>
      <w:r>
        <w:rPr>
          <w:rFonts w:ascii="Times New Roman" w:hAnsi="Times New Roman"/>
          <w:b/>
          <w:color w:val="000000"/>
          <w:sz w:val="22"/>
        </w:rPr>
        <w:t>90.12</w:t>
      </w:r>
    </w:p>
    <w:p>
      <w:pPr>
        <w:spacing w:before="280" w:after="120"/>
        <w:jc w:val="left"/>
      </w:pPr>
      <w:r>
        <w:rPr>
          <w:rFonts w:ascii="Times New Roman" w:hAnsi="Times New Roman"/>
          <w:b/>
          <w:color w:val="000000"/>
          <w:sz w:val="22"/>
        </w:rPr>
        <w:t>90.13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165it is portentous of the profound change in the structure of present-day so-</w:t>
      </w:r>
    </w:p>
    <w:p>
      <w:pPr>
        <w:spacing w:before="0" w:after="160" w:line="276" w:lineRule="auto"/>
        <w:jc w:val="both"/>
      </w:pPr>
      <w:r>
        <w:rPr>
          <w:rFonts w:ascii="Times New Roman" w:hAnsi="Times New Roman"/>
          <w:color w:val="000000"/>
          <w:sz w:val="22"/>
        </w:rPr>
        <w:t>ciety which attainment to the lesser peace implies. hopeful as are the signs,</w:t>
      </w:r>
    </w:p>
    <w:p>
      <w:pPr>
        <w:spacing w:before="0" w:after="160" w:line="276" w:lineRule="auto"/>
        <w:jc w:val="both"/>
      </w:pPr>
      <w:r>
        <w:rPr>
          <w:rFonts w:ascii="Times New Roman" w:hAnsi="Times New Roman"/>
          <w:color w:val="000000"/>
          <w:sz w:val="22"/>
        </w:rPr>
        <w:t>we cannot forget that the dark passage of the Age of T ransition has not been</w:t>
      </w:r>
    </w:p>
    <w:p>
      <w:pPr>
        <w:spacing w:before="0" w:after="160" w:line="276" w:lineRule="auto"/>
        <w:jc w:val="both"/>
      </w:pPr>
      <w:r>
        <w:rPr>
          <w:rFonts w:ascii="Times New Roman" w:hAnsi="Times New Roman"/>
          <w:color w:val="000000"/>
          <w:sz w:val="22"/>
        </w:rPr>
        <w:t>fully traversed; it is as yet long, slippery and tortuous. for godlessness is rife,</w:t>
      </w:r>
    </w:p>
    <w:p>
      <w:pPr>
        <w:spacing w:before="0" w:after="160" w:line="276" w:lineRule="auto"/>
        <w:jc w:val="both"/>
      </w:pPr>
      <w:r>
        <w:rPr>
          <w:rFonts w:ascii="Times New Roman" w:hAnsi="Times New Roman"/>
          <w:color w:val="000000"/>
          <w:sz w:val="22"/>
        </w:rPr>
        <w:t>materialism rampant. Nationalism and racism still work their treachery in men’s hearts, and humanity remains blind to the spiritual foundations of</w:t>
      </w:r>
    </w:p>
    <w:p>
      <w:pPr>
        <w:spacing w:before="0" w:after="160" w:line="276" w:lineRule="auto"/>
        <w:jc w:val="both"/>
      </w:pPr>
      <w:r>
        <w:rPr>
          <w:rFonts w:ascii="Times New Roman" w:hAnsi="Times New Roman"/>
          <w:color w:val="000000"/>
          <w:sz w:val="22"/>
        </w:rPr>
        <w:t>the solution to its economic woes. for the bahá’í community the situation</w:t>
      </w:r>
    </w:p>
    <w:p>
      <w:pPr>
        <w:spacing w:before="0" w:after="160" w:line="276" w:lineRule="auto"/>
        <w:jc w:val="both"/>
      </w:pPr>
      <w:r>
        <w:rPr>
          <w:rFonts w:ascii="Times New Roman" w:hAnsi="Times New Roman"/>
          <w:color w:val="000000"/>
          <w:sz w:val="22"/>
        </w:rPr>
        <w:t>is a particular challenge, because time is running out and we have serious</w:t>
      </w:r>
    </w:p>
    <w:p>
      <w:pPr>
        <w:spacing w:before="0" w:after="160" w:line="276" w:lineRule="auto"/>
        <w:jc w:val="both"/>
      </w:pPr>
      <w:r>
        <w:rPr>
          <w:rFonts w:ascii="Times New Roman" w:hAnsi="Times New Roman"/>
          <w:color w:val="000000"/>
          <w:sz w:val="22"/>
        </w:rPr>
        <w:t>commitments to keep. The most immediate of these are: one, to teach the</w:t>
      </w:r>
    </w:p>
    <w:p>
      <w:pPr>
        <w:spacing w:before="0" w:after="160" w:line="276" w:lineRule="auto"/>
        <w:jc w:val="both"/>
      </w:pPr>
      <w:r>
        <w:rPr>
          <w:rFonts w:ascii="Times New Roman" w:hAnsi="Times New Roman"/>
          <w:color w:val="000000"/>
          <w:sz w:val="22"/>
        </w:rPr>
        <w:t>cause of god and build its divinely ordained institutions throughout the</w:t>
      </w:r>
    </w:p>
    <w:p>
      <w:pPr>
        <w:spacing w:before="0" w:after="160" w:line="276" w:lineRule="auto"/>
        <w:jc w:val="both"/>
      </w:pPr>
      <w:r>
        <w:rPr>
          <w:rFonts w:ascii="Times New Roman" w:hAnsi="Times New Roman"/>
          <w:color w:val="000000"/>
          <w:sz w:val="22"/>
        </w:rPr>
        <w:t>world with wisdom, courage and urgency; and two, to complete on mount</w:t>
      </w:r>
    </w:p>
    <w:p>
      <w:pPr>
        <w:spacing w:before="0" w:after="160" w:line="276" w:lineRule="auto"/>
        <w:jc w:val="both"/>
      </w:pPr>
      <w:r>
        <w:rPr>
          <w:rFonts w:ascii="Times New Roman" w:hAnsi="Times New Roman"/>
          <w:color w:val="000000"/>
          <w:sz w:val="22"/>
        </w:rPr>
        <w:t>carmel the construction of the Terraces of the Shrine of the báb and the</w:t>
      </w:r>
    </w:p>
    <w:p>
      <w:pPr>
        <w:spacing w:before="0" w:after="160" w:line="276" w:lineRule="auto"/>
        <w:jc w:val="both"/>
      </w:pPr>
      <w:r>
        <w:rPr>
          <w:rFonts w:ascii="Times New Roman" w:hAnsi="Times New Roman"/>
          <w:color w:val="000000"/>
          <w:sz w:val="22"/>
        </w:rPr>
        <w:t>remaining buildings on the Arc of the world Administrative center of the</w:t>
      </w:r>
    </w:p>
    <w:p>
      <w:pPr>
        <w:spacing w:before="0" w:after="160" w:line="276" w:lineRule="auto"/>
        <w:jc w:val="both"/>
      </w:pPr>
      <w:r>
        <w:rPr>
          <w:rFonts w:ascii="Times New Roman" w:hAnsi="Times New Roman"/>
          <w:color w:val="000000"/>
          <w:sz w:val="22"/>
        </w:rPr>
        <w:t>faith. The one calls for resolute, sustained and confident action on the part</w:t>
      </w:r>
    </w:p>
    <w:p>
      <w:pPr>
        <w:spacing w:before="0" w:after="160" w:line="276" w:lineRule="auto"/>
        <w:jc w:val="both"/>
      </w:pPr>
      <w:r>
        <w:rPr>
          <w:rFonts w:ascii="Times New Roman" w:hAnsi="Times New Roman"/>
          <w:color w:val="000000"/>
          <w:sz w:val="22"/>
        </w:rPr>
        <w:t>of the individual believer. The other requires a liberal outpouring of funds. both are intimately related.</w:t>
      </w:r>
    </w:p>
    <w:p>
      <w:pPr>
        <w:spacing w:before="0" w:after="160" w:line="276" w:lineRule="auto"/>
        <w:jc w:val="both"/>
      </w:pPr>
      <w:r>
        <w:rPr>
          <w:rFonts w:ascii="Times New Roman" w:hAnsi="Times New Roman"/>
          <w:color w:val="000000"/>
          <w:sz w:val="22"/>
        </w:rPr>
        <w:t>over the last two years, almost one million souls entered the cause. The</w:t>
      </w:r>
    </w:p>
    <w:p>
      <w:pPr>
        <w:spacing w:before="0" w:after="160" w:line="276" w:lineRule="auto"/>
        <w:jc w:val="both"/>
      </w:pPr>
      <w:r>
        <w:rPr>
          <w:rFonts w:ascii="Times New Roman" w:hAnsi="Times New Roman"/>
          <w:color w:val="000000"/>
          <w:sz w:val="22"/>
        </w:rPr>
        <w:t>increasing instances of entry by troops in different places contributed to that growth, drawing attention to Shoghi effendi’s vision which shapes our</w:t>
      </w:r>
    </w:p>
    <w:p>
      <w:pPr>
        <w:spacing w:before="0" w:after="160" w:line="276" w:lineRule="auto"/>
        <w:jc w:val="both"/>
      </w:pPr>
      <w:r>
        <w:rPr>
          <w:rFonts w:ascii="Times New Roman" w:hAnsi="Times New Roman"/>
          <w:color w:val="000000"/>
          <w:sz w:val="22"/>
        </w:rPr>
        <w:t>perception of glorious future possibilities in the teaching field. for he has</w:t>
      </w:r>
    </w:p>
    <w:p>
      <w:pPr>
        <w:spacing w:before="0" w:after="160" w:line="276" w:lineRule="auto"/>
        <w:jc w:val="both"/>
      </w:pPr>
      <w:r>
        <w:rPr>
          <w:rFonts w:ascii="Times New Roman" w:hAnsi="Times New Roman"/>
          <w:color w:val="000000"/>
          <w:sz w:val="22"/>
        </w:rPr>
        <w:t>asserted that the process of “entry by troops of peoples of divers nations and</w:t>
      </w:r>
    </w:p>
    <w:p>
      <w:pPr>
        <w:spacing w:before="0" w:after="160" w:line="276" w:lineRule="auto"/>
        <w:jc w:val="both"/>
      </w:pPr>
      <w:r>
        <w:rPr>
          <w:rFonts w:ascii="Times New Roman" w:hAnsi="Times New Roman"/>
          <w:color w:val="000000"/>
          <w:sz w:val="22"/>
        </w:rPr>
        <w:t>races into the bahá’í world . . . will be the prelude to that long-awaited hour</w:t>
      </w:r>
    </w:p>
    <w:p>
      <w:pPr>
        <w:spacing w:before="0" w:after="160" w:line="276" w:lineRule="auto"/>
        <w:jc w:val="both"/>
      </w:pPr>
      <w:r>
        <w:rPr>
          <w:rFonts w:ascii="Times New Roman" w:hAnsi="Times New Roman"/>
          <w:color w:val="000000"/>
          <w:sz w:val="22"/>
        </w:rPr>
        <w:t>when a mass conversion on the part of these same nations and races, and as</w:t>
      </w:r>
    </w:p>
    <w:p>
      <w:pPr>
        <w:spacing w:before="0" w:after="160" w:line="276" w:lineRule="auto"/>
        <w:jc w:val="both"/>
      </w:pPr>
      <w:r>
        <w:rPr>
          <w:rFonts w:ascii="Times New Roman" w:hAnsi="Times New Roman"/>
          <w:color w:val="000000"/>
          <w:sz w:val="22"/>
        </w:rPr>
        <w:t>a direct result of a chain of events, momentous and possibly catastrophic in</w:t>
      </w:r>
    </w:p>
    <w:p>
      <w:pPr>
        <w:spacing w:before="0" w:after="160" w:line="276" w:lineRule="auto"/>
        <w:jc w:val="both"/>
      </w:pPr>
      <w:r>
        <w:rPr>
          <w:rFonts w:ascii="Times New Roman" w:hAnsi="Times New Roman"/>
          <w:color w:val="000000"/>
          <w:sz w:val="22"/>
        </w:rPr>
        <w:t>nature, and which cannot as yet be even dimly visualized, will suddenly rev-</w:t>
      </w:r>
    </w:p>
    <w:p>
      <w:pPr>
        <w:spacing w:before="0" w:after="160" w:line="276" w:lineRule="auto"/>
        <w:jc w:val="both"/>
      </w:pPr>
      <w:r>
        <w:rPr>
          <w:rFonts w:ascii="Times New Roman" w:hAnsi="Times New Roman"/>
          <w:color w:val="000000"/>
          <w:sz w:val="22"/>
        </w:rPr>
        <w:t>olutionize the fortunes of the faith, derange the equilibrium of the world,</w:t>
      </w:r>
    </w:p>
    <w:p>
      <w:pPr>
        <w:spacing w:before="0" w:after="160" w:line="276" w:lineRule="auto"/>
        <w:jc w:val="both"/>
      </w:pPr>
      <w:r>
        <w:rPr>
          <w:rFonts w:ascii="Times New Roman" w:hAnsi="Times New Roman"/>
          <w:color w:val="000000"/>
          <w:sz w:val="22"/>
        </w:rPr>
        <w:t>and reinforce a thousandfold the numerical strength as well as the material power and the spiritual authority of the faith of bahá’u’lláh.”</w:t>
      </w:r>
    </w:p>
    <w:p>
      <w:pPr>
        <w:spacing w:before="0" w:after="160" w:line="276" w:lineRule="auto"/>
        <w:jc w:val="both"/>
      </w:pPr>
      <w:r>
        <w:rPr>
          <w:rFonts w:ascii="Times New Roman" w:hAnsi="Times New Roman"/>
          <w:color w:val="000000"/>
          <w:sz w:val="22"/>
        </w:rPr>
        <w:t>90-1 we have</w:t>
      </w:r>
    </w:p>
    <w:p>
      <w:pPr>
        <w:spacing w:before="0" w:after="160" w:line="276" w:lineRule="auto"/>
        <w:jc w:val="both"/>
      </w:pPr>
      <w:r>
        <w:rPr>
          <w:rFonts w:ascii="Times New Roman" w:hAnsi="Times New Roman"/>
          <w:color w:val="000000"/>
          <w:sz w:val="22"/>
        </w:rPr>
        <w:t>every encouragement to believe that large-scale enrollments will expand,</w:t>
      </w:r>
    </w:p>
    <w:p>
      <w:pPr>
        <w:spacing w:before="0" w:after="160" w:line="276" w:lineRule="auto"/>
        <w:jc w:val="both"/>
      </w:pPr>
      <w:r>
        <w:rPr>
          <w:rFonts w:ascii="Times New Roman" w:hAnsi="Times New Roman"/>
          <w:color w:val="000000"/>
          <w:sz w:val="22"/>
        </w:rPr>
        <w:t>involving village after village, town after town, from one country to another.</w:t>
      </w:r>
    </w:p>
    <w:p>
      <w:pPr>
        <w:spacing w:before="0" w:after="160" w:line="276" w:lineRule="auto"/>
        <w:jc w:val="both"/>
      </w:pPr>
      <w:r>
        <w:rPr>
          <w:rFonts w:ascii="Times New Roman" w:hAnsi="Times New Roman"/>
          <w:color w:val="000000"/>
          <w:sz w:val="22"/>
        </w:rPr>
        <w:t>however, it is not for us to wait passively for the ultimate fulfillment of</w:t>
      </w:r>
    </w:p>
    <w:p>
      <w:pPr>
        <w:spacing w:before="0" w:after="160" w:line="276" w:lineRule="auto"/>
        <w:jc w:val="both"/>
      </w:pPr>
      <w:r>
        <w:rPr>
          <w:rFonts w:ascii="Times New Roman" w:hAnsi="Times New Roman"/>
          <w:color w:val="000000"/>
          <w:sz w:val="22"/>
        </w:rPr>
        <w:t>Shoghi effendi’s vision. we few, placing our whole trust in the providence</w:t>
      </w:r>
    </w:p>
    <w:p>
      <w:pPr>
        <w:spacing w:before="0" w:after="160" w:line="276" w:lineRule="auto"/>
        <w:jc w:val="both"/>
      </w:pPr>
      <w:r>
        <w:rPr>
          <w:rFonts w:ascii="Times New Roman" w:hAnsi="Times New Roman"/>
          <w:color w:val="000000"/>
          <w:sz w:val="22"/>
        </w:rPr>
        <w:t>of god and regarding as a divine privilege the challenges which face us,</w:t>
      </w:r>
    </w:p>
    <w:p>
      <w:pPr>
        <w:spacing w:before="0" w:after="160" w:line="276" w:lineRule="auto"/>
        <w:jc w:val="both"/>
      </w:pPr>
      <w:r>
        <w:rPr>
          <w:rFonts w:ascii="Times New Roman" w:hAnsi="Times New Roman"/>
          <w:color w:val="000000"/>
          <w:sz w:val="22"/>
        </w:rPr>
        <w:t>must proceed to victory with the plans in hand.</w:t>
      </w:r>
    </w:p>
    <w:p>
      <w:pPr>
        <w:spacing w:before="0" w:after="160" w:line="276" w:lineRule="auto"/>
        <w:jc w:val="both"/>
      </w:pPr>
      <w:r>
        <w:rPr>
          <w:rFonts w:ascii="Times New Roman" w:hAnsi="Times New Roman"/>
          <w:color w:val="000000"/>
          <w:sz w:val="22"/>
        </w:rPr>
        <w:t>90-1. cf , p. 117 .90.14</w:t>
      </w:r>
    </w:p>
    <w:p>
      <w:pPr>
        <w:spacing w:before="280" w:after="120"/>
        <w:jc w:val="left"/>
      </w:pPr>
      <w:r>
        <w:rPr>
          <w:rFonts w:ascii="Times New Roman" w:hAnsi="Times New Roman"/>
          <w:b/>
          <w:color w:val="000000"/>
          <w:sz w:val="22"/>
        </w:rPr>
        <w:t>90.15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166An expansion of thought and action in certain aspects of our work would</w:t>
      </w:r>
    </w:p>
    <w:p>
      <w:pPr>
        <w:spacing w:before="0" w:after="160" w:line="276" w:lineRule="auto"/>
        <w:jc w:val="both"/>
      </w:pPr>
      <w:r>
        <w:rPr>
          <w:rFonts w:ascii="Times New Roman" w:hAnsi="Times New Roman"/>
          <w:color w:val="000000"/>
          <w:sz w:val="22"/>
        </w:rPr>
        <w:t>enhance our possibilities for success in meeting our aforementioned com-</w:t>
      </w:r>
    </w:p>
    <w:p>
      <w:pPr>
        <w:spacing w:before="0" w:after="160" w:line="276" w:lineRule="auto"/>
        <w:jc w:val="both"/>
      </w:pPr>
      <w:r>
        <w:rPr>
          <w:rFonts w:ascii="Times New Roman" w:hAnsi="Times New Roman"/>
          <w:color w:val="000000"/>
          <w:sz w:val="22"/>
        </w:rPr>
        <w:t>mitments. Since change, ever more rapid change, is a constant characteristic</w:t>
      </w:r>
    </w:p>
    <w:p>
      <w:pPr>
        <w:spacing w:before="0" w:after="160" w:line="276" w:lineRule="auto"/>
        <w:jc w:val="both"/>
      </w:pPr>
      <w:r>
        <w:rPr>
          <w:rFonts w:ascii="Times New Roman" w:hAnsi="Times New Roman"/>
          <w:color w:val="000000"/>
          <w:sz w:val="22"/>
        </w:rPr>
        <w:t>of life at this time, and since our growth, size and external relations demand much of us, our community must be ready to adapt. in a sense this means</w:t>
      </w:r>
    </w:p>
    <w:p>
      <w:pPr>
        <w:spacing w:before="0" w:after="160" w:line="276" w:lineRule="auto"/>
        <w:jc w:val="both"/>
      </w:pPr>
      <w:r>
        <w:rPr>
          <w:rFonts w:ascii="Times New Roman" w:hAnsi="Times New Roman"/>
          <w:color w:val="000000"/>
          <w:sz w:val="22"/>
        </w:rPr>
        <w:t>that the community must become more adept at accommodating a wide</w:t>
      </w:r>
    </w:p>
    <w:p>
      <w:pPr>
        <w:spacing w:before="0" w:after="160" w:line="276" w:lineRule="auto"/>
        <w:jc w:val="both"/>
      </w:pPr>
      <w:r>
        <w:rPr>
          <w:rFonts w:ascii="Times New Roman" w:hAnsi="Times New Roman"/>
          <w:color w:val="000000"/>
          <w:sz w:val="22"/>
        </w:rPr>
        <w:t>range of actions without losing concentration on the primary objectives of</w:t>
      </w:r>
    </w:p>
    <w:p>
      <w:pPr>
        <w:spacing w:before="0" w:after="160" w:line="276" w:lineRule="auto"/>
        <w:jc w:val="both"/>
      </w:pPr>
      <w:r>
        <w:rPr>
          <w:rFonts w:ascii="Times New Roman" w:hAnsi="Times New Roman"/>
          <w:color w:val="000000"/>
          <w:sz w:val="22"/>
        </w:rPr>
        <w:t>teaching, namely, expansion and consolidation. A unity in diversity of ac-tions is called for, a condition in which different individuals will concentrate on different activities, appreciating the salutary effect of the aggregate on</w:t>
      </w:r>
    </w:p>
    <w:p>
      <w:pPr>
        <w:spacing w:before="0" w:after="160" w:line="276" w:lineRule="auto"/>
        <w:jc w:val="both"/>
      </w:pPr>
      <w:r>
        <w:rPr>
          <w:rFonts w:ascii="Times New Roman" w:hAnsi="Times New Roman"/>
          <w:color w:val="000000"/>
          <w:sz w:val="22"/>
        </w:rPr>
        <w:t>the growth and development of the faith, because each person cannot do</w:t>
      </w:r>
    </w:p>
    <w:p>
      <w:pPr>
        <w:spacing w:before="0" w:after="160" w:line="276" w:lineRule="auto"/>
        <w:jc w:val="both"/>
      </w:pPr>
      <w:r>
        <w:rPr>
          <w:rFonts w:ascii="Times New Roman" w:hAnsi="Times New Roman"/>
          <w:color w:val="000000"/>
          <w:sz w:val="22"/>
        </w:rPr>
        <w:t>everything and all persons cannot do the same thing. This understanding is</w:t>
      </w:r>
    </w:p>
    <w:p>
      <w:pPr>
        <w:spacing w:before="0" w:after="160" w:line="276" w:lineRule="auto"/>
        <w:jc w:val="both"/>
      </w:pPr>
      <w:r>
        <w:rPr>
          <w:rFonts w:ascii="Times New Roman" w:hAnsi="Times New Roman"/>
          <w:color w:val="000000"/>
          <w:sz w:val="22"/>
        </w:rPr>
        <w:t>important to the maturity which, by the many demands being made upon</w:t>
      </w:r>
    </w:p>
    <w:p>
      <w:pPr>
        <w:spacing w:before="0" w:after="160" w:line="276" w:lineRule="auto"/>
        <w:jc w:val="both"/>
      </w:pPr>
      <w:r>
        <w:rPr>
          <w:rFonts w:ascii="Times New Roman" w:hAnsi="Times New Roman"/>
          <w:color w:val="000000"/>
          <w:sz w:val="22"/>
        </w:rPr>
        <w:t>it, the community is being forced to attain.</w:t>
      </w:r>
    </w:p>
    <w:p>
      <w:pPr>
        <w:spacing w:before="0" w:after="160" w:line="276" w:lineRule="auto"/>
        <w:jc w:val="both"/>
      </w:pPr>
      <w:r>
        <w:rPr>
          <w:rFonts w:ascii="Times New Roman" w:hAnsi="Times New Roman"/>
          <w:color w:val="000000"/>
          <w:sz w:val="22"/>
        </w:rPr>
        <w:t>The order brought by bahá’u’lláh is intended to guide the progress and</w:t>
      </w:r>
    </w:p>
    <w:p>
      <w:pPr>
        <w:spacing w:before="0" w:after="160" w:line="276" w:lineRule="auto"/>
        <w:jc w:val="both"/>
      </w:pPr>
      <w:r>
        <w:rPr>
          <w:rFonts w:ascii="Times New Roman" w:hAnsi="Times New Roman"/>
          <w:color w:val="000000"/>
          <w:sz w:val="22"/>
        </w:rPr>
        <w:t>resolve the problems of society. our numbers are as yet too small to effect an</w:t>
      </w:r>
    </w:p>
    <w:p>
      <w:pPr>
        <w:spacing w:before="0" w:after="160" w:line="276" w:lineRule="auto"/>
        <w:jc w:val="both"/>
      </w:pPr>
      <w:r>
        <w:rPr>
          <w:rFonts w:ascii="Times New Roman" w:hAnsi="Times New Roman"/>
          <w:color w:val="000000"/>
          <w:sz w:val="22"/>
        </w:rPr>
        <w:t>adequate demonstration of the potentialities inherent in the administrative system we are building, and the efficacy of this system will not be fully ap-</w:t>
      </w:r>
    </w:p>
    <w:p>
      <w:pPr>
        <w:spacing w:before="0" w:after="160" w:line="276" w:lineRule="auto"/>
        <w:jc w:val="both"/>
      </w:pPr>
      <w:r>
        <w:rPr>
          <w:rFonts w:ascii="Times New Roman" w:hAnsi="Times New Roman"/>
          <w:color w:val="000000"/>
          <w:sz w:val="22"/>
        </w:rPr>
        <w:t>preciated without a vast expansion of our membership. with the prevailing</w:t>
      </w:r>
    </w:p>
    <w:p>
      <w:pPr>
        <w:spacing w:before="0" w:after="160" w:line="276" w:lineRule="auto"/>
        <w:jc w:val="both"/>
      </w:pPr>
      <w:r>
        <w:rPr>
          <w:rFonts w:ascii="Times New Roman" w:hAnsi="Times New Roman"/>
          <w:color w:val="000000"/>
          <w:sz w:val="22"/>
        </w:rPr>
        <w:t>situation in the world the necessity to effect such a demonstration becomes more compelling. it is all too obvious that even those who rail against the</w:t>
      </w:r>
    </w:p>
    <w:p>
      <w:pPr>
        <w:spacing w:before="0" w:after="160" w:line="276" w:lineRule="auto"/>
        <w:jc w:val="both"/>
      </w:pPr>
      <w:r>
        <w:rPr>
          <w:rFonts w:ascii="Times New Roman" w:hAnsi="Times New Roman"/>
          <w:color w:val="000000"/>
          <w:sz w:val="22"/>
        </w:rPr>
        <w:t>defects of the old order, and would even tear it down, are themselves bereft of any viable alternative to put in its place. Since the Administrative order</w:t>
      </w:r>
    </w:p>
    <w:p>
      <w:pPr>
        <w:spacing w:before="0" w:after="160" w:line="276" w:lineRule="auto"/>
        <w:jc w:val="both"/>
      </w:pPr>
      <w:r>
        <w:rPr>
          <w:rFonts w:ascii="Times New Roman" w:hAnsi="Times New Roman"/>
          <w:color w:val="000000"/>
          <w:sz w:val="22"/>
        </w:rPr>
        <w:t>is designed to be a pattern for future society, the visibility of such a pattern</w:t>
      </w:r>
    </w:p>
    <w:p>
      <w:pPr>
        <w:spacing w:before="0" w:after="160" w:line="276" w:lineRule="auto"/>
        <w:jc w:val="both"/>
      </w:pPr>
      <w:r>
        <w:rPr>
          <w:rFonts w:ascii="Times New Roman" w:hAnsi="Times New Roman"/>
          <w:color w:val="000000"/>
          <w:sz w:val="22"/>
        </w:rPr>
        <w:t>will be a signal of hope to those who despair.</w:t>
      </w:r>
    </w:p>
    <w:p>
      <w:pPr>
        <w:spacing w:before="0" w:after="160" w:line="276" w:lineRule="auto"/>
        <w:jc w:val="both"/>
      </w:pPr>
      <w:r>
        <w:rPr>
          <w:rFonts w:ascii="Times New Roman" w:hAnsi="Times New Roman"/>
          <w:color w:val="000000"/>
          <w:sz w:val="22"/>
        </w:rPr>
        <w:t>Thus far, we have achieved a marvelous diversity in the large numbers of</w:t>
      </w:r>
    </w:p>
    <w:p>
      <w:pPr>
        <w:spacing w:before="0" w:after="160" w:line="276" w:lineRule="auto"/>
        <w:jc w:val="both"/>
      </w:pPr>
      <w:r>
        <w:rPr>
          <w:rFonts w:ascii="Times New Roman" w:hAnsi="Times New Roman"/>
          <w:color w:val="000000"/>
          <w:sz w:val="22"/>
        </w:rPr>
        <w:t>ethnic groups represented in the faith, and everything should be done to</w:t>
      </w:r>
    </w:p>
    <w:p>
      <w:pPr>
        <w:spacing w:before="0" w:after="160" w:line="276" w:lineRule="auto"/>
        <w:jc w:val="both"/>
      </w:pPr>
      <w:r>
        <w:rPr>
          <w:rFonts w:ascii="Times New Roman" w:hAnsi="Times New Roman"/>
          <w:color w:val="000000"/>
          <w:sz w:val="22"/>
        </w:rPr>
        <w:t>fortify it through larger enrollments from among groups already represented and the attraction of members from groups not yet reached. however, there</w:t>
      </w:r>
    </w:p>
    <w:p>
      <w:pPr>
        <w:spacing w:before="0" w:after="160" w:line="276" w:lineRule="auto"/>
        <w:jc w:val="both"/>
      </w:pPr>
      <w:r>
        <w:rPr>
          <w:rFonts w:ascii="Times New Roman" w:hAnsi="Times New Roman"/>
          <w:color w:val="000000"/>
          <w:sz w:val="22"/>
        </w:rPr>
        <w:t>is another category of diversity which must be built up and without which</w:t>
      </w:r>
    </w:p>
    <w:p>
      <w:pPr>
        <w:spacing w:before="0" w:after="160" w:line="276" w:lineRule="auto"/>
        <w:jc w:val="both"/>
      </w:pPr>
      <w:r>
        <w:rPr>
          <w:rFonts w:ascii="Times New Roman" w:hAnsi="Times New Roman"/>
          <w:color w:val="000000"/>
          <w:sz w:val="22"/>
        </w:rPr>
        <w:t>the cause will not be able adequately to meet the challenges being thrust</w:t>
      </w:r>
    </w:p>
    <w:p>
      <w:pPr>
        <w:spacing w:before="0" w:after="160" w:line="276" w:lineRule="auto"/>
        <w:jc w:val="both"/>
      </w:pPr>
      <w:r>
        <w:rPr>
          <w:rFonts w:ascii="Times New Roman" w:hAnsi="Times New Roman"/>
          <w:color w:val="000000"/>
          <w:sz w:val="22"/>
        </w:rPr>
        <w:t>upon it. its membership, regardless of ethnic variety, needs now to embrace</w:t>
      </w:r>
    </w:p>
    <w:p>
      <w:pPr>
        <w:spacing w:before="0" w:after="160" w:line="276" w:lineRule="auto"/>
        <w:jc w:val="both"/>
      </w:pPr>
      <w:r>
        <w:rPr>
          <w:rFonts w:ascii="Times New Roman" w:hAnsi="Times New Roman"/>
          <w:color w:val="000000"/>
          <w:sz w:val="22"/>
        </w:rPr>
        <w:t>increasing numbers of people of capacity, including persons of accomplish-ment and prominence in the various fields of human endeavor. enrolling</w:t>
      </w:r>
    </w:p>
    <w:p>
      <w:pPr>
        <w:spacing w:before="0" w:after="160" w:line="276" w:lineRule="auto"/>
        <w:jc w:val="both"/>
      </w:pPr>
      <w:r>
        <w:rPr>
          <w:rFonts w:ascii="Times New Roman" w:hAnsi="Times New Roman"/>
          <w:color w:val="000000"/>
          <w:sz w:val="22"/>
        </w:rPr>
        <w:t>significant numbers of such persons is an indispensable aspect of teaching</w:t>
      </w:r>
    </w:p>
    <w:p>
      <w:pPr>
        <w:spacing w:before="0" w:after="160" w:line="276" w:lineRule="auto"/>
        <w:jc w:val="both"/>
      </w:pPr>
      <w:r>
        <w:rPr>
          <w:rFonts w:ascii="Times New Roman" w:hAnsi="Times New Roman"/>
          <w:color w:val="000000"/>
          <w:sz w:val="22"/>
        </w:rPr>
        <w:t>the masses, an aspect which cannot any longer be neglected and which must</w:t>
      </w:r>
    </w:p>
    <w:p>
      <w:pPr>
        <w:spacing w:before="0" w:after="160" w:line="276" w:lineRule="auto"/>
        <w:jc w:val="both"/>
      </w:pPr>
      <w:r>
        <w:rPr>
          <w:rFonts w:ascii="Times New Roman" w:hAnsi="Times New Roman"/>
          <w:color w:val="000000"/>
          <w:sz w:val="22"/>
        </w:rPr>
        <w:t>be consciously and deliberately incorporated into our teaching work, so as to broaden its base and accelerate the process of entry by troops. So important 90.16</w:t>
      </w:r>
    </w:p>
    <w:p>
      <w:pPr>
        <w:spacing w:before="280" w:after="120"/>
        <w:jc w:val="left"/>
      </w:pPr>
      <w:r>
        <w:rPr>
          <w:rFonts w:ascii="Times New Roman" w:hAnsi="Times New Roman"/>
          <w:b/>
          <w:color w:val="000000"/>
          <w:sz w:val="22"/>
        </w:rPr>
        <w:t>90.17</w:t>
      </w:r>
    </w:p>
    <w:p>
      <w:pPr>
        <w:spacing w:before="280" w:after="120"/>
        <w:jc w:val="left"/>
      </w:pPr>
      <w:r>
        <w:rPr>
          <w:rFonts w:ascii="Times New Roman" w:hAnsi="Times New Roman"/>
          <w:b/>
          <w:color w:val="000000"/>
          <w:sz w:val="22"/>
        </w:rPr>
        <w:t>90.18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167and timely is the need for action on this matter that we are impelled to call</w:t>
      </w:r>
    </w:p>
    <w:p>
      <w:pPr>
        <w:spacing w:before="0" w:after="160" w:line="276" w:lineRule="auto"/>
        <w:jc w:val="both"/>
      </w:pPr>
      <w:r>
        <w:rPr>
          <w:rFonts w:ascii="Times New Roman" w:hAnsi="Times New Roman"/>
          <w:color w:val="000000"/>
          <w:sz w:val="22"/>
        </w:rPr>
        <w:t>upon continental counselors and National Spiritual Assemblies to devote</w:t>
      </w:r>
    </w:p>
    <w:p>
      <w:pPr>
        <w:spacing w:before="0" w:after="160" w:line="276" w:lineRule="auto"/>
        <w:jc w:val="both"/>
      </w:pPr>
      <w:r>
        <w:rPr>
          <w:rFonts w:ascii="Times New Roman" w:hAnsi="Times New Roman"/>
          <w:color w:val="000000"/>
          <w:sz w:val="22"/>
        </w:rPr>
        <w:t>serious attention to it in their consultations and plans.</w:t>
      </w:r>
    </w:p>
    <w:p>
      <w:pPr>
        <w:spacing w:before="0" w:after="160" w:line="276" w:lineRule="auto"/>
        <w:jc w:val="both"/>
      </w:pPr>
      <w:r>
        <w:rPr>
          <w:rFonts w:ascii="Times New Roman" w:hAnsi="Times New Roman"/>
          <w:color w:val="000000"/>
          <w:sz w:val="22"/>
        </w:rPr>
        <w:t>The affairs of mankind have reached a stage at which increasing calls</w:t>
      </w:r>
    </w:p>
    <w:p>
      <w:pPr>
        <w:spacing w:before="0" w:after="160" w:line="276" w:lineRule="auto"/>
        <w:jc w:val="both"/>
      </w:pPr>
      <w:r>
        <w:rPr>
          <w:rFonts w:ascii="Times New Roman" w:hAnsi="Times New Roman"/>
          <w:color w:val="000000"/>
          <w:sz w:val="22"/>
        </w:rPr>
        <w:t>will be made upon our community to assist, through advice and practical measures, in solving critical social problems. it is a service that we will gladly</w:t>
      </w:r>
    </w:p>
    <w:p>
      <w:pPr>
        <w:spacing w:before="0" w:after="160" w:line="276" w:lineRule="auto"/>
        <w:jc w:val="both"/>
      </w:pPr>
      <w:r>
        <w:rPr>
          <w:rFonts w:ascii="Times New Roman" w:hAnsi="Times New Roman"/>
          <w:color w:val="000000"/>
          <w:sz w:val="22"/>
        </w:rPr>
        <w:t>render, but this means that our local and National Spiritual Assemblies</w:t>
      </w:r>
    </w:p>
    <w:p>
      <w:pPr>
        <w:spacing w:before="0" w:after="160" w:line="276" w:lineRule="auto"/>
        <w:jc w:val="both"/>
      </w:pPr>
      <w:r>
        <w:rPr>
          <w:rFonts w:ascii="Times New Roman" w:hAnsi="Times New Roman"/>
          <w:color w:val="000000"/>
          <w:sz w:val="22"/>
        </w:rPr>
        <w:t>must adhere more scrupulously to principle. with increasing public atten-</w:t>
      </w:r>
    </w:p>
    <w:p>
      <w:pPr>
        <w:spacing w:before="0" w:after="160" w:line="276" w:lineRule="auto"/>
        <w:jc w:val="both"/>
      </w:pPr>
      <w:r>
        <w:rPr>
          <w:rFonts w:ascii="Times New Roman" w:hAnsi="Times New Roman"/>
          <w:color w:val="000000"/>
          <w:sz w:val="22"/>
        </w:rPr>
        <w:t>tion being focused on the cause of god, it becomes imperative for bahá’í</w:t>
      </w:r>
    </w:p>
    <w:p>
      <w:pPr>
        <w:spacing w:before="0" w:after="160" w:line="276" w:lineRule="auto"/>
        <w:jc w:val="both"/>
      </w:pPr>
      <w:r>
        <w:rPr>
          <w:rFonts w:ascii="Times New Roman" w:hAnsi="Times New Roman"/>
          <w:color w:val="000000"/>
          <w:sz w:val="22"/>
        </w:rPr>
        <w:t>institutions to improve their performance, through a closer identification</w:t>
      </w:r>
    </w:p>
    <w:p>
      <w:pPr>
        <w:spacing w:before="0" w:after="160" w:line="276" w:lineRule="auto"/>
        <w:jc w:val="both"/>
      </w:pPr>
      <w:r>
        <w:rPr>
          <w:rFonts w:ascii="Times New Roman" w:hAnsi="Times New Roman"/>
          <w:color w:val="000000"/>
          <w:sz w:val="22"/>
        </w:rPr>
        <w:t>with the fundamental verities of the faith, through greater conformity to</w:t>
      </w:r>
    </w:p>
    <w:p>
      <w:pPr>
        <w:spacing w:before="0" w:after="160" w:line="276" w:lineRule="auto"/>
        <w:jc w:val="both"/>
      </w:pPr>
      <w:r>
        <w:rPr>
          <w:rFonts w:ascii="Times New Roman" w:hAnsi="Times New Roman"/>
          <w:color w:val="000000"/>
          <w:sz w:val="22"/>
        </w:rPr>
        <w:t>the spirit and form of bahá’í administration and through a keener reliance</w:t>
      </w:r>
    </w:p>
    <w:p>
      <w:pPr>
        <w:spacing w:before="0" w:after="160" w:line="276" w:lineRule="auto"/>
        <w:jc w:val="both"/>
      </w:pPr>
      <w:r>
        <w:rPr>
          <w:rFonts w:ascii="Times New Roman" w:hAnsi="Times New Roman"/>
          <w:color w:val="000000"/>
          <w:sz w:val="22"/>
        </w:rPr>
        <w:t>on the beneficial effects of proper consultation, so that the communities they guide will reflect a pattern of life that will offer hope to the disillu-</w:t>
      </w:r>
    </w:p>
    <w:p>
      <w:pPr>
        <w:spacing w:before="0" w:after="160" w:line="276" w:lineRule="auto"/>
        <w:jc w:val="both"/>
      </w:pPr>
      <w:r>
        <w:rPr>
          <w:rFonts w:ascii="Times New Roman" w:hAnsi="Times New Roman"/>
          <w:color w:val="000000"/>
          <w:sz w:val="22"/>
        </w:rPr>
        <w:t>sioned members of society.</w:t>
      </w:r>
    </w:p>
    <w:p>
      <w:pPr>
        <w:spacing w:before="0" w:after="160" w:line="276" w:lineRule="auto"/>
        <w:jc w:val="both"/>
      </w:pPr>
      <w:r>
        <w:rPr>
          <w:rFonts w:ascii="Times New Roman" w:hAnsi="Times New Roman"/>
          <w:color w:val="000000"/>
          <w:sz w:val="22"/>
        </w:rPr>
        <w:t>That there are indications that the lesser peace cannot be too far dis-</w:t>
      </w:r>
    </w:p>
    <w:p>
      <w:pPr>
        <w:spacing w:before="0" w:after="160" w:line="276" w:lineRule="auto"/>
        <w:jc w:val="both"/>
      </w:pPr>
      <w:r>
        <w:rPr>
          <w:rFonts w:ascii="Times New Roman" w:hAnsi="Times New Roman"/>
          <w:color w:val="000000"/>
          <w:sz w:val="22"/>
        </w:rPr>
        <w:t>tant, that the local and national institutions of the Administrative order</w:t>
      </w:r>
    </w:p>
    <w:p>
      <w:pPr>
        <w:spacing w:before="0" w:after="160" w:line="276" w:lineRule="auto"/>
        <w:jc w:val="both"/>
      </w:pPr>
      <w:r>
        <w:rPr>
          <w:rFonts w:ascii="Times New Roman" w:hAnsi="Times New Roman"/>
          <w:color w:val="000000"/>
          <w:sz w:val="22"/>
        </w:rPr>
        <w:t>are growing steadily in experience and influence, that the plans for the construction of the remaining administrative edifices on the Arc are in an advanced stage—that these hopeful conditions make more discernible the shaping of the dynamic synchronization envisaged by Shoghi effendi, no</w:t>
      </w:r>
    </w:p>
    <w:p>
      <w:pPr>
        <w:spacing w:before="0" w:after="160" w:line="276" w:lineRule="auto"/>
        <w:jc w:val="both"/>
      </w:pPr>
      <w:r>
        <w:rPr>
          <w:rFonts w:ascii="Times New Roman" w:hAnsi="Times New Roman"/>
          <w:color w:val="000000"/>
          <w:sz w:val="22"/>
        </w:rPr>
        <w:t>honest observer can deny.</w:t>
      </w:r>
    </w:p>
    <w:p>
      <w:pPr>
        <w:spacing w:before="0" w:after="160" w:line="276" w:lineRule="auto"/>
        <w:jc w:val="both"/>
      </w:pPr>
      <w:r>
        <w:rPr>
          <w:rFonts w:ascii="Times New Roman" w:hAnsi="Times New Roman"/>
          <w:color w:val="000000"/>
          <w:sz w:val="22"/>
        </w:rPr>
        <w:t>As a community clearly in the vanguard of the constructive forces at work</w:t>
      </w:r>
    </w:p>
    <w:p>
      <w:pPr>
        <w:spacing w:before="0" w:after="160" w:line="276" w:lineRule="auto"/>
        <w:jc w:val="both"/>
      </w:pPr>
      <w:r>
        <w:rPr>
          <w:rFonts w:ascii="Times New Roman" w:hAnsi="Times New Roman"/>
          <w:color w:val="000000"/>
          <w:sz w:val="22"/>
        </w:rPr>
        <w:t>on the planet, and as one which has access to proven knowledge, let us be</w:t>
      </w:r>
    </w:p>
    <w:p>
      <w:pPr>
        <w:spacing w:before="0" w:after="160" w:line="276" w:lineRule="auto"/>
        <w:jc w:val="both"/>
      </w:pPr>
      <w:r>
        <w:rPr>
          <w:rFonts w:ascii="Times New Roman" w:hAnsi="Times New Roman"/>
          <w:color w:val="000000"/>
          <w:sz w:val="22"/>
        </w:rPr>
        <w:t>about our father’s business. he will, from his glorious retreats on high,</w:t>
      </w:r>
    </w:p>
    <w:p>
      <w:pPr>
        <w:spacing w:before="0" w:after="160" w:line="276" w:lineRule="auto"/>
        <w:jc w:val="both"/>
      </w:pPr>
      <w:r>
        <w:rPr>
          <w:rFonts w:ascii="Times New Roman" w:hAnsi="Times New Roman"/>
          <w:color w:val="000000"/>
          <w:sz w:val="22"/>
        </w:rPr>
        <w:t>release liberal effusions of his grace upon our humble efforts, astonishing us</w:t>
      </w:r>
    </w:p>
    <w:p>
      <w:pPr>
        <w:spacing w:before="0" w:after="160" w:line="276" w:lineRule="auto"/>
        <w:jc w:val="both"/>
      </w:pPr>
      <w:r>
        <w:rPr>
          <w:rFonts w:ascii="Times New Roman" w:hAnsi="Times New Roman"/>
          <w:color w:val="000000"/>
          <w:sz w:val="22"/>
        </w:rPr>
        <w:t>with the incalculable victories of his conquering power. it is for the unceas-</w:t>
      </w:r>
    </w:p>
    <w:p>
      <w:pPr>
        <w:spacing w:before="0" w:after="160" w:line="276" w:lineRule="auto"/>
        <w:jc w:val="both"/>
      </w:pPr>
      <w:r>
        <w:rPr>
          <w:rFonts w:ascii="Times New Roman" w:hAnsi="Times New Roman"/>
          <w:color w:val="000000"/>
          <w:sz w:val="22"/>
        </w:rPr>
        <w:t>ing blessings of such a father that we shall continue to supplicate on behalf</w:t>
      </w:r>
    </w:p>
    <w:p>
      <w:pPr>
        <w:spacing w:before="0" w:after="160" w:line="276" w:lineRule="auto"/>
        <w:jc w:val="both"/>
      </w:pPr>
      <w:r>
        <w:rPr>
          <w:rFonts w:ascii="Times New Roman" w:hAnsi="Times New Roman"/>
          <w:color w:val="000000"/>
          <w:sz w:val="22"/>
        </w:rPr>
        <w:t>of each and every one of you at the Sacred Threshold.</w:t>
      </w:r>
    </w:p>
    <w:p>
      <w:pPr>
        <w:spacing w:before="280" w:after="120"/>
        <w:jc w:val="left"/>
      </w:pPr>
      <w:r>
        <w:rPr>
          <w:rFonts w:ascii="Times New Roman" w:hAnsi="Times New Roman"/>
          <w:b/>
          <w:color w:val="000000"/>
          <w:sz w:val="22"/>
        </w:rPr>
        <w:t>90.20</w:t>
      </w:r>
    </w:p>
    <w:p>
      <w:pPr>
        <w:spacing w:before="280" w:after="120"/>
        <w:jc w:val="left"/>
      </w:pPr>
      <w:r>
        <w:rPr>
          <w:rFonts w:ascii="Times New Roman" w:hAnsi="Times New Roman"/>
          <w:b/>
          <w:color w:val="000000"/>
          <w:sz w:val="22"/>
        </w:rPr>
        <w:t>90.21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16891</w:t>
      </w:r>
    </w:p>
    <w:p>
      <w:pPr>
        <w:spacing w:before="0" w:after="160" w:line="276" w:lineRule="auto"/>
        <w:jc w:val="both"/>
      </w:pPr>
      <w:r>
        <w:rPr>
          <w:rFonts w:ascii="Times New Roman" w:hAnsi="Times New Roman"/>
          <w:color w:val="000000"/>
          <w:sz w:val="22"/>
        </w:rPr>
        <w:t>Commencement of Work on Extension of Terraces</w:t>
      </w:r>
    </w:p>
    <w:p>
      <w:pPr>
        <w:spacing w:before="0" w:after="160" w:line="276" w:lineRule="auto"/>
        <w:jc w:val="both"/>
      </w:pPr>
      <w:r>
        <w:rPr>
          <w:rFonts w:ascii="Times New Roman" w:hAnsi="Times New Roman"/>
          <w:color w:val="000000"/>
          <w:sz w:val="22"/>
        </w:rPr>
        <w:t>on Mount Carmel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(1990-04-21)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