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1990-12-20</w:t>
      </w:r>
    </w:p>
    <w:p>
      <w:pPr>
        <w:spacing w:before="0" w:after="360"/>
        <w:jc w:val="left"/>
      </w:pPr>
      <w:r>
        <w:rPr>
          <w:rFonts w:ascii="Times New Roman" w:hAnsi="Times New Roman"/>
          <w:b w:val="0"/>
          <w:color w:val="000000"/>
          <w:sz w:val="22"/>
        </w:rPr>
        <w:t>To the continental boards of counselors</w:t>
      </w:r>
    </w:p>
    <w:p>
      <w:pPr>
        <w:spacing w:before="0" w:after="160" w:line="276" w:lineRule="auto"/>
        <w:jc w:val="both"/>
      </w:pPr>
      <w:r>
        <w:rPr>
          <w:rFonts w:ascii="Times New Roman" w:hAnsi="Times New Roman"/>
          <w:color w:val="000000"/>
          <w:sz w:val="22"/>
        </w:rPr>
        <w:t>on the occasion of the initial meetings of your newly reappointed boards</w:t>
      </w:r>
    </w:p>
    <w:p>
      <w:pPr>
        <w:spacing w:before="0" w:after="160" w:line="276" w:lineRule="auto"/>
        <w:jc w:val="both"/>
      </w:pPr>
      <w:r>
        <w:rPr>
          <w:rFonts w:ascii="Times New Roman" w:hAnsi="Times New Roman"/>
          <w:color w:val="000000"/>
          <w:sz w:val="22"/>
        </w:rPr>
        <w:t>we express to each of your members our abiding love and esteem and the</w:t>
      </w:r>
    </w:p>
    <w:p>
      <w:pPr>
        <w:spacing w:before="0" w:after="160" w:line="276" w:lineRule="auto"/>
        <w:jc w:val="both"/>
      </w:pPr>
      <w:r>
        <w:rPr>
          <w:rFonts w:ascii="Times New Roman" w:hAnsi="Times New Roman"/>
          <w:color w:val="000000"/>
          <w:sz w:val="22"/>
        </w:rPr>
        <w:t>assurance of our fervent prayers at the holy Shrines for your abounding</w:t>
      </w:r>
    </w:p>
    <w:p>
      <w:pPr>
        <w:spacing w:before="0" w:after="160" w:line="276" w:lineRule="auto"/>
        <w:jc w:val="both"/>
      </w:pPr>
      <w:r>
        <w:rPr>
          <w:rFonts w:ascii="Times New Roman" w:hAnsi="Times New Roman"/>
          <w:color w:val="000000"/>
          <w:sz w:val="22"/>
        </w:rPr>
        <w:t>success in this new term of service. it was with deep regret that we found it</w:t>
      </w:r>
    </w:p>
    <w:p>
      <w:pPr>
        <w:spacing w:before="0" w:after="160" w:line="276" w:lineRule="auto"/>
        <w:jc w:val="both"/>
      </w:pPr>
      <w:r>
        <w:rPr>
          <w:rFonts w:ascii="Times New Roman" w:hAnsi="Times New Roman"/>
          <w:color w:val="000000"/>
          <w:sz w:val="22"/>
        </w:rPr>
        <w:t>necessary to postpone your much anticipated gathering in the holy land.</w:t>
      </w:r>
    </w:p>
    <w:p>
      <w:pPr>
        <w:spacing w:before="0" w:after="160" w:line="276" w:lineRule="auto"/>
        <w:jc w:val="both"/>
      </w:pPr>
      <w:r>
        <w:rPr>
          <w:rFonts w:ascii="Times New Roman" w:hAnsi="Times New Roman"/>
          <w:color w:val="000000"/>
          <w:sz w:val="22"/>
        </w:rPr>
        <w:t>despite this, we feel confident you will draw upon the challenge of the hour</w:t>
      </w:r>
    </w:p>
    <w:p>
      <w:pPr>
        <w:spacing w:before="0" w:after="160" w:line="276" w:lineRule="auto"/>
        <w:jc w:val="both"/>
      </w:pPr>
      <w:r>
        <w:rPr>
          <w:rFonts w:ascii="Times New Roman" w:hAnsi="Times New Roman"/>
          <w:color w:val="000000"/>
          <w:sz w:val="22"/>
        </w:rPr>
        <w:t>to charge yourselves with ever greater feelings of responsibility, to enliven your vision of the clear needs ahead, and to fortify your resolve to unflinch-ingly carry forward your far-reaching activities, keenly aware of the great</w:t>
      </w:r>
    </w:p>
    <w:p>
      <w:pPr>
        <w:spacing w:before="0" w:after="160" w:line="276" w:lineRule="auto"/>
        <w:jc w:val="both"/>
      </w:pPr>
      <w:r>
        <w:rPr>
          <w:rFonts w:ascii="Times New Roman" w:hAnsi="Times New Roman"/>
          <w:color w:val="000000"/>
          <w:sz w:val="22"/>
        </w:rPr>
        <w:t>role to which you have been called.100.1</w:t>
      </w:r>
    </w:p>
    <w:p>
      <w:pPr>
        <w:spacing w:before="280" w:after="120"/>
        <w:jc w:val="left"/>
      </w:pPr>
      <w:r>
        <w:rPr>
          <w:rFonts w:ascii="Times New Roman" w:hAnsi="Times New Roman"/>
          <w:b/>
          <w:color w:val="000000"/>
          <w:sz w:val="22"/>
        </w:rPr>
        <w:t>100.2</w:t>
      </w:r>
    </w:p>
    <w:p>
      <w:pPr>
        <w:spacing w:before="280" w:after="120"/>
        <w:jc w:val="left"/>
      </w:pPr>
      <w:r>
        <w:rPr>
          <w:rFonts w:ascii="Times New Roman" w:hAnsi="Times New Roman"/>
          <w:b/>
          <w:color w:val="000000"/>
          <w:sz w:val="22"/>
        </w:rPr>
        <w:t>100.3</w:t>
      </w:r>
    </w:p>
    <w:p>
      <w:pPr>
        <w:spacing w:before="280" w:after="120"/>
        <w:jc w:val="left"/>
      </w:pPr>
      <w:r>
        <w:rPr>
          <w:rFonts w:ascii="Times New Roman" w:hAnsi="Times New Roman"/>
          <w:b/>
          <w:color w:val="000000"/>
          <w:sz w:val="22"/>
        </w:rPr>
        <w:t>101.1</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18After some two decades of development, the vital importance of the ser-</w:t>
      </w:r>
    </w:p>
    <w:p>
      <w:pPr>
        <w:spacing w:before="0" w:after="160" w:line="276" w:lineRule="auto"/>
        <w:jc w:val="both"/>
      </w:pPr>
      <w:r>
        <w:rPr>
          <w:rFonts w:ascii="Times New Roman" w:hAnsi="Times New Roman"/>
          <w:color w:val="000000"/>
          <w:sz w:val="22"/>
        </w:rPr>
        <w:t>vices of the counselors is appreciated by institutions and believers alike—</w:t>
      </w:r>
    </w:p>
    <w:p>
      <w:pPr>
        <w:spacing w:before="0" w:after="160" w:line="276" w:lineRule="auto"/>
        <w:jc w:val="both"/>
      </w:pPr>
      <w:r>
        <w:rPr>
          <w:rFonts w:ascii="Times New Roman" w:hAnsi="Times New Roman"/>
          <w:color w:val="000000"/>
          <w:sz w:val="22"/>
        </w:rPr>
        <w:t>a recognition which greatly enhances your possibilities. A brief period of</w:t>
      </w:r>
    </w:p>
    <w:p>
      <w:pPr>
        <w:spacing w:before="0" w:after="160" w:line="276" w:lineRule="auto"/>
        <w:jc w:val="both"/>
      </w:pPr>
      <w:r>
        <w:rPr>
          <w:rFonts w:ascii="Times New Roman" w:hAnsi="Times New Roman"/>
          <w:color w:val="000000"/>
          <w:sz w:val="22"/>
        </w:rPr>
        <w:t>fifteen months separates us from the end of the worldwide Six year plan</w:t>
      </w:r>
    </w:p>
    <w:p>
      <w:pPr>
        <w:spacing w:before="0" w:after="160" w:line="276" w:lineRule="auto"/>
        <w:jc w:val="both"/>
      </w:pPr>
      <w:r>
        <w:rPr>
          <w:rFonts w:ascii="Times New Roman" w:hAnsi="Times New Roman"/>
          <w:color w:val="000000"/>
          <w:sz w:val="22"/>
        </w:rPr>
        <w:t>and the supplementary T wo year plan, and the opening of the holy year</w:t>
      </w:r>
    </w:p>
    <w:p>
      <w:pPr>
        <w:spacing w:before="0" w:after="160" w:line="276" w:lineRule="auto"/>
        <w:jc w:val="both"/>
      </w:pPr>
      <w:r>
        <w:rPr>
          <w:rFonts w:ascii="Times New Roman" w:hAnsi="Times New Roman"/>
          <w:color w:val="000000"/>
          <w:sz w:val="22"/>
        </w:rPr>
        <w:t>which will mark the hundredth anniversary of the Ascension of the blessed</w:t>
      </w:r>
    </w:p>
    <w:p>
      <w:pPr>
        <w:spacing w:before="0" w:after="160" w:line="276" w:lineRule="auto"/>
        <w:jc w:val="both"/>
      </w:pPr>
      <w:r>
        <w:rPr>
          <w:rFonts w:ascii="Times New Roman" w:hAnsi="Times New Roman"/>
          <w:color w:val="000000"/>
          <w:sz w:val="22"/>
        </w:rPr>
        <w:t>perfection and of the inauguration of his triumphant covenant. many</w:t>
      </w:r>
    </w:p>
    <w:p>
      <w:pPr>
        <w:spacing w:before="0" w:after="160" w:line="276" w:lineRule="auto"/>
        <w:jc w:val="both"/>
      </w:pPr>
      <w:r>
        <w:rPr>
          <w:rFonts w:ascii="Times New Roman" w:hAnsi="Times New Roman"/>
          <w:color w:val="000000"/>
          <w:sz w:val="22"/>
        </w:rPr>
        <w:t>objectives have already been attained. much beyond our expectations has</w:t>
      </w:r>
    </w:p>
    <w:p>
      <w:pPr>
        <w:spacing w:before="0" w:after="160" w:line="276" w:lineRule="auto"/>
        <w:jc w:val="both"/>
      </w:pPr>
      <w:r>
        <w:rPr>
          <w:rFonts w:ascii="Times New Roman" w:hAnsi="Times New Roman"/>
          <w:color w:val="000000"/>
          <w:sz w:val="22"/>
        </w:rPr>
        <w:t>been accomplished. Numerous and extraordinary achievements still lie within our grasp. may the counselors, at this urgent and propitious time,</w:t>
      </w:r>
    </w:p>
    <w:p>
      <w:pPr>
        <w:spacing w:before="0" w:after="160" w:line="276" w:lineRule="auto"/>
        <w:jc w:val="both"/>
      </w:pPr>
      <w:r>
        <w:rPr>
          <w:rFonts w:ascii="Times New Roman" w:hAnsi="Times New Roman"/>
          <w:color w:val="000000"/>
          <w:sz w:val="22"/>
        </w:rPr>
        <w:t>through both their inspiration and their example, sustained by the unfailing and energizing confirmations of the hosts on high, rouse and electrify the friends everywhere to perform such heroic and luminous deeds as will strike</w:t>
      </w:r>
    </w:p>
    <w:p>
      <w:pPr>
        <w:spacing w:before="0" w:after="160" w:line="276" w:lineRule="auto"/>
        <w:jc w:val="both"/>
      </w:pPr>
      <w:r>
        <w:rPr>
          <w:rFonts w:ascii="Times New Roman" w:hAnsi="Times New Roman"/>
          <w:color w:val="000000"/>
          <w:sz w:val="22"/>
        </w:rPr>
        <w:t>a worthy and commensurate contrast to the darkening agonies of a world in</w:t>
      </w:r>
    </w:p>
    <w:p>
      <w:pPr>
        <w:spacing w:before="0" w:after="160" w:line="276" w:lineRule="auto"/>
        <w:jc w:val="both"/>
      </w:pPr>
      <w:r>
        <w:rPr>
          <w:rFonts w:ascii="Times New Roman" w:hAnsi="Times New Roman"/>
          <w:color w:val="000000"/>
          <w:sz w:val="22"/>
        </w:rPr>
        <w:t>its travail, and bring the bahá’í community to the conclusion of its current</w:t>
      </w:r>
    </w:p>
    <w:p>
      <w:pPr>
        <w:spacing w:before="0" w:after="160" w:line="276" w:lineRule="auto"/>
        <w:jc w:val="both"/>
      </w:pPr>
      <w:r>
        <w:rPr>
          <w:rFonts w:ascii="Times New Roman" w:hAnsi="Times New Roman"/>
          <w:color w:val="000000"/>
          <w:sz w:val="22"/>
        </w:rPr>
        <w:t>collective enterprise laden with undreamed-of victories.</w:t>
      </w:r>
    </w:p>
    <w:p>
      <w:pPr>
        <w:spacing w:before="0" w:after="160" w:line="276" w:lineRule="auto"/>
        <w:jc w:val="both"/>
      </w:pPr>
      <w:r>
        <w:rPr>
          <w:rFonts w:ascii="Times New Roman" w:hAnsi="Times New Roman"/>
          <w:color w:val="000000"/>
          <w:sz w:val="22"/>
        </w:rPr>
        <w:t>Universal  HoUse of JUstice</w:t>
      </w:r>
    </w:p>
    <w:p>
      <w:pPr>
        <w:spacing w:before="0" w:after="160" w:line="276" w:lineRule="auto"/>
        <w:jc w:val="both"/>
      </w:pPr>
      <w:r>
        <w:rPr>
          <w:rFonts w:ascii="Times New Roman" w:hAnsi="Times New Roman"/>
          <w:color w:val="000000"/>
          <w:sz w:val="22"/>
        </w:rPr>
        <w:t>102</w:t>
      </w:r>
    </w:p>
    <w:p>
      <w:pPr>
        <w:spacing w:before="0" w:after="160" w:line="276" w:lineRule="auto"/>
        <w:jc w:val="both"/>
      </w:pPr>
      <w:r>
        <w:rPr>
          <w:rFonts w:ascii="Times New Roman" w:hAnsi="Times New Roman"/>
          <w:color w:val="000000"/>
          <w:sz w:val="22"/>
        </w:rPr>
        <w:t>Features of Bahá’í Elections and Administration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continental boards of counselors</dc:title>
  <dc:subject>Bahá'í Guidance (1990-12-20)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