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1992-06-07</w:t>
      </w:r>
    </w:p>
    <w:p>
      <w:pPr>
        <w:spacing w:before="0" w:after="360"/>
        <w:jc w:val="left"/>
      </w:pPr>
      <w:r>
        <w:rPr>
          <w:rFonts w:ascii="Times New Roman" w:hAnsi="Times New Roman"/>
          <w:b w:val="0"/>
          <w:color w:val="000000"/>
          <w:sz w:val="22"/>
        </w:rPr>
        <w:t>To the b ahá’ís of the w orld</w:t>
      </w:r>
    </w:p>
    <w:p>
      <w:pPr>
        <w:spacing w:before="0" w:after="160" w:line="276" w:lineRule="auto"/>
        <w:jc w:val="both"/>
      </w:pPr>
      <w:r>
        <w:rPr>
          <w:rFonts w:ascii="Times New Roman" w:hAnsi="Times New Roman"/>
          <w:color w:val="000000"/>
          <w:sz w:val="22"/>
        </w:rPr>
        <w:t>As we reflect on the events which a few days ago marked the commemora-</w:t>
      </w:r>
    </w:p>
    <w:p>
      <w:pPr>
        <w:spacing w:before="0" w:after="160" w:line="276" w:lineRule="auto"/>
        <w:jc w:val="both"/>
      </w:pPr>
      <w:r>
        <w:rPr>
          <w:rFonts w:ascii="Times New Roman" w:hAnsi="Times New Roman"/>
          <w:color w:val="000000"/>
          <w:sz w:val="22"/>
        </w:rPr>
        <w:t>tion in the holy land of the centenary of the Ascension of bahá’u’lláh, we</w:t>
      </w:r>
    </w:p>
    <w:p>
      <w:pPr>
        <w:spacing w:before="0" w:after="160" w:line="276" w:lineRule="auto"/>
        <w:jc w:val="both"/>
      </w:pPr>
      <w:r>
        <w:rPr>
          <w:rFonts w:ascii="Times New Roman" w:hAnsi="Times New Roman"/>
          <w:color w:val="000000"/>
          <w:sz w:val="22"/>
        </w:rPr>
        <w:t>feel impelled to express to the bahá’í world our sense of wonderment at the</w:t>
      </w:r>
    </w:p>
    <w:p>
      <w:pPr>
        <w:spacing w:before="0" w:after="160" w:line="276" w:lineRule="auto"/>
        <w:jc w:val="both"/>
      </w:pPr>
      <w:r>
        <w:rPr>
          <w:rFonts w:ascii="Times New Roman" w:hAnsi="Times New Roman"/>
          <w:color w:val="000000"/>
          <w:sz w:val="22"/>
        </w:rPr>
        <w:t>exalted character of what transpired. The nature of the Anniversary was in</w:t>
      </w:r>
    </w:p>
    <w:p>
      <w:pPr>
        <w:spacing w:before="0" w:after="160" w:line="276" w:lineRule="auto"/>
        <w:jc w:val="both"/>
      </w:pPr>
      <w:r>
        <w:rPr>
          <w:rFonts w:ascii="Times New Roman" w:hAnsi="Times New Roman"/>
          <w:color w:val="000000"/>
          <w:sz w:val="22"/>
        </w:rPr>
        <w:t>itself awe-inspiring and evocative of profound emotion. but the gathering</w:t>
      </w:r>
    </w:p>
    <w:p>
      <w:pPr>
        <w:spacing w:before="0" w:after="160" w:line="276" w:lineRule="auto"/>
        <w:jc w:val="both"/>
      </w:pPr>
      <w:r>
        <w:rPr>
          <w:rFonts w:ascii="Times New Roman" w:hAnsi="Times New Roman"/>
          <w:color w:val="000000"/>
          <w:sz w:val="22"/>
        </w:rPr>
        <w:t>of some 3,000 bahá’ís, including 113 knights of bahá’u’lláh, representing</w:t>
      </w:r>
    </w:p>
    <w:p>
      <w:pPr>
        <w:spacing w:before="0" w:after="160" w:line="276" w:lineRule="auto"/>
        <w:jc w:val="both"/>
      </w:pPr>
      <w:r>
        <w:rPr>
          <w:rFonts w:ascii="Times New Roman" w:hAnsi="Times New Roman"/>
          <w:color w:val="000000"/>
          <w:sz w:val="22"/>
        </w:rPr>
        <w:t>no less than 200 countries and dependent territories—the widest diversity of human beings ever to have assembled on a bahá’í occasion—filled the</w:t>
      </w:r>
    </w:p>
    <w:p>
      <w:pPr>
        <w:spacing w:before="0" w:after="160" w:line="276" w:lineRule="auto"/>
        <w:jc w:val="both"/>
      </w:pPr>
      <w:r>
        <w:rPr>
          <w:rFonts w:ascii="Times New Roman" w:hAnsi="Times New Roman"/>
          <w:color w:val="000000"/>
          <w:sz w:val="22"/>
        </w:rPr>
        <w:t>eyes with the vision of a garden of humanity that overwhelmed the senses,</w:t>
      </w:r>
    </w:p>
    <w:p>
      <w:pPr>
        <w:spacing w:before="0" w:after="160" w:line="276" w:lineRule="auto"/>
        <w:jc w:val="both"/>
      </w:pPr>
      <w:r>
        <w:rPr>
          <w:rFonts w:ascii="Times New Roman" w:hAnsi="Times New Roman"/>
          <w:color w:val="000000"/>
          <w:sz w:val="22"/>
        </w:rPr>
        <w:t>inducing a spirit of beauty, joy and splendor. bahjí was never more resplen-</w:t>
      </w:r>
    </w:p>
    <w:p>
      <w:pPr>
        <w:spacing w:before="0" w:after="160" w:line="276" w:lineRule="auto"/>
        <w:jc w:val="both"/>
      </w:pPr>
      <w:r>
        <w:rPr>
          <w:rFonts w:ascii="Times New Roman" w:hAnsi="Times New Roman"/>
          <w:color w:val="000000"/>
          <w:sz w:val="22"/>
        </w:rPr>
        <w:t>dent. And we offer prayers of thanksgiving to our beloved lord that so</w:t>
      </w:r>
    </w:p>
    <w:p>
      <w:pPr>
        <w:spacing w:before="0" w:after="160" w:line="276" w:lineRule="auto"/>
        <w:jc w:val="both"/>
      </w:pPr>
      <w:r>
        <w:rPr>
          <w:rFonts w:ascii="Times New Roman" w:hAnsi="Times New Roman"/>
          <w:color w:val="000000"/>
          <w:sz w:val="22"/>
        </w:rPr>
        <w:t>fitting an assemblage could have been realized on this special Anniversary, indicating the amazing extent to which the pervasive power of his influence</w:t>
      </w:r>
    </w:p>
    <w:p>
      <w:pPr>
        <w:spacing w:before="0" w:after="160" w:line="276" w:lineRule="auto"/>
        <w:jc w:val="both"/>
      </w:pPr>
      <w:r>
        <w:rPr>
          <w:rFonts w:ascii="Times New Roman" w:hAnsi="Times New Roman"/>
          <w:color w:val="000000"/>
          <w:sz w:val="22"/>
        </w:rPr>
        <w:t>has triumphed throughout the world.</w:t>
      </w:r>
    </w:p>
    <w:p>
      <w:pPr>
        <w:spacing w:before="0" w:after="160" w:line="276" w:lineRule="auto"/>
        <w:jc w:val="both"/>
      </w:pPr>
      <w:r>
        <w:rPr>
          <w:rFonts w:ascii="Times New Roman" w:hAnsi="Times New Roman"/>
          <w:color w:val="000000"/>
          <w:sz w:val="22"/>
        </w:rPr>
        <w:t>may the evident blessings flowing from this heavenly experience infuse</w:t>
      </w:r>
    </w:p>
    <w:p>
      <w:pPr>
        <w:spacing w:before="0" w:after="160" w:line="276" w:lineRule="auto"/>
        <w:jc w:val="both"/>
      </w:pPr>
      <w:r>
        <w:rPr>
          <w:rFonts w:ascii="Times New Roman" w:hAnsi="Times New Roman"/>
          <w:color w:val="000000"/>
          <w:sz w:val="22"/>
        </w:rPr>
        <w:t>the dear friends everywhere with new strength and fresh encouragement, emboldening their efforts and enlarging their capacity to proclaim the</w:t>
      </w:r>
    </w:p>
    <w:p>
      <w:pPr>
        <w:spacing w:before="0" w:after="160" w:line="276" w:lineRule="auto"/>
        <w:jc w:val="both"/>
      </w:pPr>
      <w:r>
        <w:rPr>
          <w:rFonts w:ascii="Times New Roman" w:hAnsi="Times New Roman"/>
          <w:color w:val="000000"/>
          <w:sz w:val="22"/>
        </w:rPr>
        <w:t>Name and promote the cause of bahá’u’lláh during the course of the holy</w:t>
      </w:r>
    </w:p>
    <w:p>
      <w:pPr>
        <w:spacing w:before="0" w:after="160" w:line="276" w:lineRule="auto"/>
        <w:jc w:val="both"/>
      </w:pPr>
      <w:r>
        <w:rPr>
          <w:rFonts w:ascii="Times New Roman" w:hAnsi="Times New Roman"/>
          <w:color w:val="000000"/>
          <w:sz w:val="22"/>
        </w:rPr>
        <w:t>year so auspiciously begun.</w:t>
      </w:r>
    </w:p>
    <w:p>
      <w:pPr>
        <w:spacing w:before="0" w:after="160" w:line="276" w:lineRule="auto"/>
        <w:jc w:val="both"/>
      </w:pPr>
      <w:r>
        <w:rPr>
          <w:rFonts w:ascii="Times New Roman" w:hAnsi="Times New Roman"/>
          <w:color w:val="000000"/>
          <w:sz w:val="22"/>
        </w:rPr>
        <w:t>On the Occasion of the Centenary Commemoration at Bahjí</w:t>
      </w:r>
    </w:p>
    <w:p>
      <w:pPr>
        <w:spacing w:before="0" w:after="160" w:line="276" w:lineRule="auto"/>
        <w:jc w:val="both"/>
      </w:pPr>
      <w:r>
        <w:rPr>
          <w:rFonts w:ascii="Times New Roman" w:hAnsi="Times New Roman"/>
          <w:color w:val="000000"/>
          <w:sz w:val="22"/>
        </w:rPr>
        <w:t>of the Ascension of Bahá’u’lláh</w:t>
      </w:r>
    </w:p>
    <w:p>
      <w:pPr>
        <w:spacing w:before="0" w:after="160" w:line="276" w:lineRule="auto"/>
        <w:jc w:val="both"/>
      </w:pPr>
      <w:r>
        <w:rPr>
          <w:rFonts w:ascii="Times New Roman" w:hAnsi="Times New Roman"/>
          <w:color w:val="000000"/>
          <w:sz w:val="22"/>
        </w:rPr>
        <w:t>A T ribute by the u niversal h ouse of j ustice131-1</w:t>
      </w:r>
    </w:p>
    <w:p>
      <w:pPr>
        <w:spacing w:before="0" w:after="160" w:line="276" w:lineRule="auto"/>
        <w:jc w:val="both"/>
      </w:pPr>
      <w:r>
        <w:rPr>
          <w:rFonts w:ascii="Times New Roman" w:hAnsi="Times New Roman"/>
          <w:color w:val="000000"/>
          <w:sz w:val="22"/>
        </w:rPr>
        <w:t>with soul-stirring emotion we gather in the hallowed environs of his</w:t>
      </w:r>
    </w:p>
    <w:p>
      <w:pPr>
        <w:spacing w:before="0" w:after="160" w:line="276" w:lineRule="auto"/>
        <w:jc w:val="both"/>
      </w:pPr>
      <w:r>
        <w:rPr>
          <w:rFonts w:ascii="Times New Roman" w:hAnsi="Times New Roman"/>
          <w:color w:val="000000"/>
          <w:sz w:val="22"/>
        </w:rPr>
        <w:t>resting place to honor the memory of the Supreme manifestation of god,</w:t>
      </w:r>
    </w:p>
    <w:p>
      <w:pPr>
        <w:spacing w:before="0" w:after="160" w:line="276" w:lineRule="auto"/>
        <w:jc w:val="both"/>
      </w:pPr>
      <w:r>
        <w:rPr>
          <w:rFonts w:ascii="Times New Roman" w:hAnsi="Times New Roman"/>
          <w:color w:val="000000"/>
          <w:sz w:val="22"/>
        </w:rPr>
        <w:t>bahá’u’lláh, on the solemn, historic occasion of the centenary of his</w:t>
      </w:r>
    </w:p>
    <w:p>
      <w:pPr>
        <w:spacing w:before="0" w:after="160" w:line="276" w:lineRule="auto"/>
        <w:jc w:val="both"/>
      </w:pPr>
      <w:r>
        <w:rPr>
          <w:rFonts w:ascii="Times New Roman" w:hAnsi="Times New Roman"/>
          <w:color w:val="000000"/>
          <w:sz w:val="22"/>
        </w:rPr>
        <w:t>ascension.</w:t>
      </w:r>
    </w:p>
    <w:p>
      <w:pPr>
        <w:spacing w:before="0" w:after="160" w:line="276" w:lineRule="auto"/>
        <w:jc w:val="both"/>
      </w:pPr>
      <w:r>
        <w:rPr>
          <w:rFonts w:ascii="Times New Roman" w:hAnsi="Times New Roman"/>
          <w:color w:val="000000"/>
          <w:sz w:val="22"/>
        </w:rPr>
        <w:t>131-1. The following text was read on the occasion of the ceremony at bahjí on the</w:t>
      </w:r>
    </w:p>
    <w:p>
      <w:pPr>
        <w:spacing w:before="0" w:after="160" w:line="276" w:lineRule="auto"/>
        <w:jc w:val="both"/>
      </w:pPr>
      <w:r>
        <w:rPr>
          <w:rFonts w:ascii="Times New Roman" w:hAnsi="Times New Roman"/>
          <w:color w:val="000000"/>
          <w:sz w:val="22"/>
        </w:rPr>
        <w:t>morning of 28 may 1992 for the placement of the roll of honor of the knights of</w:t>
      </w:r>
    </w:p>
    <w:p>
      <w:pPr>
        <w:spacing w:before="0" w:after="160" w:line="276" w:lineRule="auto"/>
        <w:jc w:val="both"/>
      </w:pPr>
      <w:r>
        <w:rPr>
          <w:rFonts w:ascii="Times New Roman" w:hAnsi="Times New Roman"/>
          <w:color w:val="000000"/>
          <w:sz w:val="22"/>
        </w:rPr>
        <w:t>bahá’u’lláh at the entrance door of the m ost h oly Shrine.131.1</w:t>
      </w:r>
    </w:p>
    <w:p>
      <w:pPr>
        <w:spacing w:before="280" w:after="120"/>
        <w:jc w:val="left"/>
      </w:pPr>
      <w:r>
        <w:rPr>
          <w:rFonts w:ascii="Times New Roman" w:hAnsi="Times New Roman"/>
          <w:b/>
          <w:color w:val="000000"/>
          <w:sz w:val="22"/>
        </w:rPr>
        <w:t>131.2</w:t>
      </w:r>
    </w:p>
    <w:p>
      <w:pPr>
        <w:spacing w:before="280" w:after="120"/>
        <w:jc w:val="left"/>
      </w:pPr>
      <w:r>
        <w:rPr>
          <w:rFonts w:ascii="Times New Roman" w:hAnsi="Times New Roman"/>
          <w:b/>
          <w:color w:val="000000"/>
          <w:sz w:val="22"/>
        </w:rPr>
        <w:t>131.3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276we lift our voices at the prompting of our hearts’ desire to pay tribute to</w:t>
      </w:r>
    </w:p>
    <w:p>
      <w:pPr>
        <w:spacing w:before="0" w:after="160" w:line="276" w:lineRule="auto"/>
        <w:jc w:val="both"/>
      </w:pPr>
      <w:r>
        <w:rPr>
          <w:rFonts w:ascii="Times New Roman" w:hAnsi="Times New Roman"/>
          <w:color w:val="000000"/>
          <w:sz w:val="22"/>
        </w:rPr>
        <w:t>a life infinitely beyond compare. but how shall we realize such a wish when</w:t>
      </w:r>
    </w:p>
    <w:p>
      <w:pPr>
        <w:spacing w:before="0" w:after="160" w:line="276" w:lineRule="auto"/>
        <w:jc w:val="both"/>
      </w:pPr>
      <w:r>
        <w:rPr>
          <w:rFonts w:ascii="Times New Roman" w:hAnsi="Times New Roman"/>
          <w:color w:val="000000"/>
          <w:sz w:val="22"/>
        </w:rPr>
        <w:t>it is evident that no mind can attain the comprehension which would make</w:t>
      </w:r>
    </w:p>
    <w:p>
      <w:pPr>
        <w:spacing w:before="0" w:after="160" w:line="276" w:lineRule="auto"/>
        <w:jc w:val="both"/>
      </w:pPr>
      <w:r>
        <w:rPr>
          <w:rFonts w:ascii="Times New Roman" w:hAnsi="Times New Roman"/>
          <w:color w:val="000000"/>
          <w:sz w:val="22"/>
        </w:rPr>
        <w:t>possible the vocabulary worthy of his celestial court? in very truth, our</w:t>
      </w:r>
    </w:p>
    <w:p>
      <w:pPr>
        <w:spacing w:before="0" w:after="160" w:line="276" w:lineRule="auto"/>
        <w:jc w:val="both"/>
      </w:pPr>
      <w:r>
        <w:rPr>
          <w:rFonts w:ascii="Times New Roman" w:hAnsi="Times New Roman"/>
          <w:color w:val="000000"/>
          <w:sz w:val="22"/>
        </w:rPr>
        <w:t>tongues falter in their impotence to describe, let alone extol, the prodigies of a prophetic career which was framed in superlatives. for here at bahjí, one</w:t>
      </w:r>
    </w:p>
    <w:p>
      <w:pPr>
        <w:spacing w:before="0" w:after="160" w:line="276" w:lineRule="auto"/>
        <w:jc w:val="both"/>
      </w:pPr>
      <w:r>
        <w:rPr>
          <w:rFonts w:ascii="Times New Roman" w:hAnsi="Times New Roman"/>
          <w:color w:val="000000"/>
          <w:sz w:val="22"/>
        </w:rPr>
        <w:t>hundred years ago, was drawn the last breath on earth of the world’s greatest luminary, founder of the dispensation marking the culmination of the</w:t>
      </w:r>
    </w:p>
    <w:p>
      <w:pPr>
        <w:spacing w:before="0" w:after="160" w:line="276" w:lineRule="auto"/>
        <w:jc w:val="both"/>
      </w:pPr>
      <w:r>
        <w:rPr>
          <w:rFonts w:ascii="Times New Roman" w:hAnsi="Times New Roman"/>
          <w:color w:val="000000"/>
          <w:sz w:val="22"/>
        </w:rPr>
        <w:t>six-thousand-year-old Adamic cycle, and inaugurator of the five-thousand-</w:t>
      </w:r>
    </w:p>
    <w:p>
      <w:pPr>
        <w:spacing w:before="0" w:after="160" w:line="276" w:lineRule="auto"/>
        <w:jc w:val="both"/>
      </w:pPr>
      <w:r>
        <w:rPr>
          <w:rFonts w:ascii="Times New Roman" w:hAnsi="Times New Roman"/>
          <w:color w:val="000000"/>
          <w:sz w:val="22"/>
        </w:rPr>
        <w:t>century bahá’í cycle. he, the most great manifestation, appeared in the</w:t>
      </w:r>
    </w:p>
    <w:p>
      <w:pPr>
        <w:spacing w:before="0" w:after="160" w:line="276" w:lineRule="auto"/>
        <w:jc w:val="both"/>
      </w:pPr>
      <w:r>
        <w:rPr>
          <w:rFonts w:ascii="Times New Roman" w:hAnsi="Times New Roman"/>
          <w:color w:val="000000"/>
          <w:sz w:val="22"/>
        </w:rPr>
        <w:t>most great Name and endured the greatest suffering in authoring the most</w:t>
      </w:r>
    </w:p>
    <w:p>
      <w:pPr>
        <w:spacing w:before="0" w:after="160" w:line="276" w:lineRule="auto"/>
        <w:jc w:val="both"/>
      </w:pPr>
      <w:r>
        <w:rPr>
          <w:rFonts w:ascii="Times New Roman" w:hAnsi="Times New Roman"/>
          <w:color w:val="000000"/>
          <w:sz w:val="22"/>
        </w:rPr>
        <w:t>great revelation, which is the wellspring of the most great peace. in our at-</w:t>
      </w:r>
    </w:p>
    <w:p>
      <w:pPr>
        <w:spacing w:before="0" w:after="160" w:line="276" w:lineRule="auto"/>
        <w:jc w:val="both"/>
      </w:pPr>
      <w:r>
        <w:rPr>
          <w:rFonts w:ascii="Times New Roman" w:hAnsi="Times New Roman"/>
          <w:color w:val="000000"/>
          <w:sz w:val="22"/>
        </w:rPr>
        <w:t>tempt to appreciate these matchless bounties, we recite the gem-like names</w:t>
      </w:r>
    </w:p>
    <w:p>
      <w:pPr>
        <w:spacing w:before="0" w:after="160" w:line="276" w:lineRule="auto"/>
        <w:jc w:val="both"/>
      </w:pPr>
      <w:r>
        <w:rPr>
          <w:rFonts w:ascii="Times New Roman" w:hAnsi="Times New Roman"/>
          <w:color w:val="000000"/>
          <w:sz w:val="22"/>
        </w:rPr>
        <w:t>of the Adored one, picked out as pearls from the veritable ocean of his</w:t>
      </w:r>
    </w:p>
    <w:p>
      <w:pPr>
        <w:spacing w:before="0" w:after="160" w:line="276" w:lineRule="auto"/>
        <w:jc w:val="both"/>
      </w:pPr>
      <w:r>
        <w:rPr>
          <w:rFonts w:ascii="Times New Roman" w:hAnsi="Times New Roman"/>
          <w:color w:val="000000"/>
          <w:sz w:val="22"/>
        </w:rPr>
        <w:t>revelation, bestrewing them throughout our testimonial that they may lend</w:t>
      </w:r>
    </w:p>
    <w:p>
      <w:pPr>
        <w:spacing w:before="0" w:after="160" w:line="276" w:lineRule="auto"/>
        <w:jc w:val="both"/>
      </w:pPr>
      <w:r>
        <w:rPr>
          <w:rFonts w:ascii="Times New Roman" w:hAnsi="Times New Roman"/>
          <w:color w:val="000000"/>
          <w:sz w:val="22"/>
        </w:rPr>
        <w:t>an acceptable gleam to our expression of h is glory and majesty.</w:t>
      </w:r>
    </w:p>
    <w:p>
      <w:pPr>
        <w:spacing w:before="0" w:after="160" w:line="276" w:lineRule="auto"/>
        <w:jc w:val="both"/>
      </w:pPr>
      <w:r>
        <w:rPr>
          <w:rFonts w:ascii="Times New Roman" w:hAnsi="Times New Roman"/>
          <w:color w:val="000000"/>
          <w:sz w:val="22"/>
        </w:rPr>
        <w:t>king of kings, lord of lords, Supreme mediator, most Ancient beauty:</w:t>
      </w:r>
    </w:p>
    <w:p>
      <w:pPr>
        <w:spacing w:before="0" w:after="160" w:line="276" w:lineRule="auto"/>
        <w:jc w:val="both"/>
      </w:pPr>
      <w:r>
        <w:rPr>
          <w:rFonts w:ascii="Times New Roman" w:hAnsi="Times New Roman"/>
          <w:color w:val="000000"/>
          <w:sz w:val="22"/>
        </w:rPr>
        <w:t>he is the well-beloved of all worlds. we hail him as the long-awaited</w:t>
      </w:r>
    </w:p>
    <w:p>
      <w:pPr>
        <w:spacing w:before="0" w:after="160" w:line="276" w:lineRule="auto"/>
        <w:jc w:val="both"/>
      </w:pPr>
      <w:r>
        <w:rPr>
          <w:rFonts w:ascii="Times New Roman" w:hAnsi="Times New Roman"/>
          <w:color w:val="000000"/>
          <w:sz w:val="22"/>
        </w:rPr>
        <w:t>promised one, the object of the adoration of the world. And we exclaim:</w:t>
      </w:r>
    </w:p>
    <w:p>
      <w:pPr>
        <w:spacing w:before="0" w:after="160" w:line="276" w:lineRule="auto"/>
        <w:jc w:val="both"/>
      </w:pPr>
      <w:r>
        <w:rPr>
          <w:rFonts w:ascii="Times New Roman" w:hAnsi="Times New Roman"/>
          <w:color w:val="000000"/>
          <w:sz w:val="22"/>
        </w:rPr>
        <w:t>“hallowed be the lord in whose hand is the source of dominion!”</w:t>
      </w:r>
    </w:p>
    <w:p>
      <w:pPr>
        <w:spacing w:before="0" w:after="160" w:line="276" w:lineRule="auto"/>
        <w:jc w:val="both"/>
      </w:pPr>
      <w:r>
        <w:rPr>
          <w:rFonts w:ascii="Times New Roman" w:hAnsi="Times New Roman"/>
          <w:color w:val="000000"/>
          <w:sz w:val="22"/>
        </w:rPr>
        <w:t>131-2</w:t>
      </w:r>
    </w:p>
    <w:p>
      <w:pPr>
        <w:spacing w:before="0" w:after="160" w:line="276" w:lineRule="auto"/>
        <w:jc w:val="both"/>
      </w:pPr>
      <w:r>
        <w:rPr>
          <w:rFonts w:ascii="Times New Roman" w:hAnsi="Times New Roman"/>
          <w:color w:val="000000"/>
          <w:sz w:val="22"/>
        </w:rPr>
        <w:t>how grievously bahá’u’lláh suffered to regenerate the world! wrongly</w:t>
      </w:r>
    </w:p>
    <w:p>
      <w:pPr>
        <w:spacing w:before="0" w:after="160" w:line="276" w:lineRule="auto"/>
        <w:jc w:val="both"/>
      </w:pPr>
      <w:r>
        <w:rPr>
          <w:rFonts w:ascii="Times New Roman" w:hAnsi="Times New Roman"/>
          <w:color w:val="000000"/>
          <w:sz w:val="22"/>
        </w:rPr>
        <w:t>accused, imprisoned, beaten, chained, banished from country to country, betrayed, poisoned, stripped of material possessions, and “at every moment</w:t>
      </w:r>
    </w:p>
    <w:p>
      <w:pPr>
        <w:spacing w:before="0" w:after="160" w:line="276" w:lineRule="auto"/>
        <w:jc w:val="both"/>
      </w:pPr>
      <w:r>
        <w:rPr>
          <w:rFonts w:ascii="Times New Roman" w:hAnsi="Times New Roman"/>
          <w:color w:val="000000"/>
          <w:sz w:val="22"/>
        </w:rPr>
        <w:t>tormented with a fresh torment”: such was the cruel reception that greeted the everlasting father, him who is the possessor of all Names and Attri-</w:t>
      </w:r>
    </w:p>
    <w:p>
      <w:pPr>
        <w:spacing w:before="0" w:after="160" w:line="276" w:lineRule="auto"/>
        <w:jc w:val="both"/>
      </w:pPr>
      <w:r>
        <w:rPr>
          <w:rFonts w:ascii="Times New Roman" w:hAnsi="Times New Roman"/>
          <w:color w:val="000000"/>
          <w:sz w:val="22"/>
        </w:rPr>
        <w:t>butes. for two score years, until the end of his earthly days, he remained a</w:t>
      </w:r>
    </w:p>
    <w:p>
      <w:pPr>
        <w:spacing w:before="0" w:after="160" w:line="276" w:lineRule="auto"/>
        <w:jc w:val="both"/>
      </w:pPr>
      <w:r>
        <w:rPr>
          <w:rFonts w:ascii="Times New Roman" w:hAnsi="Times New Roman"/>
          <w:color w:val="000000"/>
          <w:sz w:val="22"/>
        </w:rPr>
        <w:t>prisoner and exile—persecuted unceasingly by the rulers of persia and the</w:t>
      </w:r>
    </w:p>
    <w:p>
      <w:pPr>
        <w:spacing w:before="0" w:after="160" w:line="276" w:lineRule="auto"/>
        <w:jc w:val="both"/>
      </w:pPr>
      <w:r>
        <w:rPr>
          <w:rFonts w:ascii="Times New Roman" w:hAnsi="Times New Roman"/>
          <w:color w:val="000000"/>
          <w:sz w:val="22"/>
        </w:rPr>
        <w:t>ottoman empire, opposed relentlessly by a vicious and scheming clergy,</w:t>
      </w:r>
    </w:p>
    <w:p>
      <w:pPr>
        <w:spacing w:before="0" w:after="160" w:line="276" w:lineRule="auto"/>
        <w:jc w:val="both"/>
      </w:pPr>
      <w:r>
        <w:rPr>
          <w:rFonts w:ascii="Times New Roman" w:hAnsi="Times New Roman"/>
          <w:color w:val="000000"/>
          <w:sz w:val="22"/>
        </w:rPr>
        <w:t>neglected abjectly by other sovereigns to whom he addressed potent letters</w:t>
      </w:r>
    </w:p>
    <w:p>
      <w:pPr>
        <w:spacing w:before="0" w:after="160" w:line="276" w:lineRule="auto"/>
        <w:jc w:val="both"/>
      </w:pPr>
      <w:r>
        <w:rPr>
          <w:rFonts w:ascii="Times New Roman" w:hAnsi="Times New Roman"/>
          <w:color w:val="000000"/>
          <w:sz w:val="22"/>
        </w:rPr>
        <w:t>imparting to them that which, in his truth-bearing words, “is the cause of</w:t>
      </w:r>
    </w:p>
    <w:p>
      <w:pPr>
        <w:spacing w:before="0" w:after="160" w:line="276" w:lineRule="auto"/>
        <w:jc w:val="both"/>
      </w:pPr>
      <w:r>
        <w:rPr>
          <w:rFonts w:ascii="Times New Roman" w:hAnsi="Times New Roman"/>
          <w:color w:val="000000"/>
          <w:sz w:val="22"/>
        </w:rPr>
        <w:t>the well-being, the unity, the harmony, and the reconstruction of the world, and of the tranquility of the nations.” “m y grief,” he once lamented, “ex-</w:t>
      </w:r>
    </w:p>
    <w:p>
      <w:pPr>
        <w:spacing w:before="0" w:after="160" w:line="276" w:lineRule="auto"/>
        <w:jc w:val="both"/>
      </w:pPr>
      <w:r>
        <w:rPr>
          <w:rFonts w:ascii="Times New Roman" w:hAnsi="Times New Roman"/>
          <w:color w:val="000000"/>
          <w:sz w:val="22"/>
        </w:rPr>
        <w:t>ceedeth all the woes to which jacob gave vent, and all the afflictions of job</w:t>
      </w:r>
    </w:p>
    <w:p>
      <w:pPr>
        <w:spacing w:before="0" w:after="160" w:line="276" w:lineRule="auto"/>
        <w:jc w:val="both"/>
      </w:pPr>
      <w:r>
        <w:rPr>
          <w:rFonts w:ascii="Times New Roman" w:hAnsi="Times New Roman"/>
          <w:color w:val="000000"/>
          <w:sz w:val="22"/>
        </w:rPr>
        <w:t>are but a part of m y sorrows.”</w:t>
      </w:r>
    </w:p>
    <w:p>
      <w:pPr>
        <w:spacing w:before="0" w:after="160" w:line="276" w:lineRule="auto"/>
        <w:jc w:val="both"/>
      </w:pPr>
      <w:r>
        <w:rPr>
          <w:rFonts w:ascii="Times New Roman" w:hAnsi="Times New Roman"/>
          <w:color w:val="000000"/>
          <w:sz w:val="22"/>
        </w:rPr>
        <w:t>131-3</w:t>
      </w:r>
    </w:p>
    <w:p>
      <w:pPr>
        <w:spacing w:before="0" w:after="160" w:line="276" w:lineRule="auto"/>
        <w:jc w:val="both"/>
      </w:pPr>
      <w:r>
        <w:rPr>
          <w:rFonts w:ascii="Times New Roman" w:hAnsi="Times New Roman"/>
          <w:color w:val="000000"/>
          <w:sz w:val="22"/>
        </w:rPr>
        <w:t>131-2. Swb, 7:1.2.</w:t>
      </w:r>
    </w:p>
    <w:p>
      <w:pPr>
        <w:spacing w:before="0" w:after="160" w:line="276" w:lineRule="auto"/>
        <w:jc w:val="both"/>
      </w:pPr>
      <w:r>
        <w:rPr>
          <w:rFonts w:ascii="Times New Roman" w:hAnsi="Times New Roman"/>
          <w:color w:val="000000"/>
          <w:sz w:val="22"/>
        </w:rPr>
        <w:t>131-3. pdc, p. 100; eSw , pp. 45, 77 .131.4</w:t>
      </w:r>
    </w:p>
    <w:p>
      <w:pPr>
        <w:spacing w:before="280" w:after="120"/>
        <w:jc w:val="left"/>
      </w:pPr>
      <w:r>
        <w:rPr>
          <w:rFonts w:ascii="Times New Roman" w:hAnsi="Times New Roman"/>
          <w:b/>
          <w:color w:val="000000"/>
          <w:sz w:val="22"/>
        </w:rPr>
        <w:t>131.5</w:t>
      </w:r>
    </w:p>
    <w:p>
      <w:pPr>
        <w:spacing w:before="280" w:after="120"/>
        <w:jc w:val="left"/>
      </w:pPr>
      <w:r>
        <w:rPr>
          <w:rFonts w:ascii="Times New Roman" w:hAnsi="Times New Roman"/>
          <w:b/>
          <w:color w:val="000000"/>
          <w:sz w:val="22"/>
        </w:rPr>
        <w:t>131.6</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277The voice halts for shame from continuing so deplorable a recitation,</w:t>
      </w:r>
    </w:p>
    <w:p>
      <w:pPr>
        <w:spacing w:before="0" w:after="160" w:line="276" w:lineRule="auto"/>
        <w:jc w:val="both"/>
      </w:pPr>
      <w:r>
        <w:rPr>
          <w:rFonts w:ascii="Times New Roman" w:hAnsi="Times New Roman"/>
          <w:color w:val="000000"/>
          <w:sz w:val="22"/>
        </w:rPr>
        <w:t>the heart is torn by mere thought of the divine Target of such grief—grief</w:t>
      </w:r>
    </w:p>
    <w:p>
      <w:pPr>
        <w:spacing w:before="0" w:after="160" w:line="276" w:lineRule="auto"/>
        <w:jc w:val="both"/>
      </w:pPr>
      <w:r>
        <w:rPr>
          <w:rFonts w:ascii="Times New Roman" w:hAnsi="Times New Roman"/>
          <w:color w:val="000000"/>
          <w:sz w:val="22"/>
        </w:rPr>
        <w:t>no ordinary mortal could endure. but lest we give way to feelings of gloom</w:t>
      </w:r>
    </w:p>
    <w:p>
      <w:pPr>
        <w:spacing w:before="0" w:after="160" w:line="276" w:lineRule="auto"/>
        <w:jc w:val="both"/>
      </w:pPr>
      <w:r>
        <w:rPr>
          <w:rFonts w:ascii="Times New Roman" w:hAnsi="Times New Roman"/>
          <w:color w:val="000000"/>
          <w:sz w:val="22"/>
        </w:rPr>
        <w:t>and distress, we take recourse in the tranquil calm he induces with such</w:t>
      </w:r>
    </w:p>
    <w:p>
      <w:pPr>
        <w:spacing w:before="0" w:after="160" w:line="276" w:lineRule="auto"/>
        <w:jc w:val="both"/>
      </w:pPr>
      <w:r>
        <w:rPr>
          <w:rFonts w:ascii="Times New Roman" w:hAnsi="Times New Roman"/>
          <w:color w:val="000000"/>
          <w:sz w:val="22"/>
        </w:rPr>
        <w:t>meaningful words as these: “ we have borne it all with the utmost willing-</w:t>
      </w:r>
    </w:p>
    <w:p>
      <w:pPr>
        <w:spacing w:before="0" w:after="160" w:line="276" w:lineRule="auto"/>
        <w:jc w:val="both"/>
      </w:pPr>
      <w:r>
        <w:rPr>
          <w:rFonts w:ascii="Times New Roman" w:hAnsi="Times New Roman"/>
          <w:color w:val="000000"/>
          <w:sz w:val="22"/>
        </w:rPr>
        <w:t>ness and resignation, so that the souls of men may be edified, and the word</w:t>
      </w:r>
    </w:p>
    <w:p>
      <w:pPr>
        <w:spacing w:before="0" w:after="160" w:line="276" w:lineRule="auto"/>
        <w:jc w:val="both"/>
      </w:pPr>
      <w:r>
        <w:rPr>
          <w:rFonts w:ascii="Times New Roman" w:hAnsi="Times New Roman"/>
          <w:color w:val="000000"/>
          <w:sz w:val="22"/>
        </w:rPr>
        <w:t>of god be exalted.”131-4 Thus, the wronged one, patient beyond measure,</w:t>
      </w:r>
    </w:p>
    <w:p>
      <w:pPr>
        <w:spacing w:before="0" w:after="160" w:line="276" w:lineRule="auto"/>
        <w:jc w:val="both"/>
      </w:pPr>
      <w:r>
        <w:rPr>
          <w:rFonts w:ascii="Times New Roman" w:hAnsi="Times New Roman"/>
          <w:color w:val="000000"/>
          <w:sz w:val="22"/>
        </w:rPr>
        <w:t>preserved a majestic composure, revealing his true Self as the merciful,</w:t>
      </w:r>
    </w:p>
    <w:p>
      <w:pPr>
        <w:spacing w:before="0" w:after="160" w:line="276" w:lineRule="auto"/>
        <w:jc w:val="both"/>
      </w:pPr>
      <w:r>
        <w:rPr>
          <w:rFonts w:ascii="Times New Roman" w:hAnsi="Times New Roman"/>
          <w:color w:val="000000"/>
          <w:sz w:val="22"/>
        </w:rPr>
        <w:t>the loving, the incomparable friend. concentrating his energies on the</w:t>
      </w:r>
    </w:p>
    <w:p>
      <w:pPr>
        <w:spacing w:before="0" w:after="160" w:line="276" w:lineRule="auto"/>
        <w:jc w:val="both"/>
      </w:pPr>
      <w:r>
        <w:rPr>
          <w:rFonts w:ascii="Times New Roman" w:hAnsi="Times New Roman"/>
          <w:color w:val="000000"/>
          <w:sz w:val="22"/>
        </w:rPr>
        <w:t>pivotal purpose of his revelation, he transmuted his tribulations into in-</w:t>
      </w:r>
    </w:p>
    <w:p>
      <w:pPr>
        <w:spacing w:before="0" w:after="160" w:line="276" w:lineRule="auto"/>
        <w:jc w:val="both"/>
      </w:pPr>
      <w:r>
        <w:rPr>
          <w:rFonts w:ascii="Times New Roman" w:hAnsi="Times New Roman"/>
          <w:color w:val="000000"/>
          <w:sz w:val="22"/>
        </w:rPr>
        <w:t>struments of redemption and summoned all peoples to the banner of unity.</w:t>
      </w:r>
    </w:p>
    <w:p>
      <w:pPr>
        <w:spacing w:before="0" w:after="160" w:line="276" w:lineRule="auto"/>
        <w:jc w:val="both"/>
      </w:pPr>
      <w:r>
        <w:rPr>
          <w:rFonts w:ascii="Times New Roman" w:hAnsi="Times New Roman"/>
          <w:color w:val="000000"/>
          <w:sz w:val="22"/>
        </w:rPr>
        <w:t>No worldly power could thwart the purpose of the most exalted pen.</w:t>
      </w:r>
    </w:p>
    <w:p>
      <w:pPr>
        <w:spacing w:before="0" w:after="160" w:line="276" w:lineRule="auto"/>
        <w:jc w:val="both"/>
      </w:pPr>
      <w:r>
        <w:rPr>
          <w:rFonts w:ascii="Times New Roman" w:hAnsi="Times New Roman"/>
          <w:color w:val="000000"/>
          <w:sz w:val="22"/>
        </w:rPr>
        <w:t>Through the copiousness of his writings, he poured upon the planet the</w:t>
      </w:r>
    </w:p>
    <w:p>
      <w:pPr>
        <w:spacing w:before="0" w:after="160" w:line="276" w:lineRule="auto"/>
        <w:jc w:val="both"/>
      </w:pPr>
      <w:r>
        <w:rPr>
          <w:rFonts w:ascii="Times New Roman" w:hAnsi="Times New Roman"/>
          <w:color w:val="000000"/>
          <w:sz w:val="22"/>
        </w:rPr>
        <w:t>healing waters of the word of god renewed. descending upon him like</w:t>
      </w:r>
    </w:p>
    <w:p>
      <w:pPr>
        <w:spacing w:before="0" w:after="160" w:line="276" w:lineRule="auto"/>
        <w:jc w:val="both"/>
      </w:pPr>
      <w:r>
        <w:rPr>
          <w:rFonts w:ascii="Times New Roman" w:hAnsi="Times New Roman"/>
          <w:color w:val="000000"/>
          <w:sz w:val="22"/>
        </w:rPr>
        <w:t>a spring rain, his revelation comprises some one hundred volumes—</w:t>
      </w:r>
    </w:p>
    <w:p>
      <w:pPr>
        <w:spacing w:before="0" w:after="160" w:line="276" w:lineRule="auto"/>
        <w:jc w:val="both"/>
      </w:pPr>
      <w:r>
        <w:rPr>
          <w:rFonts w:ascii="Times New Roman" w:hAnsi="Times New Roman"/>
          <w:color w:val="000000"/>
          <w:sz w:val="22"/>
        </w:rPr>
        <w:t>“volumes replete with unnumbered exhortations, revolutionizing prin-</w:t>
      </w:r>
    </w:p>
    <w:p>
      <w:pPr>
        <w:spacing w:before="0" w:after="160" w:line="276" w:lineRule="auto"/>
        <w:jc w:val="both"/>
      </w:pPr>
      <w:r>
        <w:rPr>
          <w:rFonts w:ascii="Times New Roman" w:hAnsi="Times New Roman"/>
          <w:color w:val="000000"/>
          <w:sz w:val="22"/>
        </w:rPr>
        <w:t>ciples, world-shaping laws and ordinances, dire warnings and portentous</w:t>
      </w:r>
    </w:p>
    <w:p>
      <w:pPr>
        <w:spacing w:before="0" w:after="160" w:line="276" w:lineRule="auto"/>
        <w:jc w:val="both"/>
      </w:pPr>
      <w:r>
        <w:rPr>
          <w:rFonts w:ascii="Times New Roman" w:hAnsi="Times New Roman"/>
          <w:color w:val="000000"/>
          <w:sz w:val="22"/>
        </w:rPr>
        <w:t>prophecies, with soul-uplifting prayers and meditations, illuminating com-mentaries and interpretations, impassioned discourses and homilies, all</w:t>
      </w:r>
    </w:p>
    <w:p>
      <w:pPr>
        <w:spacing w:before="0" w:after="160" w:line="276" w:lineRule="auto"/>
        <w:jc w:val="both"/>
      </w:pPr>
      <w:r>
        <w:rPr>
          <w:rFonts w:ascii="Times New Roman" w:hAnsi="Times New Roman"/>
          <w:color w:val="000000"/>
          <w:sz w:val="22"/>
        </w:rPr>
        <w:t>interspersed with either addresses or references to kings, to emperors and</w:t>
      </w:r>
    </w:p>
    <w:p>
      <w:pPr>
        <w:spacing w:before="0" w:after="160" w:line="276" w:lineRule="auto"/>
        <w:jc w:val="both"/>
      </w:pPr>
      <w:r>
        <w:rPr>
          <w:rFonts w:ascii="Times New Roman" w:hAnsi="Times New Roman"/>
          <w:color w:val="000000"/>
          <w:sz w:val="22"/>
        </w:rPr>
        <w:t>to ministers, of both the east and the west, to ecclesiastics of divers de-</w:t>
      </w:r>
    </w:p>
    <w:p>
      <w:pPr>
        <w:spacing w:before="0" w:after="160" w:line="276" w:lineRule="auto"/>
        <w:jc w:val="both"/>
      </w:pPr>
      <w:r>
        <w:rPr>
          <w:rFonts w:ascii="Times New Roman" w:hAnsi="Times New Roman"/>
          <w:color w:val="000000"/>
          <w:sz w:val="22"/>
        </w:rPr>
        <w:t>nominations, and to leaders in the intellectual, political, literary, mystical, commercial and humanitarian spheres of human activity.” foremost among</w:t>
      </w:r>
    </w:p>
    <w:p>
      <w:pPr>
        <w:spacing w:before="0" w:after="160" w:line="276" w:lineRule="auto"/>
        <w:jc w:val="both"/>
      </w:pPr>
      <w:r>
        <w:rPr>
          <w:rFonts w:ascii="Times New Roman" w:hAnsi="Times New Roman"/>
          <w:color w:val="000000"/>
          <w:sz w:val="22"/>
        </w:rPr>
        <w:t>his books is his kitáb-i-Aqdas, the charter of the future world civilization</w:t>
      </w:r>
    </w:p>
    <w:p>
      <w:pPr>
        <w:spacing w:before="0" w:after="160" w:line="276" w:lineRule="auto"/>
        <w:jc w:val="both"/>
      </w:pPr>
      <w:r>
        <w:rPr>
          <w:rFonts w:ascii="Times New Roman" w:hAnsi="Times New Roman"/>
          <w:color w:val="000000"/>
          <w:sz w:val="22"/>
        </w:rPr>
        <w:t>in which he has announced the laws of god for this age. our hearts thrill</w:t>
      </w:r>
    </w:p>
    <w:p>
      <w:pPr>
        <w:spacing w:before="0" w:after="160" w:line="276" w:lineRule="auto"/>
        <w:jc w:val="both"/>
      </w:pPr>
      <w:r>
        <w:rPr>
          <w:rFonts w:ascii="Times New Roman" w:hAnsi="Times New Roman"/>
          <w:color w:val="000000"/>
          <w:sz w:val="22"/>
        </w:rPr>
        <w:t>to the prospect that during the course of this centennial year, the annotated english translation of this mother book of bahá’u’lláh’s revelation is to be</w:t>
      </w:r>
    </w:p>
    <w:p>
      <w:pPr>
        <w:spacing w:before="0" w:after="160" w:line="276" w:lineRule="auto"/>
        <w:jc w:val="both"/>
      </w:pPr>
      <w:r>
        <w:rPr>
          <w:rFonts w:ascii="Times New Roman" w:hAnsi="Times New Roman"/>
          <w:color w:val="000000"/>
          <w:sz w:val="22"/>
        </w:rPr>
        <w:t>published. we acknowledge with astonished joy the prolific legacy of this</w:t>
      </w:r>
    </w:p>
    <w:p>
      <w:pPr>
        <w:spacing w:before="0" w:after="160" w:line="276" w:lineRule="auto"/>
        <w:jc w:val="both"/>
      </w:pPr>
      <w:r>
        <w:rPr>
          <w:rFonts w:ascii="Times New Roman" w:hAnsi="Times New Roman"/>
          <w:color w:val="000000"/>
          <w:sz w:val="22"/>
        </w:rPr>
        <w:t>divine outpouring. And we exclaim: “p raised be Thou, who art the desire</w:t>
      </w:r>
    </w:p>
    <w:p>
      <w:pPr>
        <w:spacing w:before="0" w:after="160" w:line="276" w:lineRule="auto"/>
        <w:jc w:val="both"/>
      </w:pPr>
      <w:r>
        <w:rPr>
          <w:rFonts w:ascii="Times New Roman" w:hAnsi="Times New Roman"/>
          <w:color w:val="000000"/>
          <w:sz w:val="22"/>
        </w:rPr>
        <w:t>of the world, and thanks be to Thee, o well-beloved of the hearts of such</w:t>
      </w:r>
    </w:p>
    <w:p>
      <w:pPr>
        <w:spacing w:before="0" w:after="160" w:line="276" w:lineRule="auto"/>
        <w:jc w:val="both"/>
      </w:pPr>
      <w:r>
        <w:rPr>
          <w:rFonts w:ascii="Times New Roman" w:hAnsi="Times New Roman"/>
          <w:color w:val="000000"/>
          <w:sz w:val="22"/>
        </w:rPr>
        <w:t>as are devoted to Thee!”</w:t>
      </w:r>
    </w:p>
    <w:p>
      <w:pPr>
        <w:spacing w:before="0" w:after="160" w:line="276" w:lineRule="auto"/>
        <w:jc w:val="both"/>
      </w:pPr>
      <w:r>
        <w:rPr>
          <w:rFonts w:ascii="Times New Roman" w:hAnsi="Times New Roman"/>
          <w:color w:val="000000"/>
          <w:sz w:val="22"/>
        </w:rPr>
        <w:t>131-5</w:t>
      </w:r>
    </w:p>
    <w:p>
      <w:pPr>
        <w:spacing w:before="0" w:after="160" w:line="276" w:lineRule="auto"/>
        <w:jc w:val="both"/>
      </w:pPr>
      <w:r>
        <w:rPr>
          <w:rFonts w:ascii="Times New Roman" w:hAnsi="Times New Roman"/>
          <w:color w:val="000000"/>
          <w:sz w:val="22"/>
        </w:rPr>
        <w:t>Today, we bear witness to the further abundance of a peerless heritage.</w:t>
      </w:r>
    </w:p>
    <w:p>
      <w:pPr>
        <w:spacing w:before="0" w:after="160" w:line="276" w:lineRule="auto"/>
        <w:jc w:val="both"/>
      </w:pPr>
      <w:r>
        <w:rPr>
          <w:rFonts w:ascii="Times New Roman" w:hAnsi="Times New Roman"/>
          <w:color w:val="000000"/>
          <w:sz w:val="22"/>
        </w:rPr>
        <w:t>with the setting of the Sun of bahá, the moon of his covenant rose in</w:t>
      </w:r>
    </w:p>
    <w:p>
      <w:pPr>
        <w:spacing w:before="0" w:after="160" w:line="276" w:lineRule="auto"/>
        <w:jc w:val="both"/>
      </w:pPr>
      <w:r>
        <w:rPr>
          <w:rFonts w:ascii="Times New Roman" w:hAnsi="Times New Roman"/>
          <w:color w:val="000000"/>
          <w:sz w:val="22"/>
        </w:rPr>
        <w:t>reflected glory, lifting the darkness of a night of despair, and lighting the</w:t>
      </w:r>
    </w:p>
    <w:p>
      <w:pPr>
        <w:spacing w:before="0" w:after="160" w:line="276" w:lineRule="auto"/>
        <w:jc w:val="both"/>
      </w:pPr>
      <w:r>
        <w:rPr>
          <w:rFonts w:ascii="Times New Roman" w:hAnsi="Times New Roman"/>
          <w:color w:val="000000"/>
          <w:sz w:val="22"/>
        </w:rPr>
        <w:t>131-4. eSw , pp. 76–77 .</w:t>
      </w:r>
    </w:p>
    <w:p>
      <w:pPr>
        <w:spacing w:before="0" w:after="160" w:line="276" w:lineRule="auto"/>
        <w:jc w:val="both"/>
      </w:pPr>
      <w:r>
        <w:rPr>
          <w:rFonts w:ascii="Times New Roman" w:hAnsi="Times New Roman"/>
          <w:color w:val="000000"/>
          <w:sz w:val="22"/>
        </w:rPr>
        <w:t>131-5. gpb, p. 220; eSw , p. 43.131.7</w:t>
      </w:r>
    </w:p>
    <w:p>
      <w:pPr>
        <w:spacing w:before="280" w:after="120"/>
        <w:jc w:val="left"/>
      </w:pPr>
      <w:r>
        <w:rPr>
          <w:rFonts w:ascii="Times New Roman" w:hAnsi="Times New Roman"/>
          <w:b/>
          <w:color w:val="000000"/>
          <w:sz w:val="22"/>
        </w:rPr>
        <w:t>131.8</w:t>
      </w:r>
    </w:p>
    <w:p>
      <w:pPr>
        <w:spacing w:before="280" w:after="120"/>
        <w:jc w:val="left"/>
      </w:pPr>
      <w:r>
        <w:rPr>
          <w:rFonts w:ascii="Times New Roman" w:hAnsi="Times New Roman"/>
          <w:b/>
          <w:color w:val="000000"/>
          <w:sz w:val="22"/>
        </w:rPr>
        <w:t>131.9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278path to the unity of all humankind. in the fullness of its radiance stands</w:t>
      </w:r>
    </w:p>
    <w:p>
      <w:pPr>
        <w:spacing w:before="0" w:after="160" w:line="276" w:lineRule="auto"/>
        <w:jc w:val="both"/>
      </w:pPr>
      <w:r>
        <w:rPr>
          <w:rFonts w:ascii="Times New Roman" w:hAnsi="Times New Roman"/>
          <w:color w:val="000000"/>
          <w:sz w:val="22"/>
        </w:rPr>
        <w:t>the magnetic figure of ‘Abdu’l-b ahá, the beloved Son whom bahá’u’lláh</w:t>
      </w:r>
    </w:p>
    <w:p>
      <w:pPr>
        <w:spacing w:before="0" w:after="160" w:line="276" w:lineRule="auto"/>
        <w:jc w:val="both"/>
      </w:pPr>
      <w:r>
        <w:rPr>
          <w:rFonts w:ascii="Times New Roman" w:hAnsi="Times New Roman"/>
          <w:color w:val="000000"/>
          <w:sz w:val="22"/>
        </w:rPr>
        <w:t>designated as the interpreter of his word and executive of his authority,</w:t>
      </w:r>
    </w:p>
    <w:p>
      <w:pPr>
        <w:spacing w:before="0" w:after="160" w:line="276" w:lineRule="auto"/>
        <w:jc w:val="both"/>
      </w:pPr>
      <w:r>
        <w:rPr>
          <w:rFonts w:ascii="Times New Roman" w:hAnsi="Times New Roman"/>
          <w:color w:val="000000"/>
          <w:sz w:val="22"/>
        </w:rPr>
        <w:t>and whom he appointed the center of his covenant, an office without</w:t>
      </w:r>
    </w:p>
    <w:p>
      <w:pPr>
        <w:spacing w:before="0" w:after="160" w:line="276" w:lineRule="auto"/>
        <w:jc w:val="both"/>
      </w:pPr>
      <w:r>
        <w:rPr>
          <w:rFonts w:ascii="Times New Roman" w:hAnsi="Times New Roman"/>
          <w:color w:val="000000"/>
          <w:sz w:val="22"/>
        </w:rPr>
        <w:t>parallel in all religious history.</w:t>
      </w:r>
    </w:p>
    <w:p>
      <w:pPr>
        <w:spacing w:before="0" w:after="160" w:line="276" w:lineRule="auto"/>
        <w:jc w:val="both"/>
      </w:pPr>
      <w:r>
        <w:rPr>
          <w:rFonts w:ascii="Times New Roman" w:hAnsi="Times New Roman"/>
          <w:color w:val="000000"/>
          <w:sz w:val="22"/>
        </w:rPr>
        <w:t>we acknowledge the mysterious power of his wisdom, the illuminating</w:t>
      </w:r>
    </w:p>
    <w:p>
      <w:pPr>
        <w:spacing w:before="0" w:after="160" w:line="276" w:lineRule="auto"/>
        <w:jc w:val="both"/>
      </w:pPr>
      <w:r>
        <w:rPr>
          <w:rFonts w:ascii="Times New Roman" w:hAnsi="Times New Roman"/>
          <w:color w:val="000000"/>
          <w:sz w:val="22"/>
        </w:rPr>
        <w:t>potency of his words, the immortal example and unific character of his</w:t>
      </w:r>
    </w:p>
    <w:p>
      <w:pPr>
        <w:spacing w:before="0" w:after="160" w:line="276" w:lineRule="auto"/>
        <w:jc w:val="both"/>
      </w:pPr>
      <w:r>
        <w:rPr>
          <w:rFonts w:ascii="Times New Roman" w:hAnsi="Times New Roman"/>
          <w:color w:val="000000"/>
          <w:sz w:val="22"/>
        </w:rPr>
        <w:t>deeds. by his untiring exertions the fame of the infant cause was spread</w:t>
      </w:r>
    </w:p>
    <w:p>
      <w:pPr>
        <w:spacing w:before="0" w:after="160" w:line="276" w:lineRule="auto"/>
        <w:jc w:val="both"/>
      </w:pPr>
      <w:r>
        <w:rPr>
          <w:rFonts w:ascii="Times New Roman" w:hAnsi="Times New Roman"/>
          <w:color w:val="000000"/>
          <w:sz w:val="22"/>
        </w:rPr>
        <w:t>abroad, the design of its Administrative order was completed, the world</w:t>
      </w:r>
    </w:p>
    <w:p>
      <w:pPr>
        <w:spacing w:before="0" w:after="160" w:line="276" w:lineRule="auto"/>
        <w:jc w:val="both"/>
      </w:pPr>
      <w:r>
        <w:rPr>
          <w:rFonts w:ascii="Times New Roman" w:hAnsi="Times New Roman"/>
          <w:color w:val="000000"/>
          <w:sz w:val="22"/>
        </w:rPr>
        <w:t>center of the faith emerged into clear visibility, and the splendors of the</w:t>
      </w:r>
    </w:p>
    <w:p>
      <w:pPr>
        <w:spacing w:before="0" w:after="160" w:line="276" w:lineRule="auto"/>
        <w:jc w:val="both"/>
      </w:pPr>
      <w:r>
        <w:rPr>
          <w:rFonts w:ascii="Times New Roman" w:hAnsi="Times New Roman"/>
          <w:color w:val="000000"/>
          <w:sz w:val="22"/>
        </w:rPr>
        <w:t>mountain of god, as alluded to in bahá’u’lláh’s Tablet of carmel, began to</w:t>
      </w:r>
    </w:p>
    <w:p>
      <w:pPr>
        <w:spacing w:before="0" w:after="160" w:line="276" w:lineRule="auto"/>
        <w:jc w:val="both"/>
      </w:pPr>
      <w:r>
        <w:rPr>
          <w:rFonts w:ascii="Times New Roman" w:hAnsi="Times New Roman"/>
          <w:color w:val="000000"/>
          <w:sz w:val="22"/>
        </w:rPr>
        <w:t>be manifested. with profound gratitude for such evident blessings we reaf-</w:t>
      </w:r>
    </w:p>
    <w:p>
      <w:pPr>
        <w:spacing w:before="0" w:after="160" w:line="276" w:lineRule="auto"/>
        <w:jc w:val="both"/>
      </w:pPr>
      <w:r>
        <w:rPr>
          <w:rFonts w:ascii="Times New Roman" w:hAnsi="Times New Roman"/>
          <w:color w:val="000000"/>
          <w:sz w:val="22"/>
        </w:rPr>
        <w:t>firm our loyalty to the covenant of bahá’u’lláh. And we exclaim: “g lorified</w:t>
      </w:r>
    </w:p>
    <w:p>
      <w:pPr>
        <w:spacing w:before="0" w:after="160" w:line="276" w:lineRule="auto"/>
        <w:jc w:val="both"/>
      </w:pPr>
      <w:r>
        <w:rPr>
          <w:rFonts w:ascii="Times New Roman" w:hAnsi="Times New Roman"/>
          <w:color w:val="000000"/>
          <w:sz w:val="22"/>
        </w:rPr>
        <w:t>be the All-m erciful, the lord of g race abounding!”131-6</w:t>
      </w:r>
    </w:p>
    <w:p>
      <w:pPr>
        <w:spacing w:before="0" w:after="160" w:line="276" w:lineRule="auto"/>
        <w:jc w:val="both"/>
      </w:pPr>
      <w:r>
        <w:rPr>
          <w:rFonts w:ascii="Times New Roman" w:hAnsi="Times New Roman"/>
          <w:color w:val="000000"/>
          <w:sz w:val="22"/>
        </w:rPr>
        <w:t>As a result of the phenomenal effects of his covenant, a world commu-</w:t>
      </w:r>
    </w:p>
    <w:p>
      <w:pPr>
        <w:spacing w:before="0" w:after="160" w:line="276" w:lineRule="auto"/>
        <w:jc w:val="both"/>
      </w:pPr>
      <w:r>
        <w:rPr>
          <w:rFonts w:ascii="Times New Roman" w:hAnsi="Times New Roman"/>
          <w:color w:val="000000"/>
          <w:sz w:val="22"/>
        </w:rPr>
        <w:t>nity has been raised up on an “unassailable foundation.”131-7 The entire sys-</w:t>
      </w:r>
    </w:p>
    <w:p>
      <w:pPr>
        <w:spacing w:before="0" w:after="160" w:line="276" w:lineRule="auto"/>
        <w:jc w:val="both"/>
      </w:pPr>
      <w:r>
        <w:rPr>
          <w:rFonts w:ascii="Times New Roman" w:hAnsi="Times New Roman"/>
          <w:color w:val="000000"/>
          <w:sz w:val="22"/>
        </w:rPr>
        <w:t>tem of the Administrative order originated by bahá’u’lláh in his most holy</w:t>
      </w:r>
    </w:p>
    <w:p>
      <w:pPr>
        <w:spacing w:before="0" w:after="160" w:line="276" w:lineRule="auto"/>
        <w:jc w:val="both"/>
      </w:pPr>
      <w:r>
        <w:rPr>
          <w:rFonts w:ascii="Times New Roman" w:hAnsi="Times New Roman"/>
          <w:color w:val="000000"/>
          <w:sz w:val="22"/>
        </w:rPr>
        <w:t>book has been erected. A vigorous network of local, national, continental</w:t>
      </w:r>
    </w:p>
    <w:p>
      <w:pPr>
        <w:spacing w:before="0" w:after="160" w:line="276" w:lineRule="auto"/>
        <w:jc w:val="both"/>
      </w:pPr>
      <w:r>
        <w:rPr>
          <w:rFonts w:ascii="Times New Roman" w:hAnsi="Times New Roman"/>
          <w:color w:val="000000"/>
          <w:sz w:val="22"/>
        </w:rPr>
        <w:t>and international institutions functions in exemplary harmony throughout the planet. vitalized and nurtured by his stupendous revelation, watered</w:t>
      </w:r>
    </w:p>
    <w:p>
      <w:pPr>
        <w:spacing w:before="0" w:after="160" w:line="276" w:lineRule="auto"/>
        <w:jc w:val="both"/>
      </w:pPr>
      <w:r>
        <w:rPr>
          <w:rFonts w:ascii="Times New Roman" w:hAnsi="Times New Roman"/>
          <w:color w:val="000000"/>
          <w:sz w:val="22"/>
        </w:rPr>
        <w:t>by the precious blood of countless martyrs, and tended by the loving care of</w:t>
      </w:r>
    </w:p>
    <w:p>
      <w:pPr>
        <w:spacing w:before="0" w:after="160" w:line="276" w:lineRule="auto"/>
        <w:jc w:val="both"/>
      </w:pPr>
      <w:r>
        <w:rPr>
          <w:rFonts w:ascii="Times New Roman" w:hAnsi="Times New Roman"/>
          <w:color w:val="000000"/>
          <w:sz w:val="22"/>
        </w:rPr>
        <w:t>unnumbered, devoted servants, the T ree of the cause has, in these hundred</w:t>
      </w:r>
    </w:p>
    <w:p>
      <w:pPr>
        <w:spacing w:before="0" w:after="160" w:line="276" w:lineRule="auto"/>
        <w:jc w:val="both"/>
      </w:pPr>
      <w:r>
        <w:rPr>
          <w:rFonts w:ascii="Times New Roman" w:hAnsi="Times New Roman"/>
          <w:color w:val="000000"/>
          <w:sz w:val="22"/>
        </w:rPr>
        <w:t>years, grown mightily, has put forth its far-stretching branches and borne its</w:t>
      </w:r>
    </w:p>
    <w:p>
      <w:pPr>
        <w:spacing w:before="0" w:after="160" w:line="276" w:lineRule="auto"/>
        <w:jc w:val="both"/>
      </w:pPr>
      <w:r>
        <w:rPr>
          <w:rFonts w:ascii="Times New Roman" w:hAnsi="Times New Roman"/>
          <w:color w:val="000000"/>
          <w:sz w:val="22"/>
        </w:rPr>
        <w:t>first and plentiful fruit.</w:t>
      </w:r>
    </w:p>
    <w:p>
      <w:pPr>
        <w:spacing w:before="0" w:after="160" w:line="276" w:lineRule="auto"/>
        <w:jc w:val="both"/>
      </w:pPr>
      <w:r>
        <w:rPr>
          <w:rFonts w:ascii="Times New Roman" w:hAnsi="Times New Roman"/>
          <w:color w:val="000000"/>
          <w:sz w:val="22"/>
        </w:rPr>
        <w:t>bahá’u’lláh found the world in a “strange sleep.”</w:t>
      </w:r>
    </w:p>
    <w:p>
      <w:pPr>
        <w:spacing w:before="0" w:after="160" w:line="276" w:lineRule="auto"/>
        <w:jc w:val="both"/>
      </w:pPr>
      <w:r>
        <w:rPr>
          <w:rFonts w:ascii="Times New Roman" w:hAnsi="Times New Roman"/>
          <w:color w:val="000000"/>
          <w:sz w:val="22"/>
        </w:rPr>
        <w:t>131-8 but what a distur-</w:t>
      </w:r>
    </w:p>
    <w:p>
      <w:pPr>
        <w:spacing w:before="0" w:after="160" w:line="276" w:lineRule="auto"/>
        <w:jc w:val="both"/>
      </w:pPr>
      <w:r>
        <w:rPr>
          <w:rFonts w:ascii="Times New Roman" w:hAnsi="Times New Roman"/>
          <w:color w:val="000000"/>
          <w:sz w:val="22"/>
        </w:rPr>
        <w:t>bance his coming has unloosed! The peoples of the earth had been separat-</w:t>
      </w:r>
    </w:p>
    <w:p>
      <w:pPr>
        <w:spacing w:before="0" w:after="160" w:line="276" w:lineRule="auto"/>
        <w:jc w:val="both"/>
      </w:pPr>
      <w:r>
        <w:rPr>
          <w:rFonts w:ascii="Times New Roman" w:hAnsi="Times New Roman"/>
          <w:color w:val="000000"/>
          <w:sz w:val="22"/>
        </w:rPr>
        <w:t>ed, many parts of the human race socially and spiritually isolated. but the</w:t>
      </w:r>
    </w:p>
    <w:p>
      <w:pPr>
        <w:spacing w:before="0" w:after="160" w:line="276" w:lineRule="auto"/>
        <w:jc w:val="both"/>
      </w:pPr>
      <w:r>
        <w:rPr>
          <w:rFonts w:ascii="Times New Roman" w:hAnsi="Times New Roman"/>
          <w:color w:val="000000"/>
          <w:sz w:val="22"/>
        </w:rPr>
        <w:t>world of humanity today bears little resemblance to that which bahá’u’lláh</w:t>
      </w:r>
    </w:p>
    <w:p>
      <w:pPr>
        <w:spacing w:before="0" w:after="160" w:line="276" w:lineRule="auto"/>
        <w:jc w:val="both"/>
      </w:pPr>
      <w:r>
        <w:rPr>
          <w:rFonts w:ascii="Times New Roman" w:hAnsi="Times New Roman"/>
          <w:color w:val="000000"/>
          <w:sz w:val="22"/>
        </w:rPr>
        <w:t>left a century ago. unbeknownst to the great majority, his influence per-</w:t>
      </w:r>
    </w:p>
    <w:p>
      <w:pPr>
        <w:spacing w:before="0" w:after="160" w:line="276" w:lineRule="auto"/>
        <w:jc w:val="both"/>
      </w:pPr>
      <w:r>
        <w:rPr>
          <w:rFonts w:ascii="Times New Roman" w:hAnsi="Times New Roman"/>
          <w:color w:val="000000"/>
          <w:sz w:val="22"/>
        </w:rPr>
        <w:t>meates all living beings. indeed, no domain of life remains unaffected. in</w:t>
      </w:r>
    </w:p>
    <w:p>
      <w:pPr>
        <w:spacing w:before="0" w:after="160" w:line="276" w:lineRule="auto"/>
        <w:jc w:val="both"/>
      </w:pPr>
      <w:r>
        <w:rPr>
          <w:rFonts w:ascii="Times New Roman" w:hAnsi="Times New Roman"/>
          <w:color w:val="000000"/>
          <w:sz w:val="22"/>
        </w:rPr>
        <w:t>the burgeoning energy, the magnified perspectives, the heightened global consciousness; in the social and political turbulence, the fall of kingdoms, the emancipation of nations, the intermixture of cultures, the clamor for development; in the agitation over the extremes of wealth and poverty, the</w:t>
      </w:r>
    </w:p>
    <w:p>
      <w:pPr>
        <w:spacing w:before="0" w:after="160" w:line="276" w:lineRule="auto"/>
        <w:jc w:val="both"/>
      </w:pPr>
      <w:r>
        <w:rPr>
          <w:rFonts w:ascii="Times New Roman" w:hAnsi="Times New Roman"/>
          <w:color w:val="000000"/>
          <w:sz w:val="22"/>
        </w:rPr>
        <w:t>131-6. Tb, p. 21.</w:t>
      </w:r>
    </w:p>
    <w:p>
      <w:pPr>
        <w:spacing w:before="0" w:after="160" w:line="276" w:lineRule="auto"/>
        <w:jc w:val="both"/>
      </w:pPr>
      <w:r>
        <w:rPr>
          <w:rFonts w:ascii="Times New Roman" w:hAnsi="Times New Roman"/>
          <w:color w:val="000000"/>
          <w:sz w:val="22"/>
        </w:rPr>
        <w:t>131-7 . Adj, ¶36.131-8. pdc, p. 6.131.10</w:t>
      </w:r>
    </w:p>
    <w:p>
      <w:pPr>
        <w:spacing w:before="280" w:after="120"/>
        <w:jc w:val="left"/>
      </w:pPr>
      <w:r>
        <w:rPr>
          <w:rFonts w:ascii="Times New Roman" w:hAnsi="Times New Roman"/>
          <w:b/>
          <w:color w:val="000000"/>
          <w:sz w:val="22"/>
        </w:rPr>
        <w:t>131.11</w:t>
      </w:r>
    </w:p>
    <w:p>
      <w:pPr>
        <w:spacing w:before="280" w:after="120"/>
        <w:jc w:val="left"/>
      </w:pPr>
      <w:r>
        <w:rPr>
          <w:rFonts w:ascii="Times New Roman" w:hAnsi="Times New Roman"/>
          <w:b/>
          <w:color w:val="000000"/>
          <w:sz w:val="22"/>
        </w:rPr>
        <w:t>131.12</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279acute concern over the abuse of the environment, the leap of consciousness</w:t>
      </w:r>
    </w:p>
    <w:p>
      <w:pPr>
        <w:spacing w:before="0" w:after="160" w:line="276" w:lineRule="auto"/>
        <w:jc w:val="both"/>
      </w:pPr>
      <w:r>
        <w:rPr>
          <w:rFonts w:ascii="Times New Roman" w:hAnsi="Times New Roman"/>
          <w:color w:val="000000"/>
          <w:sz w:val="22"/>
        </w:rPr>
        <w:t>regarding the rights of women; in the growing tendency towards ecumen-</w:t>
      </w:r>
    </w:p>
    <w:p>
      <w:pPr>
        <w:spacing w:before="0" w:after="160" w:line="276" w:lineRule="auto"/>
        <w:jc w:val="both"/>
      </w:pPr>
      <w:r>
        <w:rPr>
          <w:rFonts w:ascii="Times New Roman" w:hAnsi="Times New Roman"/>
          <w:color w:val="000000"/>
          <w:sz w:val="22"/>
        </w:rPr>
        <w:t>ism, the increasing call for a new world order; in the astounding advances</w:t>
      </w:r>
    </w:p>
    <w:p>
      <w:pPr>
        <w:spacing w:before="0" w:after="160" w:line="276" w:lineRule="auto"/>
        <w:jc w:val="both"/>
      </w:pPr>
      <w:r>
        <w:rPr>
          <w:rFonts w:ascii="Times New Roman" w:hAnsi="Times New Roman"/>
          <w:color w:val="000000"/>
          <w:sz w:val="22"/>
        </w:rPr>
        <w:t>in the realms of science, technology, literature and the arts—in all this tu-mult, with its paradoxical manifestations of chaos and order, integration and disintegration, are the signs of his power as world reformer, the proof</w:t>
      </w:r>
    </w:p>
    <w:p>
      <w:pPr>
        <w:spacing w:before="0" w:after="160" w:line="276" w:lineRule="auto"/>
        <w:jc w:val="both"/>
      </w:pPr>
      <w:r>
        <w:rPr>
          <w:rFonts w:ascii="Times New Roman" w:hAnsi="Times New Roman"/>
          <w:color w:val="000000"/>
          <w:sz w:val="22"/>
        </w:rPr>
        <w:t>of his claim as divine physician, the truth of his word as the All-knowing</w:t>
      </w:r>
    </w:p>
    <w:p>
      <w:pPr>
        <w:spacing w:before="0" w:after="160" w:line="276" w:lineRule="auto"/>
        <w:jc w:val="both"/>
      </w:pPr>
      <w:r>
        <w:rPr>
          <w:rFonts w:ascii="Times New Roman" w:hAnsi="Times New Roman"/>
          <w:color w:val="000000"/>
          <w:sz w:val="22"/>
        </w:rPr>
        <w:t>counselor.</w:t>
      </w:r>
    </w:p>
    <w:p>
      <w:pPr>
        <w:spacing w:before="0" w:after="160" w:line="276" w:lineRule="auto"/>
        <w:jc w:val="both"/>
      </w:pPr>
      <w:r>
        <w:rPr>
          <w:rFonts w:ascii="Times New Roman" w:hAnsi="Times New Roman"/>
          <w:color w:val="000000"/>
          <w:sz w:val="22"/>
        </w:rPr>
        <w:t>bahá’u’lláh wrote voluminously about the purpose of this mysterious</w:t>
      </w:r>
    </w:p>
    <w:p>
      <w:pPr>
        <w:spacing w:before="0" w:after="160" w:line="276" w:lineRule="auto"/>
        <w:jc w:val="both"/>
      </w:pPr>
      <w:r>
        <w:rPr>
          <w:rFonts w:ascii="Times New Roman" w:hAnsi="Times New Roman"/>
          <w:color w:val="000000"/>
          <w:sz w:val="22"/>
        </w:rPr>
        <w:t>force and its transformative effects, but the essence can be drawn from these</w:t>
      </w:r>
    </w:p>
    <w:p>
      <w:pPr>
        <w:spacing w:before="0" w:after="160" w:line="276" w:lineRule="auto"/>
        <w:jc w:val="both"/>
      </w:pPr>
      <w:r>
        <w:rPr>
          <w:rFonts w:ascii="Times New Roman" w:hAnsi="Times New Roman"/>
          <w:color w:val="000000"/>
          <w:sz w:val="22"/>
        </w:rPr>
        <w:t>few perspicuous words: “Through the movement of our pen of glory we</w:t>
      </w:r>
    </w:p>
    <w:p>
      <w:pPr>
        <w:spacing w:before="0" w:after="160" w:line="276" w:lineRule="auto"/>
        <w:jc w:val="both"/>
      </w:pPr>
      <w:r>
        <w:rPr>
          <w:rFonts w:ascii="Times New Roman" w:hAnsi="Times New Roman"/>
          <w:color w:val="000000"/>
          <w:sz w:val="22"/>
        </w:rPr>
        <w:t>have, at the bidding of the omnipotent ordainer, breathed a new life into</w:t>
      </w:r>
    </w:p>
    <w:p>
      <w:pPr>
        <w:spacing w:before="0" w:after="160" w:line="276" w:lineRule="auto"/>
        <w:jc w:val="both"/>
      </w:pPr>
      <w:r>
        <w:rPr>
          <w:rFonts w:ascii="Times New Roman" w:hAnsi="Times New Roman"/>
          <w:color w:val="000000"/>
          <w:sz w:val="22"/>
        </w:rPr>
        <w:t>every human frame, and instilled into every word a fresh potency. All cre-ated things proclaim the evidences of this worldwide regeneration.” And</w:t>
      </w:r>
    </w:p>
    <w:p>
      <w:pPr>
        <w:spacing w:before="0" w:after="160" w:line="276" w:lineRule="auto"/>
        <w:jc w:val="both"/>
      </w:pPr>
      <w:r>
        <w:rPr>
          <w:rFonts w:ascii="Times New Roman" w:hAnsi="Times New Roman"/>
          <w:color w:val="000000"/>
          <w:sz w:val="22"/>
        </w:rPr>
        <w:t>again: “A new life is, in this age, stirring within all the peoples of the earth; and yet none hath discovered its cause or perceived its motive.” And yet again: “h e who is the unconditioned is come, in the clouds of light, that</w:t>
      </w:r>
    </w:p>
    <w:p>
      <w:pPr>
        <w:spacing w:before="0" w:after="160" w:line="276" w:lineRule="auto"/>
        <w:jc w:val="both"/>
      </w:pPr>
      <w:r>
        <w:rPr>
          <w:rFonts w:ascii="Times New Roman" w:hAnsi="Times New Roman"/>
          <w:color w:val="000000"/>
          <w:sz w:val="22"/>
        </w:rPr>
        <w:t>he may quicken all created things with the breezes of his Name, the most</w:t>
      </w:r>
    </w:p>
    <w:p>
      <w:pPr>
        <w:spacing w:before="0" w:after="160" w:line="276" w:lineRule="auto"/>
        <w:jc w:val="both"/>
      </w:pPr>
      <w:r>
        <w:rPr>
          <w:rFonts w:ascii="Times New Roman" w:hAnsi="Times New Roman"/>
          <w:color w:val="000000"/>
          <w:sz w:val="22"/>
        </w:rPr>
        <w:t>merciful, and unify the world, and gather all men around this Table which</w:t>
      </w:r>
    </w:p>
    <w:p>
      <w:pPr>
        <w:spacing w:before="0" w:after="160" w:line="276" w:lineRule="auto"/>
        <w:jc w:val="both"/>
      </w:pPr>
      <w:r>
        <w:rPr>
          <w:rFonts w:ascii="Times New Roman" w:hAnsi="Times New Roman"/>
          <w:color w:val="000000"/>
          <w:sz w:val="22"/>
        </w:rPr>
        <w:t>hath been sent down from heaven.”</w:t>
      </w:r>
    </w:p>
    <w:p>
      <w:pPr>
        <w:spacing w:before="0" w:after="160" w:line="276" w:lineRule="auto"/>
        <w:jc w:val="both"/>
      </w:pPr>
      <w:r>
        <w:rPr>
          <w:rFonts w:ascii="Times New Roman" w:hAnsi="Times New Roman"/>
          <w:color w:val="000000"/>
          <w:sz w:val="22"/>
        </w:rPr>
        <w:t>131-9</w:t>
      </w:r>
    </w:p>
    <w:p>
      <w:pPr>
        <w:spacing w:before="0" w:after="160" w:line="276" w:lineRule="auto"/>
        <w:jc w:val="both"/>
      </w:pPr>
      <w:r>
        <w:rPr>
          <w:rFonts w:ascii="Times New Roman" w:hAnsi="Times New Roman"/>
          <w:color w:val="000000"/>
          <w:sz w:val="22"/>
        </w:rPr>
        <w:t>let the denizens of the earth wake from their slumber at the resonances</w:t>
      </w:r>
    </w:p>
    <w:p>
      <w:pPr>
        <w:spacing w:before="0" w:after="160" w:line="276" w:lineRule="auto"/>
        <w:jc w:val="both"/>
      </w:pPr>
      <w:r>
        <w:rPr>
          <w:rFonts w:ascii="Times New Roman" w:hAnsi="Times New Roman"/>
          <w:color w:val="000000"/>
          <w:sz w:val="22"/>
        </w:rPr>
        <w:t>of his Name and arise from their confused dreams to embrace the clarity</w:t>
      </w:r>
    </w:p>
    <w:p>
      <w:pPr>
        <w:spacing w:before="0" w:after="160" w:line="276" w:lineRule="auto"/>
        <w:jc w:val="both"/>
      </w:pPr>
      <w:r>
        <w:rPr>
          <w:rFonts w:ascii="Times New Roman" w:hAnsi="Times New Roman"/>
          <w:color w:val="000000"/>
          <w:sz w:val="22"/>
        </w:rPr>
        <w:t>of the new day: for “This is the king of days, the day that hath seen the</w:t>
      </w:r>
    </w:p>
    <w:p>
      <w:pPr>
        <w:spacing w:before="0" w:after="160" w:line="276" w:lineRule="auto"/>
        <w:jc w:val="both"/>
      </w:pPr>
      <w:r>
        <w:rPr>
          <w:rFonts w:ascii="Times New Roman" w:hAnsi="Times New Roman"/>
          <w:color w:val="000000"/>
          <w:sz w:val="22"/>
        </w:rPr>
        <w:t>coming of the best-beloved, him who through all eternity hath been ac-</w:t>
      </w:r>
    </w:p>
    <w:p>
      <w:pPr>
        <w:spacing w:before="0" w:after="160" w:line="276" w:lineRule="auto"/>
        <w:jc w:val="both"/>
      </w:pPr>
      <w:r>
        <w:rPr>
          <w:rFonts w:ascii="Times New Roman" w:hAnsi="Times New Roman"/>
          <w:color w:val="000000"/>
          <w:sz w:val="22"/>
        </w:rPr>
        <w:t>claimed the d esire of the w orld.”131-10</w:t>
      </w:r>
    </w:p>
    <w:p>
      <w:pPr>
        <w:spacing w:before="0" w:after="160" w:line="276" w:lineRule="auto"/>
        <w:jc w:val="both"/>
      </w:pPr>
      <w:r>
        <w:rPr>
          <w:rFonts w:ascii="Times New Roman" w:hAnsi="Times New Roman"/>
          <w:color w:val="000000"/>
          <w:sz w:val="22"/>
        </w:rPr>
        <w:t>our thoughts turn back to the mourning time in 1892 when a vast num-</w:t>
      </w:r>
    </w:p>
    <w:p>
      <w:pPr>
        <w:spacing w:before="0" w:after="160" w:line="276" w:lineRule="auto"/>
        <w:jc w:val="both"/>
      </w:pPr>
      <w:r>
        <w:rPr>
          <w:rFonts w:ascii="Times New Roman" w:hAnsi="Times New Roman"/>
          <w:color w:val="000000"/>
          <w:sz w:val="22"/>
        </w:rPr>
        <w:t>ber of residents from the surrounding area came to join his bereaved fol-</w:t>
      </w:r>
    </w:p>
    <w:p>
      <w:pPr>
        <w:spacing w:before="0" w:after="160" w:line="276" w:lineRule="auto"/>
        <w:jc w:val="both"/>
      </w:pPr>
      <w:r>
        <w:rPr>
          <w:rFonts w:ascii="Times New Roman" w:hAnsi="Times New Roman"/>
          <w:color w:val="000000"/>
          <w:sz w:val="22"/>
        </w:rPr>
        <w:t>lowers in lamenting the departure of the immortal beloved. These were not</w:t>
      </w:r>
    </w:p>
    <w:p>
      <w:pPr>
        <w:spacing w:before="0" w:after="160" w:line="276" w:lineRule="auto"/>
        <w:jc w:val="both"/>
      </w:pPr>
      <w:r>
        <w:rPr>
          <w:rFonts w:ascii="Times New Roman" w:hAnsi="Times New Roman"/>
          <w:color w:val="000000"/>
          <w:sz w:val="22"/>
        </w:rPr>
        <w:t>adherents of his cause and had no real understanding of his station, but</w:t>
      </w:r>
    </w:p>
    <w:p>
      <w:pPr>
        <w:spacing w:before="0" w:after="160" w:line="276" w:lineRule="auto"/>
        <w:jc w:val="both"/>
      </w:pPr>
      <w:r>
        <w:rPr>
          <w:rFonts w:ascii="Times New Roman" w:hAnsi="Times New Roman"/>
          <w:color w:val="000000"/>
          <w:sz w:val="22"/>
        </w:rPr>
        <w:t>the effect of his presence among them was such as to fill them with a grave</w:t>
      </w:r>
    </w:p>
    <w:p>
      <w:pPr>
        <w:spacing w:before="0" w:after="160" w:line="276" w:lineRule="auto"/>
        <w:jc w:val="both"/>
      </w:pPr>
      <w:r>
        <w:rPr>
          <w:rFonts w:ascii="Times New Roman" w:hAnsi="Times New Roman"/>
          <w:color w:val="000000"/>
          <w:sz w:val="22"/>
        </w:rPr>
        <w:t>sense of loss. Today, a century later, it is we, who identify ourselves with his</w:t>
      </w:r>
    </w:p>
    <w:p>
      <w:pPr>
        <w:spacing w:before="0" w:after="160" w:line="276" w:lineRule="auto"/>
        <w:jc w:val="both"/>
      </w:pPr>
      <w:r>
        <w:rPr>
          <w:rFonts w:ascii="Times New Roman" w:hAnsi="Times New Roman"/>
          <w:color w:val="000000"/>
          <w:sz w:val="22"/>
        </w:rPr>
        <w:t>community, who have come in multitudinous array from the far corners of the earth to pay homage to the king of glory. with us in spirit are the mil-</w:t>
      </w:r>
    </w:p>
    <w:p>
      <w:pPr>
        <w:spacing w:before="0" w:after="160" w:line="276" w:lineRule="auto"/>
        <w:jc w:val="both"/>
      </w:pPr>
      <w:r>
        <w:rPr>
          <w:rFonts w:ascii="Times New Roman" w:hAnsi="Times New Roman"/>
          <w:color w:val="000000"/>
          <w:sz w:val="22"/>
        </w:rPr>
        <w:t>lions of his lovers scattered among tens of thousands of villages, towns and</w:t>
      </w:r>
    </w:p>
    <w:p>
      <w:pPr>
        <w:spacing w:before="0" w:after="160" w:line="276" w:lineRule="auto"/>
        <w:jc w:val="both"/>
      </w:pPr>
      <w:r>
        <w:rPr>
          <w:rFonts w:ascii="Times New Roman" w:hAnsi="Times New Roman"/>
          <w:color w:val="000000"/>
          <w:sz w:val="22"/>
        </w:rPr>
        <w:t>131-9. Adj, ¶109; gwb, no. 96.2; eSw , p. 46.</w:t>
      </w:r>
    </w:p>
    <w:p>
      <w:pPr>
        <w:spacing w:before="0" w:after="160" w:line="276" w:lineRule="auto"/>
        <w:jc w:val="both"/>
      </w:pPr>
      <w:r>
        <w:rPr>
          <w:rFonts w:ascii="Times New Roman" w:hAnsi="Times New Roman"/>
          <w:color w:val="000000"/>
          <w:sz w:val="22"/>
        </w:rPr>
        <w:t>131-10. wob, p. 106.131.13</w:t>
      </w:r>
    </w:p>
    <w:p>
      <w:pPr>
        <w:spacing w:before="280" w:after="120"/>
        <w:jc w:val="left"/>
      </w:pPr>
      <w:r>
        <w:rPr>
          <w:rFonts w:ascii="Times New Roman" w:hAnsi="Times New Roman"/>
          <w:b/>
          <w:color w:val="000000"/>
          <w:sz w:val="22"/>
        </w:rPr>
        <w:t>131.14</w:t>
      </w:r>
    </w:p>
    <w:p>
      <w:pPr>
        <w:spacing w:before="280" w:after="120"/>
        <w:jc w:val="left"/>
      </w:pPr>
      <w:r>
        <w:rPr>
          <w:rFonts w:ascii="Times New Roman" w:hAnsi="Times New Roman"/>
          <w:b/>
          <w:color w:val="000000"/>
          <w:sz w:val="22"/>
        </w:rPr>
        <w:t>131.15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280cities, themselves observing in their own localities this solemn anniversary,</w:t>
      </w:r>
    </w:p>
    <w:p>
      <w:pPr>
        <w:spacing w:before="0" w:after="160" w:line="276" w:lineRule="auto"/>
        <w:jc w:val="both"/>
      </w:pPr>
      <w:r>
        <w:rPr>
          <w:rFonts w:ascii="Times New Roman" w:hAnsi="Times New Roman"/>
          <w:color w:val="000000"/>
          <w:sz w:val="22"/>
        </w:rPr>
        <w:t>their hearts focused on the p rimal Spot here at b ahjí.</w:t>
      </w:r>
    </w:p>
    <w:p>
      <w:pPr>
        <w:spacing w:before="0" w:after="160" w:line="276" w:lineRule="auto"/>
        <w:jc w:val="both"/>
      </w:pPr>
      <w:r>
        <w:rPr>
          <w:rFonts w:ascii="Times New Roman" w:hAnsi="Times New Roman"/>
          <w:color w:val="000000"/>
          <w:sz w:val="22"/>
        </w:rPr>
        <w:t>And among us at this point of Adoration are a number of the heroic souls</w:t>
      </w:r>
    </w:p>
    <w:p>
      <w:pPr>
        <w:spacing w:before="0" w:after="160" w:line="276" w:lineRule="auto"/>
        <w:jc w:val="both"/>
      </w:pPr>
      <w:r>
        <w:rPr>
          <w:rFonts w:ascii="Times New Roman" w:hAnsi="Times New Roman"/>
          <w:color w:val="000000"/>
          <w:sz w:val="22"/>
        </w:rPr>
        <w:t>from the celebrated company who earned the accolade knight of bahá’u’lláh</w:t>
      </w:r>
    </w:p>
    <w:p>
      <w:pPr>
        <w:spacing w:before="0" w:after="160" w:line="276" w:lineRule="auto"/>
        <w:jc w:val="both"/>
      </w:pPr>
      <w:r>
        <w:rPr>
          <w:rFonts w:ascii="Times New Roman" w:hAnsi="Times New Roman"/>
          <w:color w:val="000000"/>
          <w:sz w:val="22"/>
        </w:rPr>
        <w:t>conferred upon them by Shoghi effendi, guardian of the cause—this to</w:t>
      </w:r>
    </w:p>
    <w:p>
      <w:pPr>
        <w:spacing w:before="0" w:after="160" w:line="276" w:lineRule="auto"/>
        <w:jc w:val="both"/>
      </w:pPr>
      <w:r>
        <w:rPr>
          <w:rFonts w:ascii="Times New Roman" w:hAnsi="Times New Roman"/>
          <w:color w:val="000000"/>
          <w:sz w:val="22"/>
        </w:rPr>
        <w:t>signify their acts of daring and devotion as teachers of the faith. it is they</w:t>
      </w:r>
    </w:p>
    <w:p>
      <w:pPr>
        <w:spacing w:before="0" w:after="160" w:line="276" w:lineRule="auto"/>
        <w:jc w:val="both"/>
      </w:pPr>
      <w:r>
        <w:rPr>
          <w:rFonts w:ascii="Times New Roman" w:hAnsi="Times New Roman"/>
          <w:color w:val="000000"/>
          <w:sz w:val="22"/>
        </w:rPr>
        <w:t>who were in the vanguard during the triumphant Ten year world crusade.</w:t>
      </w:r>
    </w:p>
    <w:p>
      <w:pPr>
        <w:spacing w:before="0" w:after="160" w:line="276" w:lineRule="auto"/>
        <w:jc w:val="both"/>
      </w:pPr>
      <w:r>
        <w:rPr>
          <w:rFonts w:ascii="Times New Roman" w:hAnsi="Times New Roman"/>
          <w:color w:val="000000"/>
          <w:sz w:val="22"/>
        </w:rPr>
        <w:t>Their exploits, built upon the dramatic feats of the heroic Age and the</w:t>
      </w:r>
    </w:p>
    <w:p>
      <w:pPr>
        <w:spacing w:before="0" w:after="160" w:line="276" w:lineRule="auto"/>
        <w:jc w:val="both"/>
      </w:pPr>
      <w:r>
        <w:rPr>
          <w:rFonts w:ascii="Times New Roman" w:hAnsi="Times New Roman"/>
          <w:color w:val="000000"/>
          <w:sz w:val="22"/>
        </w:rPr>
        <w:t>sacrifices of countless martyrs and heroes of the past, and following the trail blazed by earlier teachers of the faith, realized the actual establishment of</w:t>
      </w:r>
    </w:p>
    <w:p>
      <w:pPr>
        <w:spacing w:before="0" w:after="160" w:line="276" w:lineRule="auto"/>
        <w:jc w:val="both"/>
      </w:pPr>
      <w:r>
        <w:rPr>
          <w:rFonts w:ascii="Times New Roman" w:hAnsi="Times New Roman"/>
          <w:color w:val="000000"/>
          <w:sz w:val="22"/>
        </w:rPr>
        <w:t>the cause of b ahá’u’lláh as a world religion.</w:t>
      </w:r>
    </w:p>
    <w:p>
      <w:pPr>
        <w:spacing w:before="0" w:after="160" w:line="276" w:lineRule="auto"/>
        <w:jc w:val="both"/>
      </w:pPr>
      <w:r>
        <w:rPr>
          <w:rFonts w:ascii="Times New Roman" w:hAnsi="Times New Roman"/>
          <w:color w:val="000000"/>
          <w:sz w:val="22"/>
        </w:rPr>
        <w:t>Now, on this commemorative occasion, the roll of honor on which the</w:t>
      </w:r>
    </w:p>
    <w:p>
      <w:pPr>
        <w:spacing w:before="0" w:after="160" w:line="276" w:lineRule="auto"/>
        <w:jc w:val="both"/>
      </w:pPr>
      <w:r>
        <w:rPr>
          <w:rFonts w:ascii="Times New Roman" w:hAnsi="Times New Roman"/>
          <w:color w:val="000000"/>
          <w:sz w:val="22"/>
        </w:rPr>
        <w:t>names of the knights have been inscribed is being deposited by Amatu’l-</w:t>
      </w:r>
    </w:p>
    <w:p>
      <w:pPr>
        <w:spacing w:before="0" w:after="160" w:line="276" w:lineRule="auto"/>
        <w:jc w:val="both"/>
      </w:pPr>
      <w:r>
        <w:rPr>
          <w:rFonts w:ascii="Times New Roman" w:hAnsi="Times New Roman"/>
          <w:color w:val="000000"/>
          <w:sz w:val="22"/>
        </w:rPr>
        <w:t>bahá rú¥íyyih khánum at the entrance door of the most holy Shrine in</w:t>
      </w:r>
    </w:p>
    <w:p>
      <w:pPr>
        <w:spacing w:before="0" w:after="160" w:line="276" w:lineRule="auto"/>
        <w:jc w:val="both"/>
      </w:pPr>
      <w:r>
        <w:rPr>
          <w:rFonts w:ascii="Times New Roman" w:hAnsi="Times New Roman"/>
          <w:color w:val="000000"/>
          <w:sz w:val="22"/>
        </w:rPr>
        <w:t>the spot designated by our beloved guardian. This is both a symbol and a</w:t>
      </w:r>
    </w:p>
    <w:p>
      <w:pPr>
        <w:spacing w:before="0" w:after="160" w:line="276" w:lineRule="auto"/>
        <w:jc w:val="both"/>
      </w:pPr>
      <w:r>
        <w:rPr>
          <w:rFonts w:ascii="Times New Roman" w:hAnsi="Times New Roman"/>
          <w:color w:val="000000"/>
          <w:sz w:val="22"/>
        </w:rPr>
        <w:t>promise—a symbol registering the reality of a clear response, at a critical time, to the duty laid upon us by the lord of hosts to diffuse his teachings</w:t>
      </w:r>
    </w:p>
    <w:p>
      <w:pPr>
        <w:spacing w:before="0" w:after="160" w:line="276" w:lineRule="auto"/>
        <w:jc w:val="both"/>
      </w:pPr>
      <w:r>
        <w:rPr>
          <w:rFonts w:ascii="Times New Roman" w:hAnsi="Times New Roman"/>
          <w:color w:val="000000"/>
          <w:sz w:val="22"/>
        </w:rPr>
        <w:t>among all peoples; a promise that the commitment so dazzlingly displayed by these intrepid pioneers will be reaffirmed by generations of their succes-sors, ensuring that the light of bahá’u’lláh’s revelation, “shining in all its</w:t>
      </w:r>
    </w:p>
    <w:p>
      <w:pPr>
        <w:spacing w:before="0" w:after="160" w:line="276" w:lineRule="auto"/>
        <w:jc w:val="both"/>
      </w:pPr>
      <w:r>
        <w:rPr>
          <w:rFonts w:ascii="Times New Roman" w:hAnsi="Times New Roman"/>
          <w:color w:val="000000"/>
          <w:sz w:val="22"/>
        </w:rPr>
        <w:t>power and glory, will have suffused and enveloped the entire planet.”</w:t>
      </w:r>
    </w:p>
    <w:p>
      <w:pPr>
        <w:spacing w:before="0" w:after="160" w:line="276" w:lineRule="auto"/>
        <w:jc w:val="both"/>
      </w:pPr>
      <w:r>
        <w:rPr>
          <w:rFonts w:ascii="Times New Roman" w:hAnsi="Times New Roman"/>
          <w:color w:val="000000"/>
          <w:sz w:val="22"/>
        </w:rPr>
        <w:t>131-11</w:t>
      </w:r>
    </w:p>
    <w:p>
      <w:pPr>
        <w:spacing w:before="0" w:after="160" w:line="276" w:lineRule="auto"/>
        <w:jc w:val="both"/>
      </w:pPr>
      <w:r>
        <w:rPr>
          <w:rFonts w:ascii="Times New Roman" w:hAnsi="Times New Roman"/>
          <w:color w:val="000000"/>
          <w:sz w:val="22"/>
        </w:rPr>
        <w:t>This is also a mark of recognition of the power of the hand of omnipo-</w:t>
      </w:r>
    </w:p>
    <w:p>
      <w:pPr>
        <w:spacing w:before="0" w:after="160" w:line="276" w:lineRule="auto"/>
        <w:jc w:val="both"/>
      </w:pPr>
      <w:r>
        <w:rPr>
          <w:rFonts w:ascii="Times New Roman" w:hAnsi="Times New Roman"/>
          <w:color w:val="000000"/>
          <w:sz w:val="22"/>
        </w:rPr>
        <w:t>tence to turn gnats into eagles. his bounties embolden us. broken-winged</w:t>
      </w:r>
    </w:p>
    <w:p>
      <w:pPr>
        <w:spacing w:before="0" w:after="160" w:line="276" w:lineRule="auto"/>
        <w:jc w:val="both"/>
      </w:pPr>
      <w:r>
        <w:rPr>
          <w:rFonts w:ascii="Times New Roman" w:hAnsi="Times New Roman"/>
          <w:color w:val="000000"/>
          <w:sz w:val="22"/>
        </w:rPr>
        <w:t>birds are we; yet, with his assurances resounding in our souls, we soar to</w:t>
      </w:r>
    </w:p>
    <w:p>
      <w:pPr>
        <w:spacing w:before="0" w:after="160" w:line="276" w:lineRule="auto"/>
        <w:jc w:val="both"/>
      </w:pPr>
      <w:r>
        <w:rPr>
          <w:rFonts w:ascii="Times New Roman" w:hAnsi="Times New Roman"/>
          <w:color w:val="000000"/>
          <w:sz w:val="22"/>
        </w:rPr>
        <w:t>ever greater heights in his service. “i am the royal falcon on the arm of the</w:t>
      </w:r>
    </w:p>
    <w:p>
      <w:pPr>
        <w:spacing w:before="0" w:after="160" w:line="276" w:lineRule="auto"/>
        <w:jc w:val="both"/>
      </w:pPr>
      <w:r>
        <w:rPr>
          <w:rFonts w:ascii="Times New Roman" w:hAnsi="Times New Roman"/>
          <w:color w:val="000000"/>
          <w:sz w:val="22"/>
        </w:rPr>
        <w:t>Almighty!” he declares, benevolently adding: “i unfold the drooping wings</w:t>
      </w:r>
    </w:p>
    <w:p>
      <w:pPr>
        <w:spacing w:before="0" w:after="160" w:line="276" w:lineRule="auto"/>
        <w:jc w:val="both"/>
      </w:pPr>
      <w:r>
        <w:rPr>
          <w:rFonts w:ascii="Times New Roman" w:hAnsi="Times New Roman"/>
          <w:color w:val="000000"/>
          <w:sz w:val="22"/>
        </w:rPr>
        <w:t>of every broken bird and start it on its flight.”131-12 how then can we fail?</w:t>
      </w:r>
    </w:p>
    <w:p>
      <w:pPr>
        <w:spacing w:before="0" w:after="160" w:line="276" w:lineRule="auto"/>
        <w:jc w:val="both"/>
      </w:pPr>
      <w:r>
        <w:rPr>
          <w:rFonts w:ascii="Times New Roman" w:hAnsi="Times New Roman"/>
          <w:color w:val="000000"/>
          <w:sz w:val="22"/>
        </w:rPr>
        <w:t>we here make this vow: with a stirring history of divine support be-</w:t>
      </w:r>
    </w:p>
    <w:p>
      <w:pPr>
        <w:spacing w:before="0" w:after="160" w:line="276" w:lineRule="auto"/>
        <w:jc w:val="both"/>
      </w:pPr>
      <w:r>
        <w:rPr>
          <w:rFonts w:ascii="Times New Roman" w:hAnsi="Times New Roman"/>
          <w:color w:val="000000"/>
          <w:sz w:val="22"/>
        </w:rPr>
        <w:t>hind us and a clear vision of unfolding destiny before us, we move onward, renewed, reconsecrated, resolute, until the consciousness of every human being has been touched by the knowledge of god’s triumphant faith. And,</w:t>
      </w:r>
    </w:p>
    <w:p>
      <w:pPr>
        <w:spacing w:before="0" w:after="160" w:line="276" w:lineRule="auto"/>
        <w:jc w:val="both"/>
      </w:pPr>
      <w:r>
        <w:rPr>
          <w:rFonts w:ascii="Times New Roman" w:hAnsi="Times New Roman"/>
          <w:color w:val="000000"/>
          <w:sz w:val="22"/>
        </w:rPr>
        <w:t>intoning the expectant words of his martyr-h erald, we exclaim: “e xalted</w:t>
      </w:r>
    </w:p>
    <w:p>
      <w:pPr>
        <w:spacing w:before="0" w:after="160" w:line="276" w:lineRule="auto"/>
        <w:jc w:val="both"/>
      </w:pPr>
      <w:r>
        <w:rPr>
          <w:rFonts w:ascii="Times New Roman" w:hAnsi="Times New Roman"/>
          <w:color w:val="000000"/>
          <w:sz w:val="22"/>
        </w:rPr>
        <w:t>be his glory, and magnified be his might, and sanctified be his holiness,</w:t>
      </w:r>
    </w:p>
    <w:p>
      <w:pPr>
        <w:spacing w:before="0" w:after="160" w:line="276" w:lineRule="auto"/>
        <w:jc w:val="both"/>
      </w:pPr>
      <w:r>
        <w:rPr>
          <w:rFonts w:ascii="Times New Roman" w:hAnsi="Times New Roman"/>
          <w:color w:val="000000"/>
          <w:sz w:val="22"/>
        </w:rPr>
        <w:t>and glorified be h is grandeur, and lauded be h is ways!”</w:t>
      </w:r>
    </w:p>
    <w:p>
      <w:pPr>
        <w:spacing w:before="0" w:after="160" w:line="276" w:lineRule="auto"/>
        <w:jc w:val="both"/>
      </w:pPr>
      <w:r>
        <w:rPr>
          <w:rFonts w:ascii="Times New Roman" w:hAnsi="Times New Roman"/>
          <w:color w:val="000000"/>
          <w:sz w:val="22"/>
        </w:rPr>
        <w:t>131-13</w:t>
      </w:r>
    </w:p>
    <w:p>
      <w:pPr>
        <w:spacing w:before="0" w:after="160" w:line="276" w:lineRule="auto"/>
        <w:jc w:val="both"/>
      </w:pPr>
      <w:r>
        <w:rPr>
          <w:rFonts w:ascii="Times New Roman" w:hAnsi="Times New Roman"/>
          <w:color w:val="000000"/>
          <w:sz w:val="22"/>
        </w:rPr>
        <w:t>131-11. mbw , p. 155.</w:t>
      </w:r>
    </w:p>
    <w:p>
      <w:pPr>
        <w:spacing w:before="0" w:after="160" w:line="276" w:lineRule="auto"/>
        <w:jc w:val="both"/>
      </w:pPr>
      <w:r>
        <w:rPr>
          <w:rFonts w:ascii="Times New Roman" w:hAnsi="Times New Roman"/>
          <w:color w:val="000000"/>
          <w:sz w:val="22"/>
        </w:rPr>
        <w:t>131-12. Tb, p. 169.</w:t>
      </w:r>
    </w:p>
    <w:p>
      <w:pPr>
        <w:spacing w:before="0" w:after="160" w:line="276" w:lineRule="auto"/>
        <w:jc w:val="both"/>
      </w:pPr>
      <w:r>
        <w:rPr>
          <w:rFonts w:ascii="Times New Roman" w:hAnsi="Times New Roman"/>
          <w:color w:val="000000"/>
          <w:sz w:val="22"/>
        </w:rPr>
        <w:t>131-13. eSw , p. 153.131.16</w:t>
      </w:r>
    </w:p>
    <w:p>
      <w:pPr>
        <w:spacing w:before="280" w:after="120"/>
        <w:jc w:val="left"/>
      </w:pPr>
      <w:r>
        <w:rPr>
          <w:rFonts w:ascii="Times New Roman" w:hAnsi="Times New Roman"/>
          <w:b/>
          <w:color w:val="000000"/>
          <w:sz w:val="22"/>
        </w:rPr>
        <w:t>131.17</w:t>
      </w:r>
    </w:p>
    <w:p>
      <w:pPr>
        <w:spacing w:before="280" w:after="120"/>
        <w:jc w:val="left"/>
      </w:pPr>
      <w:r>
        <w:rPr>
          <w:rFonts w:ascii="Times New Roman" w:hAnsi="Times New Roman"/>
          <w:b/>
          <w:color w:val="000000"/>
          <w:sz w:val="22"/>
        </w:rPr>
        <w:t>131.18</w:t>
      </w:r>
    </w:p>
    <w:p>
      <w:pPr>
        <w:spacing w:before="280" w:after="120"/>
        <w:jc w:val="left"/>
      </w:pPr>
      <w:r>
        <w:rPr>
          <w:rFonts w:ascii="Times New Roman" w:hAnsi="Times New Roman"/>
          <w:b/>
          <w:color w:val="000000"/>
          <w:sz w:val="22"/>
        </w:rPr>
        <w:t>131.19</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281132</w:t>
      </w:r>
    </w:p>
    <w:p>
      <w:pPr>
        <w:spacing w:before="0" w:after="160" w:line="276" w:lineRule="auto"/>
        <w:jc w:val="both"/>
      </w:pPr>
      <w:r>
        <w:rPr>
          <w:rFonts w:ascii="Times New Roman" w:hAnsi="Times New Roman"/>
          <w:color w:val="000000"/>
          <w:sz w:val="22"/>
        </w:rPr>
        <w:t>Passing of Isobel Sabri, Counselor Member of the</w:t>
      </w:r>
    </w:p>
    <w:p>
      <w:pPr>
        <w:spacing w:before="0" w:after="160" w:line="276" w:lineRule="auto"/>
        <w:jc w:val="both"/>
      </w:pPr>
      <w:r>
        <w:rPr>
          <w:rFonts w:ascii="Times New Roman" w:hAnsi="Times New Roman"/>
          <w:color w:val="000000"/>
          <w:sz w:val="22"/>
        </w:rPr>
        <w:t>International Teaching Center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(1992-06-07)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