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1993-06-30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 apprised the bahá’í world of the new pattern that has been adopted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Three year plan to facilitate the swift and effective movement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pioneers and traveling teachers. To assist in this process,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attached document, consisting of brief descriptions of the pioneer needs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various countries and territories, has been prepared by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 center based on information received from National Spiritual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semblies and continental counselors. for ease of reference, the list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four categories of countries and territories included in the pioneer call is also attached.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will see, the document is not a complete listing of pioneer needs.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only those countries and territories for which some information was avail-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 at the time of preparation are included. however, the document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periodically updated and National Spiritual Assemblies are urged to send a statement of their needs to the bahá’í world center. it is also hoped that, 160.1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161.2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2as conditions change and needs are met, the world center will be notified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anticipated that many as yet unforeseen opportunities for the rapid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 of the faith will present themselves during the coming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years. Therefore, in addition to the periodic updating of the attached docu-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ment, there may be occasions when attention will be drawn to specific 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gent needs for pioneers and traveling teachers.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friends respond to the pioneer call, the National Spiritual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semblies and their appropriate agencies will, of course, exert their utmost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offer the administrative support to facilitate their move. however,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 adopted for the Three year plan should free the institutions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pressure of filling specific goals and allow them to focus their energies on the spiritual preparation of the friends for this vital field of service.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and Territories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Need of Pioneers and Traveling Teachers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June 1993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CATEGORY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are countries and territories where there are now especially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fertile opportunities for the rapid spread of the faith that must be urgently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met. for each country or territory without its own National Spiritual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sembly, the name of the responsible or assisting National Assembly, or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gional Spiritual Assembly under whose jurisdiction it falls, is in parentheses.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Benin equatorial g uinea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congo r epublic guinea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Djibouti (e thiopia) guinea-Bissau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Americas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nicaragua161.3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161.5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Asia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asiatic r ussia, including Sakhalin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(russia, g eorgia and armeniaKirgyzstan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azerbaijan mongolia (Singapore)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cambodia (Thailand) T urkmenistan (central asia)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georgia (r ussia, g eorgia and armenia) uzbekistan (central 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Kazakhstan (central asia)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albania Poland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Belarus (u kraine, Belarus and m oldova) russia (r ussia, g eorgia and armenia)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Bulgaria Serbia and m ontenegro (a ustria)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croatia (a ustria) Slovak r epublic (c zech and Slovak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republics)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czech r epublic (c zech and Slovak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republics)Slovenia (a ustria)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hungary ukraine (u kraine, Belarus and m oldova)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macedonia (a ustria) moldova (u kraine, Belarus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moldova)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CATEGORY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are countries and territories where the faith is established,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pioneers are needed to stimulate the process of growth and to assist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opening of new centers. for each country or territory without its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Assembly, the name of the responsible or assisting Na-tional Assembly, or regional Spiritual Assembly under whose jurisdiction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falls, is in parentheses.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Bophuthatswana namibia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Botswana niger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Burkina réunion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Burundi rwanda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cape verde Sao Tome and Principe (n igeria)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central african r epublic Senegal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ciskei Seychelles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gabon Sierra leone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gambia St. h elena (South africa)161.6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lesotho Tanzania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madagascar T ranskei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malawi uganda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mali venda (South africa)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Americas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argentina guadeloupe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aruba, Bonaire, and c uraçao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(venezuela)guatemala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Bahamas martinique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Bermuda mexico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chile Paraguay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Dominica Puerto rico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east leeward i slands St. lucia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falkland i slands (u nited States) St. vincent and the g renadines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french g uiana virgin i 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greenland West leeward i 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grenada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andaman and n icobar i slands Sri lanka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Korea, South Thailand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cook i slands new caledonia and the loyalty i 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eastern caroline i slands Solomon i 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fiji islands Tonga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Kiribati T uvalu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mariana i slands vanuatu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marshall i slands Western caroline i 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nauru (Kiribati)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5Europe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andorra (Spain) gibraltar (u nited Kingdom)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azores (Portugal) greece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Belgium latvia (Baltic States)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channel i slands (u nited Kingdom) liechtenstein (Switzerland)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corsica (f rance) lithuania (Baltic States)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cyprus madeira (Portugal)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Denmark malta (i taly)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elba (i taly) monaco (f rance)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estonia (Baltic States) Portugal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faroe i slands (i celand) Sardinia (i taly)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finland Spitsbergen (n orway)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CATEGORY 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are countries and territories where the process of expansion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consolidation has a significant momentum, but there is a need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pioneers who can undertake specific tasks, such as arousing the interest of prominent people, strengthening the communities in certain areas, or assist-ing with projects of social and economic development.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cameroon mauritius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chad nigeria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côte d’i voire South 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ethiopia Swaziland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ghana Zambia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Kenya Zimbabwe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Americas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Barbados guyana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Belize haiti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Bolivia honduras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Brazil Panama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colombia Peru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costa rica Suriname161.7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6Dominican r epublic T rinidad and Tobago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ecuador uruguay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 Salvador venezuela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Bangladesh malaysia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hong Kong Pakistan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india Philippines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japan Taiwan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macau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Papua n ew g uinea Samoa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canary i slands romania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iceland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CATEGORY 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are countries and territories where pioneers are greatly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needed, but entry is difficult because of restrictions on bahá’í activity,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lack of security, or other circumstances. These conditions present a need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believers who will resourcefully seek out opportunities for pioneering. for each country or territory without its own National Spiritual Assembly,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name of the responsible or assisting National Assembly, or regional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under whose jurisdiction it falls, is in parentheses. Any believer interested in pioneering or travel-teaching in particularly sensitive areas should contact the b ahá’í w orld center as indicated below.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angola mozambique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comoros (Kenya) Somalia (Kenya)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liberia (Bahá’í World center) Togo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mauritania (Bahá’í World center) Zaire161.8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7Americas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cuba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afghanistan laos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armenia (r ussia, g eorgia and armenia) maldives (i ndia)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Bhutan (i ndia) myanmar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Brunei (m alaysia) nepal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indonesia (Bahá’í World center) Tadzhikistan (central asia)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Korea, n orth vietnam (m alaysia)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french Polynesia Wallis and f utana (n ew caledonia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loyalty i slands)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Using Wisdom in Teaching the Cause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(1993-06-30)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