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1996-10-28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and r egional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outstanding achievement recently accomplished by the National Spiritual Assembly of the bahá’ís of france: the acquisition for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apartment at 4, Avenue de camoëns in paris in which ‘Abdu’l-b 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stayed during h is historic visit to the city.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marks the first step in the acquisition of sites sanctified by the resi-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dence of the master in the cities of europe during the three visits he made 236.3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236.4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236.5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555to that continent, between 1911 and 1913, for the purpose of spreading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message of bahá’u’lláh, sites which are second only in holiness to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places in istanbul and edirne where the manifestation of god himself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blessed the soil of the e uropean continent.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Arctic Teaching Conference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Inauguration of a Bahá’í Center in the Arctic Region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November 1996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followers of bahá’u’lláh gathered at the Arctic Teaching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inauguration of the lapland b ahá’í center in i nari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inauguration of a bahá’í center in inari, in the heart of the home-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land of the Sami peoples is an event of great significance for the advance-ment of the cause of bahá’u’lláh in the Arctic regions. This center is, at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same time, the þaµíratu’l-q uds of the bahá’ís of inari and a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study and activities of the faith throughout a region which spreads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across four countries from the Atlantic ocean in the west to the white Sea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east, involving the active collaboration of four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this Arctic Teaching conference, held on so auspicious an occasion,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 renewed vision and inspiration to all who take part. may your delibera-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bring forth well-conceived plans and projects and cement the active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collaboration of all bahá’í institutions in the region. may each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participant carry from it a bright light to illumine the hearts and minds of the inhabitants of the northlands and win victories that will excite the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miration and emulation of their fellow believers throughout the european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 and in all the Arctic lands.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shall offer fervent prayers at the Sacred Threshold for divine bounties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confirmations to guide your steps and reinforce your every endeavor in the path of h is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556239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 Bahá’í Prisoners in Iran Sentenced to Death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and r egional Spiritual Assemblies</dc:title>
  <dc:subject>Bahá'í Guidance (1996-10-28)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