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1998-04-09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deeply SAddeNed loSS ouTSTANdiNg STAuNch promo Ter f AiTh floreNce mAyberry. her TireleSS iNSpired ServiceS, locAl, NATioNAl, ANd iNTerNA- TioNAl, iN bo Th TeA chiNg ANd AdmiNiSTrATive fieldS, SpANNiNg over for Ty yeArS, crowNed by uNforgeTTAble decAde AS couNSelor member iNTerNA- TioNAl TeA chiNg ceNTer. v AliANT defeNSe coveNANT , uNfl AggiNg effor TS 260.1 260.2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261.1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 612blAzoN NAme cA uSe, iNTrepid f Ar-fluNg TrA velS diSTiNguiSh her SpleNdid record AchievemeNTS. ASSure ferveNT prA yerS progreSS her lumiNouS SpiriT . coNfideNT bouNTiful rew ArdS Abhá kiNgdom.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(1998-04-09)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