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2001-01-16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we write you this message, the conference of the continental coun-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selors approaches a triumphant conclusion.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eight days the counselors from all the continents have consulted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next phase of the process of entry by troops. while they were meeting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first five days, 849 members of their Auxiliary boards from 172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 were arriving at the bahá’í world center and paying their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spects at the holy Shrines in anticipation of the moment when they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come together in a series of soul-stirring events: ascent of the newly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built Terraces on mount carmel; circumambulation of the Shrine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báb; procession along the Arc path for a visit to the international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 building; a devotional ceremony to mark the occupation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center of its permanent seat; and subsequent joint consultations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concerning their indispensable role in the five year plan on which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will embark at ri¤ván 2001.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deliberations of the counselors themselves have been the heart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stupendous activities. Their consultations have been marked by a combination of sobriety and effervescence that has refined the character of their discussions and illumined understanding. it is clear from the confident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atmosphere in which they have conferred that their institution has reached a new stage in its maturation. even though they function principally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individuals, the counselors across all boards have become of one mind.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internalizing and integrating the lessons and experiences of systematization called for in the four year plan, they have indeed been transformed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channels of unified thought. we appreciate that the new height in the evolu-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their institution is a reflection, too, of the measure to which,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wise and constant advice, the Spiritual Assemblies and other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of the world community have evolved.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time for the conference drew near, there were signs that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 arrived at a point in its development beyond which a new horizon opens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us. Such intimations were communicated in our report last ri¤ván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change in culture of the bahá’í community as training institutes 351.1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351.3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351.4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77emerged, as the construction projects on mount carmel approached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completion, and as the internal processes of institutional consolidation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external processes towards world unity became more fully synchronized.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were elaborated in the message we addressed to the conference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continental boards of counselors a few days ago. but the extraordinary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dynamics at work throughout the conference crystallized these indications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a recognizable reality. with a spirit of exultation we are moved to 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nounce to you: the faith of bahá’u’lláh now enters the fifth epoch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formative 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recognition of this milestone falls within the patterns established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for marking measures of time in the history of the cause;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foresaw among these a succession of epochs occurring in the formative 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must fill every devoted follower of bahá’u’lláh with joy and wonder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Administrative order has reached so important a point at so crucial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time, when so many members of the institution of the counselors are gath-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ered in splendid array at the world center of his faith. They will return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far corners of the earth as torches aflame with the spirit of service.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will pour fresh energy into their activities, there can be no doubt.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will surely widen the path leading to the success of the T welve month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plan, and through that to the launching at ri¤ván of the five year enterprise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will be the first in a series of plans to be pursued until the centenary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 ormative 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counselors will leave here anticipating their early consultations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regarding the operation in their countries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forthcoming plan. with the involvement of their eager auxiliaries,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assist, too, in quickly moving the requisite planning process to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local areas of the community in every land.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waning moments of these eventful days, our hearts are turned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humble gratitude to the Ancient beauty for the abundance of the blessings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has bestowed. The very earth of carmel is astir with the wonders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grace as she responds to the redemptive call he raised in the Tablet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bearing her name. his fervent wish expressed therein resounds in the souls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lovers throughout the planet: “o h, how i long to announce unto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spot on the surface of the earth, and to carry to each one of its cit-ies, the glad-tidings of this revelation. . . 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351-1 The friends now gathered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351-1. gwb, no. 11.4.351.5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351.6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351.7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77amid the splendor at carmel’s heart have heard it with new ears and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reaffirmed their pledge to respond to this divine longing. may their exploits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Name of bahá scatter more widely the fragrance of his revelation,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 more firmly the foundation of his institutions, and embolden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resolutely the activities of his worldwide community, impelling for-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ward the process by which troop after troop will enter into the stronghold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Ark of Salvation.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Laws of the Kitáb-i-Aqdas Not Yet Universally Applied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(2001-01-16)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