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August 2001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For compelling personal reasons, Mr. Patrick O’Mara has asked to be relieved of his responsibilities as a member of the Continental Board of Counsellors in Europe, and we have, with much regret, assented to his request. Mr. O’Mara has earned our deep gratitude for the outstanding contributions he has made to the work of the Faith as a Counsellor, and we pray that he will continue to be guided and strengthened in his future services to the Cause.</w:t>
      </w:r>
    </w:p>
    <w:p>
      <w:pPr>
        <w:spacing w:before="0" w:after="160" w:line="276" w:lineRule="auto"/>
        <w:jc w:val="both"/>
      </w:pPr>
      <w:r>
        <w:rPr>
          <w:rFonts w:ascii="Times New Roman" w:hAnsi="Times New Roman"/>
          <w:color w:val="000000"/>
          <w:sz w:val="22"/>
        </w:rPr>
        <w:t>To fill the vacancy thus caused, we announce the appointment of Mr. Emilio Egea of Spain to the membership of the Continental Board of Counsellors in Europe for the remainder of the</w:t>
      </w:r>
    </w:p>
    <w:p>
      <w:pPr>
        <w:spacing w:before="0" w:after="160" w:line="276" w:lineRule="auto"/>
        <w:jc w:val="both"/>
      </w:pPr>
      <w:r>
        <w:rPr>
          <w:rFonts w:ascii="Times New Roman" w:hAnsi="Times New Roman"/>
          <w:color w:val="000000"/>
          <w:sz w:val="22"/>
        </w:rPr>
        <w:t>present term. We have called upon Counsellor Paul Öjermark to take up the duties of Trustee of the Continental Fund for Europe, replacing Mr. O’Mara in that function.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Continental Counsellor</dc:title>
  <dc:subject>Bahá'í Message #9 (28 August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