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December 2021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are confident that the spiritual forces generated by this gathering will be diffused throughout your communities and will inspire the friends as they prepare themselves for the upcoming series of worldwide conferences, which will launch the Bahá’í world into the next stage of the Divine Plan. To this end, we will offer our ardent prayers at the Sacred Threshold.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December 2021 - To the Bahá’ís of the World</dc:title>
  <dc:subject>Bahá'í Guidance (1 December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