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INTERNATIONAL TEACHING CENTRE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Training Institutes and Systematic Growth a document prepared by the International Teaching Centre February 2000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International Teaching Centre]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Training Institutes and Systematic</dc:title>
  <dc:subject>Bahá'í Guidance ()</dc:subject>
  <dc:creator>INTERNATIONAL TEACHING CENTRE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