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36F" w:rsidRPr="0076136F" w:rsidRDefault="0076136F" w:rsidP="0076136F">
      <w:pPr>
        <w:pStyle w:val="Default"/>
        <w:jc w:val="center"/>
        <w:rPr>
          <w:rFonts w:ascii="Architects Daughter" w:hAnsi="Architects Daughter"/>
          <w:szCs w:val="22"/>
        </w:rPr>
      </w:pPr>
      <w:r w:rsidRPr="0076136F">
        <w:rPr>
          <w:rFonts w:ascii="Architects Daughter" w:hAnsi="Architects Daughter"/>
          <w:szCs w:val="22"/>
        </w:rPr>
        <w:t>DAS UNIVERSALE HAUS DER GERECHTIGKEIT</w:t>
      </w:r>
    </w:p>
    <w:p w:rsidR="000F184F" w:rsidRPr="002A23BA" w:rsidRDefault="000F184F" w:rsidP="000F184F">
      <w:pPr>
        <w:pStyle w:val="Default"/>
        <w:rPr>
          <w:sz w:val="16"/>
          <w:szCs w:val="22"/>
        </w:rPr>
      </w:pPr>
    </w:p>
    <w:p w:rsidR="000F184F" w:rsidRPr="002A23BA" w:rsidRDefault="000F184F" w:rsidP="000F184F">
      <w:pPr>
        <w:pStyle w:val="Default"/>
        <w:jc w:val="center"/>
        <w:rPr>
          <w:rFonts w:ascii="Architects Daughter" w:hAnsi="Architects Daughter"/>
          <w:sz w:val="20"/>
          <w:szCs w:val="20"/>
        </w:rPr>
      </w:pPr>
      <w:r>
        <w:rPr>
          <w:rFonts w:ascii="Architects Daughter" w:hAnsi="Architects Daughter"/>
          <w:sz w:val="20"/>
          <w:szCs w:val="20"/>
        </w:rPr>
        <w:t>30</w:t>
      </w:r>
      <w:r w:rsidRPr="002A23BA">
        <w:rPr>
          <w:rFonts w:ascii="Architects Daughter" w:hAnsi="Architects Daughter"/>
          <w:sz w:val="20"/>
          <w:szCs w:val="20"/>
        </w:rPr>
        <w:t xml:space="preserve">. </w:t>
      </w:r>
      <w:r>
        <w:rPr>
          <w:rFonts w:ascii="Architects Daughter" w:hAnsi="Architects Daughter"/>
          <w:sz w:val="20"/>
          <w:szCs w:val="20"/>
        </w:rPr>
        <w:t>Dezember 2021</w:t>
      </w:r>
    </w:p>
    <w:p w:rsidR="000F184F" w:rsidRDefault="000F184F" w:rsidP="000F184F">
      <w:pPr>
        <w:pStyle w:val="Default"/>
        <w:rPr>
          <w:sz w:val="22"/>
          <w:szCs w:val="22"/>
        </w:rPr>
      </w:pPr>
    </w:p>
    <w:p w:rsidR="00922FE9" w:rsidRDefault="000F184F" w:rsidP="000F184F">
      <w:pPr>
        <w:pStyle w:val="Default"/>
        <w:spacing w:after="120"/>
        <w:rPr>
          <w:rFonts w:ascii="Gadugi" w:hAnsi="Gadugi" w:cs="Arial"/>
          <w:sz w:val="20"/>
          <w:szCs w:val="20"/>
        </w:rPr>
      </w:pPr>
      <w:r w:rsidRPr="00D549F6">
        <w:rPr>
          <w:rFonts w:ascii="Gadugi" w:hAnsi="Gadugi" w:cs="Arial"/>
          <w:sz w:val="20"/>
          <w:szCs w:val="20"/>
        </w:rPr>
        <w:t xml:space="preserve">An die </w:t>
      </w:r>
      <w:r>
        <w:rPr>
          <w:rFonts w:ascii="Gadugi" w:hAnsi="Gadugi" w:cs="Arial"/>
          <w:sz w:val="20"/>
          <w:szCs w:val="20"/>
        </w:rPr>
        <w:t>Konferenz der Kontinentalen Berater</w:t>
      </w:r>
      <w:r w:rsidR="00922FE9">
        <w:rPr>
          <w:rFonts w:ascii="Gadugi" w:hAnsi="Gadugi" w:cs="Arial"/>
          <w:sz w:val="20"/>
          <w:szCs w:val="20"/>
        </w:rPr>
        <w:t>ämter</w:t>
      </w:r>
    </w:p>
    <w:p w:rsidR="00922FE9" w:rsidRPr="00922FE9" w:rsidRDefault="00922FE9" w:rsidP="00922FE9">
      <w:pPr>
        <w:autoSpaceDE w:val="0"/>
        <w:autoSpaceDN w:val="0"/>
        <w:adjustRightInd w:val="0"/>
        <w:spacing w:after="0" w:line="240" w:lineRule="auto"/>
        <w:rPr>
          <w:rFonts w:ascii="Palatino Linotype" w:hAnsi="Palatino Linotype" w:cs="Palatino Linotype"/>
          <w:color w:val="000000"/>
          <w:sz w:val="24"/>
          <w:szCs w:val="24"/>
        </w:rPr>
      </w:pPr>
    </w:p>
    <w:p w:rsidR="00922FE9" w:rsidRPr="00922FE9" w:rsidRDefault="00922FE9" w:rsidP="00922FE9">
      <w:pPr>
        <w:pStyle w:val="Default"/>
        <w:spacing w:after="120"/>
        <w:rPr>
          <w:rFonts w:ascii="Gadugi" w:hAnsi="Gadugi" w:cs="Arial"/>
          <w:sz w:val="20"/>
          <w:szCs w:val="20"/>
        </w:rPr>
      </w:pPr>
      <w:r w:rsidRPr="00922FE9">
        <w:rPr>
          <w:rFonts w:ascii="Gadugi" w:hAnsi="Gadugi" w:cs="Arial"/>
          <w:sz w:val="20"/>
          <w:szCs w:val="20"/>
        </w:rPr>
        <w:t xml:space="preserve"> Innig geliebte Freunde, </w:t>
      </w:r>
    </w:p>
    <w:p w:rsidR="00922FE9" w:rsidRPr="00922FE9" w:rsidRDefault="00922FE9" w:rsidP="00922FE9">
      <w:pPr>
        <w:pStyle w:val="Default"/>
        <w:tabs>
          <w:tab w:val="left" w:pos="284"/>
        </w:tabs>
        <w:spacing w:after="120"/>
        <w:rPr>
          <w:rFonts w:ascii="Gadugi" w:hAnsi="Gadugi" w:cs="Arial"/>
          <w:sz w:val="20"/>
          <w:szCs w:val="20"/>
        </w:rPr>
      </w:pPr>
      <w:r w:rsidRPr="00922FE9">
        <w:rPr>
          <w:rFonts w:ascii="Architects Daughter" w:hAnsi="Architects Daughter" w:cs="Arial"/>
          <w:sz w:val="12"/>
          <w:szCs w:val="12"/>
        </w:rPr>
        <w:t>1</w:t>
      </w:r>
      <w:r w:rsidRPr="00922FE9">
        <w:rPr>
          <w:rFonts w:ascii="Gadugi" w:hAnsi="Gadugi" w:cs="Arial"/>
          <w:sz w:val="20"/>
          <w:szCs w:val="20"/>
        </w:rPr>
        <w:t xml:space="preserve"> </w:t>
      </w:r>
      <w:r>
        <w:rPr>
          <w:rFonts w:ascii="Gadugi" w:hAnsi="Gadugi" w:cs="Arial"/>
          <w:sz w:val="20"/>
          <w:szCs w:val="20"/>
        </w:rPr>
        <w:tab/>
      </w:r>
      <w:r w:rsidRPr="00922FE9">
        <w:rPr>
          <w:rFonts w:ascii="Gadugi" w:hAnsi="Gadugi" w:cs="Arial"/>
          <w:sz w:val="20"/>
          <w:szCs w:val="20"/>
        </w:rPr>
        <w:t xml:space="preserve">zu </w:t>
      </w:r>
      <w:proofErr w:type="spellStart"/>
      <w:r w:rsidRPr="00922FE9">
        <w:rPr>
          <w:rFonts w:ascii="Gadugi" w:hAnsi="Gadugi" w:cs="Arial"/>
          <w:sz w:val="20"/>
          <w:szCs w:val="20"/>
        </w:rPr>
        <w:t>Ri</w:t>
      </w:r>
      <w:r w:rsidRPr="00922FE9">
        <w:rPr>
          <w:rFonts w:ascii="Calibri" w:hAnsi="Calibri" w:cs="Calibri"/>
          <w:sz w:val="20"/>
          <w:szCs w:val="20"/>
        </w:rPr>
        <w:t>ḍ</w:t>
      </w:r>
      <w:r w:rsidRPr="00922FE9">
        <w:rPr>
          <w:rFonts w:ascii="Gadugi" w:hAnsi="Gadugi" w:cs="Arial"/>
          <w:sz w:val="20"/>
          <w:szCs w:val="20"/>
        </w:rPr>
        <w:t>ván</w:t>
      </w:r>
      <w:proofErr w:type="spellEnd"/>
      <w:r w:rsidRPr="00922FE9">
        <w:rPr>
          <w:rFonts w:ascii="Gadugi" w:hAnsi="Gadugi" w:cs="Arial"/>
          <w:sz w:val="20"/>
          <w:szCs w:val="20"/>
        </w:rPr>
        <w:t xml:space="preserve"> dieses Jahres haben wir beschrieben, wie die </w:t>
      </w:r>
      <w:proofErr w:type="spellStart"/>
      <w:r w:rsidRPr="00922FE9">
        <w:rPr>
          <w:rFonts w:ascii="Gadugi" w:hAnsi="Gadugi" w:cs="Arial"/>
          <w:sz w:val="20"/>
          <w:szCs w:val="20"/>
        </w:rPr>
        <w:t>Bahá’í</w:t>
      </w:r>
      <w:bookmarkStart w:id="0" w:name="_GoBack"/>
      <w:proofErr w:type="spellEnd"/>
      <w:r w:rsidRPr="00922FE9">
        <w:rPr>
          <w:rFonts w:ascii="Gadugi" w:hAnsi="Gadugi" w:cs="Arial"/>
          <w:sz w:val="20"/>
          <w:szCs w:val="20"/>
        </w:rPr>
        <w:t>-</w:t>
      </w:r>
      <w:bookmarkEnd w:id="0"/>
      <w:r w:rsidRPr="00922FE9">
        <w:rPr>
          <w:rFonts w:ascii="Gadugi" w:hAnsi="Gadugi" w:cs="Arial"/>
          <w:sz w:val="20"/>
          <w:szCs w:val="20"/>
        </w:rPr>
        <w:t>Welt im Laufe eines Vierteljahrhunderts einen Wandel durchlaufen hat, der sie m</w:t>
      </w:r>
      <w:r>
        <w:rPr>
          <w:rFonts w:ascii="Gadugi" w:hAnsi="Gadugi" w:cs="Arial"/>
          <w:sz w:val="20"/>
          <w:szCs w:val="20"/>
        </w:rPr>
        <w:t>it ungeahnten Fähigkeiten ausge</w:t>
      </w:r>
      <w:r w:rsidRPr="00922FE9">
        <w:rPr>
          <w:rFonts w:ascii="Gadugi" w:hAnsi="Gadugi" w:cs="Arial"/>
          <w:sz w:val="20"/>
          <w:szCs w:val="20"/>
        </w:rPr>
        <w:t>stattet hat, zu lernen, zu wachsen und der Menschheit zu dien</w:t>
      </w:r>
      <w:r>
        <w:rPr>
          <w:rFonts w:ascii="Gadugi" w:hAnsi="Gadugi" w:cs="Arial"/>
          <w:sz w:val="20"/>
          <w:szCs w:val="20"/>
        </w:rPr>
        <w:t>en. Doch so strahlend die Errun</w:t>
      </w:r>
      <w:r w:rsidRPr="00922FE9">
        <w:rPr>
          <w:rFonts w:ascii="Gadugi" w:hAnsi="Gadugi" w:cs="Arial"/>
          <w:sz w:val="20"/>
          <w:szCs w:val="20"/>
        </w:rPr>
        <w:t xml:space="preserve">genschaften dieser Zeit waren, sie müssen von dem, was noch kommen wird, in den Schatten gestellt werden. Bis zum Abschluss der neuen Serie von Plänen, die vor kurzem begann, muss die </w:t>
      </w:r>
      <w:proofErr w:type="spellStart"/>
      <w:r w:rsidRPr="00922FE9">
        <w:rPr>
          <w:rFonts w:ascii="Gadugi" w:hAnsi="Gadugi" w:cs="Arial"/>
          <w:sz w:val="20"/>
          <w:szCs w:val="20"/>
        </w:rPr>
        <w:t>Bahá’í</w:t>
      </w:r>
      <w:proofErr w:type="spellEnd"/>
      <w:r w:rsidRPr="00922FE9">
        <w:rPr>
          <w:rFonts w:ascii="Gadugi" w:hAnsi="Gadugi" w:cs="Arial"/>
          <w:sz w:val="20"/>
          <w:szCs w:val="20"/>
        </w:rPr>
        <w:t>-Gemeinde Fähigkeiten erworben haben, die heute noch kaum erkennbar sind. Bei Ihren Beratungen in den kom</w:t>
      </w:r>
      <w:r>
        <w:rPr>
          <w:rFonts w:ascii="Gadugi" w:hAnsi="Gadugi" w:cs="Arial"/>
          <w:sz w:val="20"/>
          <w:szCs w:val="20"/>
        </w:rPr>
        <w:softHyphen/>
      </w:r>
      <w:r w:rsidRPr="00922FE9">
        <w:rPr>
          <w:rFonts w:ascii="Gadugi" w:hAnsi="Gadugi" w:cs="Arial"/>
          <w:sz w:val="20"/>
          <w:szCs w:val="20"/>
        </w:rPr>
        <w:t>men</w:t>
      </w:r>
      <w:r>
        <w:rPr>
          <w:rFonts w:ascii="Gadugi" w:hAnsi="Gadugi" w:cs="Arial"/>
          <w:sz w:val="20"/>
          <w:szCs w:val="20"/>
        </w:rPr>
        <w:softHyphen/>
      </w:r>
      <w:r w:rsidRPr="00922FE9">
        <w:rPr>
          <w:rFonts w:ascii="Gadugi" w:hAnsi="Gadugi" w:cs="Arial"/>
          <w:sz w:val="20"/>
          <w:szCs w:val="20"/>
        </w:rPr>
        <w:t xml:space="preserve">den Tagen werden Sie damit beschäftigt sein zu erforschen, was erforderlich ist, um eine solcherart gestärkte Gemeinde aufzubauen. </w:t>
      </w:r>
    </w:p>
    <w:p w:rsidR="00CE758E" w:rsidRDefault="00922FE9" w:rsidP="00922FE9">
      <w:pPr>
        <w:pStyle w:val="Default"/>
        <w:tabs>
          <w:tab w:val="left" w:pos="284"/>
        </w:tabs>
        <w:spacing w:after="120"/>
        <w:rPr>
          <w:rFonts w:ascii="Gadugi" w:hAnsi="Gadugi" w:cs="Arial"/>
          <w:sz w:val="20"/>
          <w:szCs w:val="20"/>
        </w:rPr>
      </w:pPr>
      <w:r w:rsidRPr="00922FE9">
        <w:rPr>
          <w:rFonts w:ascii="Architects Daughter" w:hAnsi="Architects Daughter" w:cs="Arial"/>
          <w:sz w:val="12"/>
          <w:szCs w:val="12"/>
        </w:rPr>
        <w:t>2</w:t>
      </w:r>
      <w:r w:rsidRPr="00922FE9">
        <w:rPr>
          <w:rFonts w:ascii="Gadugi" w:hAnsi="Gadugi" w:cs="Arial"/>
          <w:sz w:val="20"/>
          <w:szCs w:val="20"/>
        </w:rPr>
        <w:t xml:space="preserve"> </w:t>
      </w:r>
      <w:r>
        <w:rPr>
          <w:rFonts w:ascii="Gadugi" w:hAnsi="Gadugi" w:cs="Arial"/>
          <w:sz w:val="20"/>
          <w:szCs w:val="20"/>
        </w:rPr>
        <w:tab/>
      </w:r>
      <w:proofErr w:type="spellStart"/>
      <w:r w:rsidRPr="00922FE9">
        <w:rPr>
          <w:rFonts w:ascii="Gadugi" w:hAnsi="Gadugi" w:cs="Arial"/>
          <w:sz w:val="20"/>
          <w:szCs w:val="20"/>
        </w:rPr>
        <w:t>Bahá’u’lláh</w:t>
      </w:r>
      <w:proofErr w:type="spellEnd"/>
      <w:r w:rsidRPr="00922FE9">
        <w:rPr>
          <w:rFonts w:ascii="Gadugi" w:hAnsi="Gadugi" w:cs="Arial"/>
          <w:sz w:val="20"/>
          <w:szCs w:val="20"/>
        </w:rPr>
        <w:t xml:space="preserve"> erklärt, dass „die sterblichen Menschen aus dem völligen Nichtsein zu dem Zweck ins Reich des Seins gelangten, für die Besserung der Welt zu wirken und miteinander in Einklang und Harmonie zu leben.“ Er hat Lehren offenbart, die d</w:t>
      </w:r>
      <w:r>
        <w:rPr>
          <w:rFonts w:ascii="Gadugi" w:hAnsi="Gadugi" w:cs="Arial"/>
          <w:sz w:val="20"/>
          <w:szCs w:val="20"/>
        </w:rPr>
        <w:t>ies ermöglichen. Der Auf</w:t>
      </w:r>
      <w:r w:rsidRPr="00922FE9">
        <w:rPr>
          <w:rFonts w:ascii="Gadugi" w:hAnsi="Gadugi" w:cs="Arial"/>
          <w:sz w:val="20"/>
          <w:szCs w:val="20"/>
        </w:rPr>
        <w:t>bau einer Gesell</w:t>
      </w:r>
      <w:r>
        <w:rPr>
          <w:rFonts w:ascii="Gadugi" w:hAnsi="Gadugi" w:cs="Arial"/>
          <w:sz w:val="20"/>
          <w:szCs w:val="20"/>
        </w:rPr>
        <w:softHyphen/>
      </w:r>
      <w:r w:rsidRPr="00922FE9">
        <w:rPr>
          <w:rFonts w:ascii="Gadugi" w:hAnsi="Gadugi" w:cs="Arial"/>
          <w:sz w:val="20"/>
          <w:szCs w:val="20"/>
        </w:rPr>
        <w:t>schaft, die bewusst dieses kollektive Ziel verfo</w:t>
      </w:r>
      <w:r>
        <w:rPr>
          <w:rFonts w:ascii="Gadugi" w:hAnsi="Gadugi" w:cs="Arial"/>
          <w:sz w:val="20"/>
          <w:szCs w:val="20"/>
        </w:rPr>
        <w:t>lgt, ist das Werk nicht nur die</w:t>
      </w:r>
      <w:r w:rsidRPr="00922FE9">
        <w:rPr>
          <w:rFonts w:ascii="Gadugi" w:hAnsi="Gadugi" w:cs="Arial"/>
          <w:sz w:val="20"/>
          <w:szCs w:val="20"/>
        </w:rPr>
        <w:t>ser Generation, sondern vieler zukünftiger Generationen, un</w:t>
      </w:r>
      <w:r>
        <w:rPr>
          <w:rFonts w:ascii="Gadugi" w:hAnsi="Gadugi" w:cs="Arial"/>
          <w:sz w:val="20"/>
          <w:szCs w:val="20"/>
        </w:rPr>
        <w:t xml:space="preserve">d die Anhänger </w:t>
      </w:r>
      <w:proofErr w:type="spellStart"/>
      <w:r>
        <w:rPr>
          <w:rFonts w:ascii="Gadugi" w:hAnsi="Gadugi" w:cs="Arial"/>
          <w:sz w:val="20"/>
          <w:szCs w:val="20"/>
        </w:rPr>
        <w:t>Bahá’u’lláhs</w:t>
      </w:r>
      <w:proofErr w:type="spellEnd"/>
      <w:r>
        <w:rPr>
          <w:rFonts w:ascii="Gadugi" w:hAnsi="Gadugi" w:cs="Arial"/>
          <w:sz w:val="20"/>
          <w:szCs w:val="20"/>
        </w:rPr>
        <w:t xml:space="preserve"> hei</w:t>
      </w:r>
      <w:r w:rsidRPr="00922FE9">
        <w:rPr>
          <w:rFonts w:ascii="Gadugi" w:hAnsi="Gadugi" w:cs="Arial"/>
          <w:sz w:val="20"/>
          <w:szCs w:val="20"/>
        </w:rPr>
        <w:t>ßen alle willkommen, die Seite an Seite mit ihnen in diesem Unterfangen arbeiten. Es bedeutet zu lernen, wie man lebensprühende, nach außen gerichtete Gemeinden aufbaut; es bedeutet, dass diese Gemeinden lernen, wie man geistigen und materiellen</w:t>
      </w:r>
      <w:r>
        <w:rPr>
          <w:rFonts w:ascii="Gadugi" w:hAnsi="Gadugi" w:cs="Arial"/>
          <w:sz w:val="20"/>
          <w:szCs w:val="20"/>
        </w:rPr>
        <w:t xml:space="preserve"> Fort</w:t>
      </w:r>
      <w:r>
        <w:rPr>
          <w:rFonts w:ascii="Gadugi" w:hAnsi="Gadugi" w:cs="Arial"/>
          <w:sz w:val="20"/>
          <w:szCs w:val="20"/>
        </w:rPr>
        <w:softHyphen/>
        <w:t>schritt herbeiführt; es be</w:t>
      </w:r>
      <w:r w:rsidRPr="00922FE9">
        <w:rPr>
          <w:rFonts w:ascii="Gadugi" w:hAnsi="Gadugi" w:cs="Arial"/>
          <w:sz w:val="20"/>
          <w:szCs w:val="20"/>
        </w:rPr>
        <w:t>deutet zu lernen, wie man zu den Diskursen bei</w:t>
      </w:r>
      <w:r>
        <w:rPr>
          <w:rFonts w:ascii="Gadugi" w:hAnsi="Gadugi" w:cs="Arial"/>
          <w:sz w:val="20"/>
          <w:szCs w:val="20"/>
        </w:rPr>
        <w:softHyphen/>
      </w:r>
      <w:r w:rsidRPr="00922FE9">
        <w:rPr>
          <w:rFonts w:ascii="Gadugi" w:hAnsi="Gadugi" w:cs="Arial"/>
          <w:sz w:val="20"/>
          <w:szCs w:val="20"/>
        </w:rPr>
        <w:t xml:space="preserve">trägt, die die </w:t>
      </w:r>
      <w:r>
        <w:rPr>
          <w:rFonts w:ascii="Gadugi" w:hAnsi="Gadugi" w:cs="Arial"/>
          <w:sz w:val="20"/>
          <w:szCs w:val="20"/>
        </w:rPr>
        <w:t>Richtung dieses Fortschritts be</w:t>
      </w:r>
      <w:r w:rsidRPr="00922FE9">
        <w:rPr>
          <w:rFonts w:ascii="Gadugi" w:hAnsi="Gadugi" w:cs="Arial"/>
          <w:sz w:val="20"/>
          <w:szCs w:val="20"/>
        </w:rPr>
        <w:t>einflussen. Diese Bereiche der Bemühungen sind uns natürlich vertraut. Aus einer bestimmten Pers</w:t>
      </w:r>
      <w:r>
        <w:rPr>
          <w:rFonts w:ascii="Gadugi" w:hAnsi="Gadugi" w:cs="Arial"/>
          <w:sz w:val="20"/>
          <w:szCs w:val="20"/>
        </w:rPr>
        <w:softHyphen/>
      </w:r>
      <w:r w:rsidRPr="00922FE9">
        <w:rPr>
          <w:rFonts w:ascii="Gadugi" w:hAnsi="Gadugi" w:cs="Arial"/>
          <w:sz w:val="20"/>
          <w:szCs w:val="20"/>
        </w:rPr>
        <w:t>pek</w:t>
      </w:r>
      <w:r>
        <w:rPr>
          <w:rFonts w:ascii="Gadugi" w:hAnsi="Gadugi" w:cs="Arial"/>
          <w:sz w:val="20"/>
          <w:szCs w:val="20"/>
        </w:rPr>
        <w:softHyphen/>
      </w:r>
      <w:r w:rsidRPr="00922FE9">
        <w:rPr>
          <w:rFonts w:ascii="Gadugi" w:hAnsi="Gadugi" w:cs="Arial"/>
          <w:sz w:val="20"/>
          <w:szCs w:val="20"/>
        </w:rPr>
        <w:t>tive betrachtet sind sie recht unterschiedlich und haben jeweils ihre eige</w:t>
      </w:r>
      <w:r>
        <w:rPr>
          <w:rFonts w:ascii="Gadugi" w:hAnsi="Gadugi" w:cs="Arial"/>
          <w:sz w:val="20"/>
          <w:szCs w:val="20"/>
        </w:rPr>
        <w:softHyphen/>
      </w:r>
      <w:r w:rsidRPr="00922FE9">
        <w:rPr>
          <w:rFonts w:ascii="Gadugi" w:hAnsi="Gadugi" w:cs="Arial"/>
          <w:sz w:val="20"/>
          <w:szCs w:val="20"/>
        </w:rPr>
        <w:t>nen Merkmale und Erfordernisse. Sie alle sind jedoch Wege, um die in de</w:t>
      </w:r>
      <w:r>
        <w:rPr>
          <w:rFonts w:ascii="Gadugi" w:hAnsi="Gadugi" w:cs="Arial"/>
          <w:sz w:val="20"/>
          <w:szCs w:val="20"/>
        </w:rPr>
        <w:t>r menschlichen Seele schlummern</w:t>
      </w:r>
      <w:r w:rsidRPr="00922FE9">
        <w:rPr>
          <w:rFonts w:ascii="Gadugi" w:hAnsi="Gadugi" w:cs="Arial"/>
          <w:sz w:val="20"/>
          <w:szCs w:val="20"/>
        </w:rPr>
        <w:t>den Energien zu wecken und sie zum Woh</w:t>
      </w:r>
      <w:r>
        <w:rPr>
          <w:rFonts w:ascii="Gadugi" w:hAnsi="Gadugi" w:cs="Arial"/>
          <w:sz w:val="20"/>
          <w:szCs w:val="20"/>
        </w:rPr>
        <w:softHyphen/>
      </w:r>
      <w:r w:rsidRPr="00922FE9">
        <w:rPr>
          <w:rFonts w:ascii="Gadugi" w:hAnsi="Gadugi" w:cs="Arial"/>
          <w:sz w:val="20"/>
          <w:szCs w:val="20"/>
        </w:rPr>
        <w:t>le der Gesellschaft zu kanalisieren. Zusammen betrachtet sind sie Mit</w:t>
      </w:r>
      <w:r>
        <w:rPr>
          <w:rFonts w:ascii="Gadugi" w:hAnsi="Gadugi" w:cs="Arial"/>
          <w:sz w:val="20"/>
          <w:szCs w:val="20"/>
        </w:rPr>
        <w:softHyphen/>
      </w:r>
      <w:r w:rsidRPr="00922FE9">
        <w:rPr>
          <w:rFonts w:ascii="Gadugi" w:hAnsi="Gadugi" w:cs="Arial"/>
          <w:sz w:val="20"/>
          <w:szCs w:val="20"/>
        </w:rPr>
        <w:t xml:space="preserve">tel zur Freisetzung dessen, was der Hüter als „die gesellschaftsbildende </w:t>
      </w:r>
    </w:p>
    <w:p w:rsidR="00CE758E" w:rsidRDefault="00CE758E" w:rsidP="000F184F">
      <w:pPr>
        <w:pStyle w:val="Default"/>
        <w:spacing w:after="120"/>
        <w:rPr>
          <w:rFonts w:ascii="Gadugi" w:hAnsi="Gadugi" w:cs="Arial"/>
          <w:sz w:val="20"/>
          <w:szCs w:val="20"/>
        </w:rPr>
      </w:pPr>
    </w:p>
    <w:p w:rsidR="00821AA6" w:rsidRPr="00AF7526" w:rsidRDefault="00821AA6" w:rsidP="00821AA6">
      <w:pPr>
        <w:pStyle w:val="Default"/>
        <w:rPr>
          <w:rFonts w:ascii="Architects Daughter" w:hAnsi="Architects Daughter"/>
          <w:sz w:val="22"/>
          <w:szCs w:val="20"/>
        </w:rPr>
      </w:pPr>
      <w:r>
        <w:rPr>
          <w:rFonts w:ascii="Gadugi" w:hAnsi="Gadugi" w:cs="Arial"/>
          <w:sz w:val="20"/>
          <w:szCs w:val="20"/>
        </w:rPr>
        <w:br w:type="column"/>
      </w: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821AA6" w:rsidRPr="00AF7526" w:rsidRDefault="00821AA6" w:rsidP="00821AA6">
      <w:pPr>
        <w:pStyle w:val="Default"/>
        <w:spacing w:after="120"/>
        <w:ind w:firstLine="284"/>
        <w:rPr>
          <w:rFonts w:ascii="Gadugi" w:hAnsi="Gadugi" w:cs="Arial"/>
          <w:sz w:val="14"/>
          <w:szCs w:val="20"/>
        </w:rPr>
      </w:pPr>
    </w:p>
    <w:p w:rsidR="00821AA6" w:rsidRDefault="00821AA6" w:rsidP="00821AA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821AA6" w:rsidRDefault="00821AA6" w:rsidP="00821AA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p>
    <w:p w:rsidR="00922FE9" w:rsidRDefault="00922FE9" w:rsidP="00922FE9">
      <w:pPr>
        <w:pStyle w:val="Default"/>
        <w:tabs>
          <w:tab w:val="left" w:pos="284"/>
        </w:tabs>
        <w:spacing w:after="120"/>
        <w:rPr>
          <w:rFonts w:ascii="Gadugi" w:hAnsi="Gadugi" w:cs="Arial"/>
          <w:sz w:val="20"/>
          <w:szCs w:val="20"/>
        </w:rPr>
      </w:pPr>
      <w:r w:rsidRPr="00922FE9">
        <w:rPr>
          <w:rFonts w:ascii="Gadugi" w:hAnsi="Gadugi" w:cs="Arial"/>
          <w:sz w:val="20"/>
          <w:szCs w:val="20"/>
        </w:rPr>
        <w:lastRenderedPageBreak/>
        <w:t xml:space="preserve">Kraft“ des Glaubens bezeichnete. Diese der Sache </w:t>
      </w:r>
      <w:proofErr w:type="spellStart"/>
      <w:r w:rsidRPr="00922FE9">
        <w:rPr>
          <w:rFonts w:ascii="Gadugi" w:hAnsi="Gadugi" w:cs="Arial"/>
          <w:sz w:val="20"/>
          <w:szCs w:val="20"/>
        </w:rPr>
        <w:t>Bahá’u’lláhs</w:t>
      </w:r>
      <w:proofErr w:type="spellEnd"/>
      <w:r w:rsidRPr="00922FE9">
        <w:rPr>
          <w:rFonts w:ascii="Gadugi" w:hAnsi="Gadugi" w:cs="Arial"/>
          <w:sz w:val="20"/>
          <w:szCs w:val="20"/>
        </w:rPr>
        <w:t xml:space="preserve"> innewoh</w:t>
      </w:r>
      <w:r>
        <w:rPr>
          <w:rFonts w:ascii="Gadugi" w:hAnsi="Gadugi" w:cs="Arial"/>
          <w:sz w:val="20"/>
          <w:szCs w:val="20"/>
        </w:rPr>
        <w:softHyphen/>
      </w:r>
      <w:r w:rsidRPr="00922FE9">
        <w:rPr>
          <w:rFonts w:ascii="Gadugi" w:hAnsi="Gadugi" w:cs="Arial"/>
          <w:sz w:val="20"/>
          <w:szCs w:val="20"/>
        </w:rPr>
        <w:t xml:space="preserve">nende Kraft ist selbst in den anfänglichen Bemühungen einer </w:t>
      </w:r>
      <w:proofErr w:type="spellStart"/>
      <w:r w:rsidRPr="00922FE9">
        <w:rPr>
          <w:rFonts w:ascii="Gadugi" w:hAnsi="Gadugi" w:cs="Arial"/>
          <w:sz w:val="20"/>
          <w:szCs w:val="20"/>
        </w:rPr>
        <w:t>Bahá’í</w:t>
      </w:r>
      <w:proofErr w:type="spellEnd"/>
      <w:r w:rsidRPr="00922FE9">
        <w:rPr>
          <w:rFonts w:ascii="Gadugi" w:hAnsi="Gadugi" w:cs="Arial"/>
          <w:sz w:val="20"/>
          <w:szCs w:val="20"/>
        </w:rPr>
        <w:t>-Gemeinde sich</w:t>
      </w:r>
      <w:r>
        <w:rPr>
          <w:rFonts w:ascii="Gadugi" w:hAnsi="Gadugi" w:cs="Arial"/>
          <w:sz w:val="20"/>
          <w:szCs w:val="20"/>
        </w:rPr>
        <w:t>tbar, die noch dabei ist zu ler</w:t>
      </w:r>
      <w:r w:rsidRPr="00922FE9">
        <w:rPr>
          <w:rFonts w:ascii="Gadugi" w:hAnsi="Gadugi" w:cs="Arial"/>
          <w:sz w:val="20"/>
          <w:szCs w:val="20"/>
        </w:rPr>
        <w:t>nen, wie man der Menschheit dienen und das Wort Gottes verbreiten kann. Und obwohl die in Seiner Offenbarung vorausgesagte Weltgesellschaft natürlich noch in weiter Ferne liegt, gibt es sehr viele Gemeinden, die ernsthaft lernen, Seine Leh</w:t>
      </w:r>
      <w:r>
        <w:rPr>
          <w:rFonts w:ascii="Gadugi" w:hAnsi="Gadugi" w:cs="Arial"/>
          <w:sz w:val="20"/>
          <w:szCs w:val="20"/>
        </w:rPr>
        <w:softHyphen/>
      </w:r>
      <w:r w:rsidRPr="00922FE9">
        <w:rPr>
          <w:rFonts w:ascii="Gadugi" w:hAnsi="Gadugi" w:cs="Arial"/>
          <w:sz w:val="20"/>
          <w:szCs w:val="20"/>
        </w:rPr>
        <w:t>ren auf ihr</w:t>
      </w:r>
      <w:r>
        <w:rPr>
          <w:rFonts w:ascii="Gadugi" w:hAnsi="Gadugi" w:cs="Arial"/>
          <w:sz w:val="20"/>
          <w:szCs w:val="20"/>
        </w:rPr>
        <w:t>e gesellschaftliche Realität an</w:t>
      </w:r>
      <w:r w:rsidRPr="00922FE9">
        <w:rPr>
          <w:rFonts w:ascii="Gadugi" w:hAnsi="Gadugi" w:cs="Arial"/>
          <w:sz w:val="20"/>
          <w:szCs w:val="20"/>
        </w:rPr>
        <w:t>zuwenden. Wie unermesslich gesegnet sind diese Seelen, die sich der Größe dieses Tages und der Bedeutung ihres Handelns bewusst sind und sich für das E</w:t>
      </w:r>
      <w:r>
        <w:rPr>
          <w:rFonts w:ascii="Gadugi" w:hAnsi="Gadugi" w:cs="Arial"/>
          <w:sz w:val="20"/>
          <w:szCs w:val="20"/>
        </w:rPr>
        <w:t>ntstehen einer Gesellschaft ein</w:t>
      </w:r>
      <w:r w:rsidRPr="00922FE9">
        <w:rPr>
          <w:rFonts w:ascii="Gadugi" w:hAnsi="Gadugi" w:cs="Arial"/>
          <w:sz w:val="20"/>
          <w:szCs w:val="20"/>
        </w:rPr>
        <w:t>setzen, die von den göttlichen Lehren geprägt ist.</w:t>
      </w:r>
    </w:p>
    <w:p w:rsidR="00193EE6" w:rsidRDefault="00193EE6" w:rsidP="00193EE6">
      <w:pPr>
        <w:pStyle w:val="Default"/>
        <w:tabs>
          <w:tab w:val="left" w:pos="284"/>
        </w:tabs>
        <w:spacing w:after="120"/>
        <w:rPr>
          <w:rFonts w:ascii="Gadugi" w:hAnsi="Gadugi" w:cs="Arial"/>
          <w:sz w:val="20"/>
          <w:szCs w:val="20"/>
        </w:rPr>
      </w:pPr>
      <w:r w:rsidRPr="00193EE6">
        <w:rPr>
          <w:rFonts w:ascii="Architects Daughter" w:hAnsi="Architects Daughter" w:cs="Arial"/>
          <w:sz w:val="12"/>
          <w:szCs w:val="12"/>
        </w:rPr>
        <w:t>3</w:t>
      </w:r>
      <w:r w:rsidRPr="00193EE6">
        <w:rPr>
          <w:rFonts w:ascii="Gadugi" w:hAnsi="Gadugi" w:cs="Arial"/>
          <w:sz w:val="20"/>
          <w:szCs w:val="20"/>
        </w:rPr>
        <w:t xml:space="preserve"> </w:t>
      </w:r>
      <w:r>
        <w:rPr>
          <w:rFonts w:ascii="Gadugi" w:hAnsi="Gadugi" w:cs="Arial"/>
          <w:sz w:val="20"/>
          <w:szCs w:val="20"/>
        </w:rPr>
        <w:tab/>
      </w:r>
      <w:r w:rsidRPr="00193EE6">
        <w:rPr>
          <w:rFonts w:ascii="Gadugi" w:hAnsi="Gadugi" w:cs="Arial"/>
          <w:sz w:val="20"/>
          <w:szCs w:val="20"/>
        </w:rPr>
        <w:t xml:space="preserve">Die Serie der globalen Pläne, die zu </w:t>
      </w:r>
      <w:proofErr w:type="spellStart"/>
      <w:r w:rsidRPr="00193EE6">
        <w:rPr>
          <w:rFonts w:ascii="Gadugi" w:hAnsi="Gadugi" w:cs="Arial"/>
          <w:sz w:val="20"/>
          <w:szCs w:val="20"/>
        </w:rPr>
        <w:t>Ri</w:t>
      </w:r>
      <w:r w:rsidRPr="00193EE6">
        <w:rPr>
          <w:rFonts w:ascii="Calibri" w:hAnsi="Calibri" w:cs="Calibri"/>
          <w:sz w:val="20"/>
          <w:szCs w:val="20"/>
        </w:rPr>
        <w:t>ḍ</w:t>
      </w:r>
      <w:r w:rsidRPr="00193EE6">
        <w:rPr>
          <w:rFonts w:ascii="Gadugi" w:hAnsi="Gadugi" w:cs="Arial"/>
          <w:sz w:val="20"/>
          <w:szCs w:val="20"/>
        </w:rPr>
        <w:t>ván</w:t>
      </w:r>
      <w:proofErr w:type="spellEnd"/>
      <w:r w:rsidRPr="00193EE6">
        <w:rPr>
          <w:rFonts w:ascii="Gadugi" w:hAnsi="Gadugi" w:cs="Arial"/>
          <w:sz w:val="20"/>
          <w:szCs w:val="20"/>
        </w:rPr>
        <w:t xml:space="preserve"> begann, wird volle fünfund</w:t>
      </w:r>
      <w:r>
        <w:rPr>
          <w:rFonts w:ascii="Gadugi" w:hAnsi="Gadugi" w:cs="Arial"/>
          <w:sz w:val="20"/>
          <w:szCs w:val="20"/>
        </w:rPr>
        <w:softHyphen/>
      </w:r>
      <w:r w:rsidRPr="00193EE6">
        <w:rPr>
          <w:rFonts w:ascii="Gadugi" w:hAnsi="Gadugi" w:cs="Arial"/>
          <w:sz w:val="20"/>
          <w:szCs w:val="20"/>
        </w:rPr>
        <w:t>zwanzig Jahre dauern. Sie wird die Arche der Sache in das dritte Jahr</w:t>
      </w:r>
      <w:r>
        <w:rPr>
          <w:rFonts w:ascii="Gadugi" w:hAnsi="Gadugi" w:cs="Arial"/>
          <w:sz w:val="20"/>
          <w:szCs w:val="20"/>
        </w:rPr>
        <w:softHyphen/>
      </w:r>
      <w:r w:rsidRPr="00193EE6">
        <w:rPr>
          <w:rFonts w:ascii="Gadugi" w:hAnsi="Gadugi" w:cs="Arial"/>
          <w:sz w:val="20"/>
          <w:szCs w:val="20"/>
        </w:rPr>
        <w:t>hun</w:t>
      </w:r>
      <w:r>
        <w:rPr>
          <w:rFonts w:ascii="Gadugi" w:hAnsi="Gadugi" w:cs="Arial"/>
          <w:sz w:val="20"/>
          <w:szCs w:val="20"/>
        </w:rPr>
        <w:softHyphen/>
      </w:r>
      <w:r w:rsidRPr="00193EE6">
        <w:rPr>
          <w:rFonts w:ascii="Gadugi" w:hAnsi="Gadugi" w:cs="Arial"/>
          <w:sz w:val="20"/>
          <w:szCs w:val="20"/>
        </w:rPr>
        <w:t xml:space="preserve">dert des </w:t>
      </w:r>
      <w:proofErr w:type="spellStart"/>
      <w:r w:rsidRPr="00193EE6">
        <w:rPr>
          <w:rFonts w:ascii="Gadugi" w:hAnsi="Gadugi" w:cs="Arial"/>
          <w:sz w:val="20"/>
          <w:szCs w:val="20"/>
        </w:rPr>
        <w:t>Bahá’í</w:t>
      </w:r>
      <w:proofErr w:type="spellEnd"/>
      <w:r w:rsidRPr="00193EE6">
        <w:rPr>
          <w:rFonts w:ascii="Gadugi" w:hAnsi="Gadugi" w:cs="Arial"/>
          <w:sz w:val="20"/>
          <w:szCs w:val="20"/>
        </w:rPr>
        <w:t>-Zeitalters tragen</w:t>
      </w:r>
      <w:r>
        <w:rPr>
          <w:rFonts w:ascii="Gadugi" w:hAnsi="Gadugi" w:cs="Arial"/>
          <w:sz w:val="20"/>
          <w:szCs w:val="20"/>
        </w:rPr>
        <w:t xml:space="preserve"> </w:t>
      </w:r>
      <w:r w:rsidRPr="00193EE6">
        <w:rPr>
          <w:rFonts w:ascii="Gadugi" w:hAnsi="Gadugi" w:cs="Arial"/>
          <w:sz w:val="20"/>
          <w:szCs w:val="20"/>
        </w:rPr>
        <w:t xml:space="preserve">und zu </w:t>
      </w:r>
      <w:proofErr w:type="spellStart"/>
      <w:r w:rsidRPr="00193EE6">
        <w:rPr>
          <w:rFonts w:ascii="Gadugi" w:hAnsi="Gadugi" w:cs="Arial"/>
          <w:sz w:val="20"/>
          <w:szCs w:val="20"/>
        </w:rPr>
        <w:t>Ri</w:t>
      </w:r>
      <w:r w:rsidRPr="00193EE6">
        <w:rPr>
          <w:rFonts w:ascii="Calibri" w:hAnsi="Calibri" w:cs="Calibri"/>
          <w:sz w:val="20"/>
          <w:szCs w:val="20"/>
        </w:rPr>
        <w:t>ḍ</w:t>
      </w:r>
      <w:r w:rsidRPr="00193EE6">
        <w:rPr>
          <w:rFonts w:ascii="Gadugi" w:hAnsi="Gadugi" w:cs="Arial"/>
          <w:sz w:val="20"/>
          <w:szCs w:val="20"/>
        </w:rPr>
        <w:t>ván</w:t>
      </w:r>
      <w:proofErr w:type="spellEnd"/>
      <w:r w:rsidRPr="00193EE6">
        <w:rPr>
          <w:rFonts w:ascii="Gadugi" w:hAnsi="Gadugi" w:cs="Arial"/>
          <w:sz w:val="20"/>
          <w:szCs w:val="20"/>
        </w:rPr>
        <w:t xml:space="preserve"> 2046 enden. Während dieses Zeitraums wird die </w:t>
      </w:r>
      <w:proofErr w:type="spellStart"/>
      <w:r w:rsidRPr="00193EE6">
        <w:rPr>
          <w:rFonts w:ascii="Gadugi" w:hAnsi="Gadugi" w:cs="Arial"/>
          <w:sz w:val="20"/>
          <w:szCs w:val="20"/>
        </w:rPr>
        <w:t>Bahá’í</w:t>
      </w:r>
      <w:proofErr w:type="spellEnd"/>
      <w:r w:rsidRPr="00193EE6">
        <w:rPr>
          <w:rFonts w:ascii="Gadugi" w:hAnsi="Gadugi" w:cs="Arial"/>
          <w:sz w:val="20"/>
          <w:szCs w:val="20"/>
        </w:rPr>
        <w:t>-Welt auf ein einziges Ziel ausgerichtet sein: die gesellschaftsbildende Kraft des Glaubens in immer höherem Maße freizusetzen. Das Verfolgen dieses übergeordneten Ziels wird eine weitere Steigerung der Kapazität des einzelnen Gläubigen, der örtlichen Gemeinde und der Institutionen des Glaubens erfordern. Jeder dieser drei konstanten Protagonisten des Plans hat eine Rolle zu spielen, und jeder von ihnen hat Fähigkeiten und Eigenschaften, die entwickelt werden müs</w:t>
      </w:r>
      <w:r>
        <w:rPr>
          <w:rFonts w:ascii="Gadugi" w:hAnsi="Gadugi" w:cs="Arial"/>
          <w:sz w:val="20"/>
          <w:szCs w:val="20"/>
        </w:rPr>
        <w:softHyphen/>
      </w:r>
      <w:r w:rsidRPr="00193EE6">
        <w:rPr>
          <w:rFonts w:ascii="Gadugi" w:hAnsi="Gadugi" w:cs="Arial"/>
          <w:sz w:val="20"/>
          <w:szCs w:val="20"/>
        </w:rPr>
        <w:t>sen. Allerdings kann keiner von ihnen alleine sein volles Potenzial entfal</w:t>
      </w:r>
      <w:r>
        <w:rPr>
          <w:rFonts w:ascii="Gadugi" w:hAnsi="Gadugi" w:cs="Arial"/>
          <w:sz w:val="20"/>
          <w:szCs w:val="20"/>
        </w:rPr>
        <w:softHyphen/>
      </w:r>
      <w:r w:rsidRPr="00193EE6">
        <w:rPr>
          <w:rFonts w:ascii="Gadugi" w:hAnsi="Gadugi" w:cs="Arial"/>
          <w:sz w:val="20"/>
          <w:szCs w:val="20"/>
        </w:rPr>
        <w:t>ten. Erst durch die Stärkung ihrer dynamischen Beziehungen zueinander werden ihre Kräfte gebündelt und vervielfacht. ‘</w:t>
      </w:r>
      <w:proofErr w:type="spellStart"/>
      <w:r w:rsidRPr="00193EE6">
        <w:rPr>
          <w:rFonts w:ascii="Gadugi" w:hAnsi="Gadugi" w:cs="Arial"/>
          <w:sz w:val="20"/>
          <w:szCs w:val="20"/>
        </w:rPr>
        <w:t>Abdu’l-Bahá</w:t>
      </w:r>
      <w:proofErr w:type="spellEnd"/>
      <w:r w:rsidRPr="00193EE6">
        <w:rPr>
          <w:rFonts w:ascii="Gadugi" w:hAnsi="Gadugi" w:cs="Arial"/>
          <w:sz w:val="20"/>
          <w:szCs w:val="20"/>
        </w:rPr>
        <w:t xml:space="preserve"> erklärt, dass je mehr die Eigenschaften von Zusammenarbeit und gegenseitiger Unter</w:t>
      </w:r>
      <w:r w:rsidR="00FB0D2E">
        <w:rPr>
          <w:rFonts w:ascii="Gadugi" w:hAnsi="Gadugi" w:cs="Arial"/>
          <w:sz w:val="20"/>
          <w:szCs w:val="20"/>
        </w:rPr>
        <w:softHyphen/>
      </w:r>
      <w:r w:rsidRPr="00193EE6">
        <w:rPr>
          <w:rFonts w:ascii="Gadugi" w:hAnsi="Gadugi" w:cs="Arial"/>
          <w:sz w:val="20"/>
          <w:szCs w:val="20"/>
        </w:rPr>
        <w:t>stützung von einem Volk gelebt werden, „desto mehr wac</w:t>
      </w:r>
      <w:r>
        <w:rPr>
          <w:rFonts w:ascii="Gadugi" w:hAnsi="Gadugi" w:cs="Arial"/>
          <w:sz w:val="20"/>
          <w:szCs w:val="20"/>
        </w:rPr>
        <w:t>hsen in der menschlichen Gesell</w:t>
      </w:r>
      <w:r w:rsidRPr="00193EE6">
        <w:rPr>
          <w:rFonts w:ascii="Gadugi" w:hAnsi="Gadugi" w:cs="Arial"/>
          <w:sz w:val="20"/>
          <w:szCs w:val="20"/>
        </w:rPr>
        <w:t>schaft Fortschritt und Wohlstand“; im Glauben kenn</w:t>
      </w:r>
      <w:r>
        <w:rPr>
          <w:rFonts w:ascii="Gadugi" w:hAnsi="Gadugi" w:cs="Arial"/>
          <w:sz w:val="20"/>
          <w:szCs w:val="20"/>
        </w:rPr>
        <w:softHyphen/>
      </w:r>
      <w:r w:rsidRPr="00193EE6">
        <w:rPr>
          <w:rFonts w:ascii="Gadugi" w:hAnsi="Gadugi" w:cs="Arial"/>
          <w:sz w:val="20"/>
          <w:szCs w:val="20"/>
        </w:rPr>
        <w:t>zeichnet und prägt dieses Prinzip die Interaktionen der Einzelnen, der Institutionen und der Gemeinden, und es verleiht dem Körper des Glau</w:t>
      </w:r>
      <w:r>
        <w:rPr>
          <w:rFonts w:ascii="Gadugi" w:hAnsi="Gadugi" w:cs="Arial"/>
          <w:sz w:val="20"/>
          <w:szCs w:val="20"/>
        </w:rPr>
        <w:softHyphen/>
      </w:r>
      <w:r w:rsidRPr="00193EE6">
        <w:rPr>
          <w:rFonts w:ascii="Gadugi" w:hAnsi="Gadugi" w:cs="Arial"/>
          <w:sz w:val="20"/>
          <w:szCs w:val="20"/>
        </w:rPr>
        <w:t xml:space="preserve">bens moralische Stärke und geistige Gesundheit. </w:t>
      </w:r>
    </w:p>
    <w:p w:rsidR="00DE0BF3" w:rsidRDefault="00193EE6" w:rsidP="00193EE6">
      <w:pPr>
        <w:pStyle w:val="Default"/>
        <w:tabs>
          <w:tab w:val="left" w:pos="284"/>
        </w:tabs>
        <w:spacing w:after="120"/>
        <w:rPr>
          <w:rFonts w:ascii="Gadugi" w:hAnsi="Gadugi" w:cs="Arial"/>
          <w:sz w:val="20"/>
          <w:szCs w:val="20"/>
        </w:rPr>
      </w:pPr>
      <w:r w:rsidRPr="00DE0BF3">
        <w:rPr>
          <w:rFonts w:ascii="Architects Daughter" w:hAnsi="Architects Daughter" w:cs="Arial"/>
          <w:sz w:val="12"/>
          <w:szCs w:val="12"/>
        </w:rPr>
        <w:t>4</w:t>
      </w:r>
      <w:r w:rsidRPr="00193EE6">
        <w:rPr>
          <w:rFonts w:ascii="Gadugi" w:hAnsi="Gadugi" w:cs="Arial"/>
          <w:sz w:val="20"/>
          <w:szCs w:val="20"/>
        </w:rPr>
        <w:t xml:space="preserve"> </w:t>
      </w:r>
      <w:r w:rsidR="00DE0BF3">
        <w:rPr>
          <w:rFonts w:ascii="Gadugi" w:hAnsi="Gadugi" w:cs="Arial"/>
          <w:sz w:val="20"/>
          <w:szCs w:val="20"/>
        </w:rPr>
        <w:tab/>
      </w:r>
      <w:r w:rsidRPr="00193EE6">
        <w:rPr>
          <w:rFonts w:ascii="Gadugi" w:hAnsi="Gadugi" w:cs="Arial"/>
          <w:sz w:val="20"/>
          <w:szCs w:val="20"/>
        </w:rPr>
        <w:t xml:space="preserve">Die entflammten Seelen, die sich durch die Prozesse des Plans erheben, streben danach, ein immer tieferes Verständnis für die Lehren </w:t>
      </w:r>
      <w:proofErr w:type="spellStart"/>
      <w:r w:rsidRPr="00193EE6">
        <w:rPr>
          <w:rFonts w:ascii="Gadugi" w:hAnsi="Gadugi" w:cs="Arial"/>
          <w:sz w:val="20"/>
          <w:szCs w:val="20"/>
        </w:rPr>
        <w:t>Bahá’u’lláhs</w:t>
      </w:r>
      <w:proofErr w:type="spellEnd"/>
      <w:r w:rsidRPr="00193EE6">
        <w:rPr>
          <w:rFonts w:ascii="Gadugi" w:hAnsi="Gadugi" w:cs="Arial"/>
          <w:sz w:val="20"/>
          <w:szCs w:val="20"/>
        </w:rPr>
        <w:t xml:space="preserve"> – „das wirksamste Heilmittel für jede Krankheit“ – zu erlangen und sie auf die Bedürfnisse ihrer Gesellschaft anzuwenden. Sie setzen sich für den Wohlstand aller ein und sind sich bewuss</w:t>
      </w:r>
      <w:r w:rsidR="00FB0D2E">
        <w:rPr>
          <w:rFonts w:ascii="Gadugi" w:hAnsi="Gadugi" w:cs="Arial"/>
          <w:sz w:val="20"/>
          <w:szCs w:val="20"/>
        </w:rPr>
        <w:t>t, dass das Wohlergehen des Ein</w:t>
      </w:r>
      <w:r w:rsidR="00FB0D2E">
        <w:rPr>
          <w:rFonts w:ascii="Gadugi" w:hAnsi="Gadugi" w:cs="Arial"/>
          <w:sz w:val="20"/>
          <w:szCs w:val="20"/>
        </w:rPr>
        <w:softHyphen/>
      </w:r>
      <w:r w:rsidRPr="00193EE6">
        <w:rPr>
          <w:rFonts w:ascii="Gadugi" w:hAnsi="Gadugi" w:cs="Arial"/>
          <w:sz w:val="20"/>
          <w:szCs w:val="20"/>
        </w:rPr>
        <w:t xml:space="preserve">zelnen auf dem Wohlergehen der gesamten Gesellschaft beruht. Sie sind loyale Bürger, die Parteilichkeit und den Wettstreit um weltliche Macht </w:t>
      </w:r>
      <w:r w:rsidR="00176222" w:rsidRPr="00193EE6">
        <w:rPr>
          <w:rFonts w:ascii="Gadugi" w:hAnsi="Gadugi" w:cs="Arial"/>
          <w:sz w:val="20"/>
          <w:szCs w:val="20"/>
        </w:rPr>
        <w:t>meiden. Stattdessen konzentrieren sie sich darauf, Differenzen zu über</w:t>
      </w:r>
      <w:r w:rsidR="00176222">
        <w:rPr>
          <w:rFonts w:ascii="Gadugi" w:hAnsi="Gadugi" w:cs="Arial"/>
          <w:sz w:val="20"/>
          <w:szCs w:val="20"/>
        </w:rPr>
        <w:t>-</w:t>
      </w:r>
    </w:p>
    <w:p w:rsidR="00176222" w:rsidRPr="00245F47" w:rsidRDefault="00176222" w:rsidP="00176222">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176222" w:rsidRPr="00AF7526" w:rsidRDefault="00176222" w:rsidP="00176222">
      <w:pPr>
        <w:pStyle w:val="Default"/>
        <w:spacing w:after="120"/>
        <w:ind w:firstLine="284"/>
        <w:rPr>
          <w:rFonts w:ascii="Gadugi" w:hAnsi="Gadugi" w:cs="Arial"/>
          <w:sz w:val="14"/>
          <w:szCs w:val="20"/>
        </w:rPr>
      </w:pPr>
    </w:p>
    <w:p w:rsidR="00176222" w:rsidRDefault="00176222" w:rsidP="00176222">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176222" w:rsidRDefault="00176222" w:rsidP="00176222">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p>
    <w:p w:rsidR="00DE0BF3" w:rsidRDefault="00DE0BF3" w:rsidP="00DE0BF3">
      <w:pPr>
        <w:pStyle w:val="Default"/>
        <w:tabs>
          <w:tab w:val="left" w:pos="284"/>
        </w:tabs>
        <w:spacing w:after="120"/>
        <w:rPr>
          <w:rFonts w:ascii="Gadugi" w:hAnsi="Gadugi" w:cs="Arial"/>
          <w:sz w:val="20"/>
          <w:szCs w:val="20"/>
        </w:rPr>
      </w:pPr>
      <w:r w:rsidRPr="00193EE6">
        <w:rPr>
          <w:rFonts w:ascii="Gadugi" w:hAnsi="Gadugi" w:cs="Arial"/>
          <w:sz w:val="20"/>
          <w:szCs w:val="20"/>
        </w:rPr>
        <w:lastRenderedPageBreak/>
        <w:t>winden, Perspektiven miteinander in Einklang zu bringen und die Anwen</w:t>
      </w:r>
      <w:r>
        <w:rPr>
          <w:rFonts w:ascii="Gadugi" w:hAnsi="Gadugi" w:cs="Arial"/>
          <w:sz w:val="20"/>
          <w:szCs w:val="20"/>
        </w:rPr>
        <w:softHyphen/>
      </w:r>
      <w:r w:rsidRPr="00193EE6">
        <w:rPr>
          <w:rFonts w:ascii="Gadugi" w:hAnsi="Gadugi" w:cs="Arial"/>
          <w:sz w:val="20"/>
          <w:szCs w:val="20"/>
        </w:rPr>
        <w:t>dung der Beratung zur Entscheidungsfindung zu fördern. Sie legen Wert auf Eigenschaften und Einstellungen wie Vertrauenswürdigkeit, Zusam</w:t>
      </w:r>
      <w:r>
        <w:rPr>
          <w:rFonts w:ascii="Gadugi" w:hAnsi="Gadugi" w:cs="Arial"/>
          <w:sz w:val="20"/>
          <w:szCs w:val="20"/>
        </w:rPr>
        <w:softHyphen/>
      </w:r>
      <w:r w:rsidRPr="00193EE6">
        <w:rPr>
          <w:rFonts w:ascii="Gadugi" w:hAnsi="Gadugi" w:cs="Arial"/>
          <w:sz w:val="20"/>
          <w:szCs w:val="20"/>
        </w:rPr>
        <w:t>menarbeit und Nachsicht – die Grundbausteine einer stabilen gesell</w:t>
      </w:r>
      <w:r>
        <w:rPr>
          <w:rFonts w:ascii="Gadugi" w:hAnsi="Gadugi" w:cs="Arial"/>
          <w:sz w:val="20"/>
          <w:szCs w:val="20"/>
        </w:rPr>
        <w:softHyphen/>
      </w:r>
      <w:r w:rsidRPr="00193EE6">
        <w:rPr>
          <w:rFonts w:ascii="Gadugi" w:hAnsi="Gadugi" w:cs="Arial"/>
          <w:sz w:val="20"/>
          <w:szCs w:val="20"/>
        </w:rPr>
        <w:t>schaftlichen Ordnung. Sie treten ein für Rationalität und Wissenschaft als unerlässlich für den menschlichen Fortsc</w:t>
      </w:r>
      <w:r>
        <w:rPr>
          <w:rFonts w:ascii="Gadugi" w:hAnsi="Gadugi" w:cs="Arial"/>
          <w:sz w:val="20"/>
          <w:szCs w:val="20"/>
        </w:rPr>
        <w:t>hritt. Sie setzen sich für Tole</w:t>
      </w:r>
      <w:r w:rsidRPr="00193EE6">
        <w:rPr>
          <w:rFonts w:ascii="Gadugi" w:hAnsi="Gadugi" w:cs="Arial"/>
          <w:sz w:val="20"/>
          <w:szCs w:val="20"/>
        </w:rPr>
        <w:t>ranz und Verständnis ein, und da das Wissen um die wesenhafte Einheit der Menschheit in ihrem Bewusstsein an erster Stelle steht, betrachten sie jeden als potenziellen Partner, mit dem sie zusammenarbeiten können, und bemühen sich, Gemeinschaftsgefühl selbst unter Gruppen zu fördern, die einander traditionell feindselig gegenüberstanden. Sie sind sich be</w:t>
      </w:r>
      <w:r>
        <w:rPr>
          <w:rFonts w:ascii="Gadugi" w:hAnsi="Gadugi" w:cs="Arial"/>
          <w:sz w:val="20"/>
          <w:szCs w:val="20"/>
        </w:rPr>
        <w:softHyphen/>
      </w:r>
      <w:r w:rsidRPr="00193EE6">
        <w:rPr>
          <w:rFonts w:ascii="Gadugi" w:hAnsi="Gadugi" w:cs="Arial"/>
          <w:sz w:val="20"/>
          <w:szCs w:val="20"/>
        </w:rPr>
        <w:t>wusst, wie die Kräfte des Materialismus um sie herum wirken, und sehen mit klarem Blick die vielen Ungerechtigkeiten, die in der Welt fortbeste</w:t>
      </w:r>
      <w:r>
        <w:rPr>
          <w:rFonts w:ascii="Gadugi" w:hAnsi="Gadugi" w:cs="Arial"/>
          <w:sz w:val="20"/>
          <w:szCs w:val="20"/>
        </w:rPr>
        <w:softHyphen/>
      </w:r>
      <w:r w:rsidRPr="00193EE6">
        <w:rPr>
          <w:rFonts w:ascii="Gadugi" w:hAnsi="Gadugi" w:cs="Arial"/>
          <w:sz w:val="20"/>
          <w:szCs w:val="20"/>
        </w:rPr>
        <w:t>hen; doch erkennen s</w:t>
      </w:r>
      <w:r>
        <w:rPr>
          <w:rFonts w:ascii="Gadugi" w:hAnsi="Gadugi" w:cs="Arial"/>
          <w:sz w:val="20"/>
          <w:szCs w:val="20"/>
        </w:rPr>
        <w:t>ie genauso deutlich die schöpfe</w:t>
      </w:r>
      <w:r w:rsidRPr="00193EE6">
        <w:rPr>
          <w:rFonts w:ascii="Gadugi" w:hAnsi="Gadugi" w:cs="Arial"/>
          <w:sz w:val="20"/>
          <w:szCs w:val="20"/>
        </w:rPr>
        <w:t>rische Kraft der Einheit und die Fähigkeit der Menschheit zum Altruismus. Sie nehmen die Kraft wahr, die wahre Religion besitzt, Herzen zu verwa</w:t>
      </w:r>
      <w:r>
        <w:rPr>
          <w:rFonts w:ascii="Gadugi" w:hAnsi="Gadugi" w:cs="Arial"/>
          <w:sz w:val="20"/>
          <w:szCs w:val="20"/>
        </w:rPr>
        <w:t>ndeln und Miss</w:t>
      </w:r>
      <w:r>
        <w:rPr>
          <w:rFonts w:ascii="Gadugi" w:hAnsi="Gadugi" w:cs="Arial"/>
          <w:sz w:val="20"/>
          <w:szCs w:val="20"/>
        </w:rPr>
        <w:softHyphen/>
        <w:t>trauen zu überwin</w:t>
      </w:r>
      <w:r w:rsidRPr="00193EE6">
        <w:rPr>
          <w:rFonts w:ascii="Gadugi" w:hAnsi="Gadugi" w:cs="Arial"/>
          <w:sz w:val="20"/>
          <w:szCs w:val="20"/>
        </w:rPr>
        <w:t>den, und so arbeiten sie, voll Vertrauen auf das, was die Zukun</w:t>
      </w:r>
      <w:r>
        <w:rPr>
          <w:rFonts w:ascii="Gadugi" w:hAnsi="Gadugi" w:cs="Arial"/>
          <w:sz w:val="20"/>
          <w:szCs w:val="20"/>
        </w:rPr>
        <w:t>ft bereithält, dafür, die Bedin</w:t>
      </w:r>
      <w:r w:rsidRPr="00193EE6">
        <w:rPr>
          <w:rFonts w:ascii="Gadugi" w:hAnsi="Gadugi" w:cs="Arial"/>
          <w:sz w:val="20"/>
          <w:szCs w:val="20"/>
        </w:rPr>
        <w:t>gungen zu kultivieren, unter denen Fortschritt stattfinden kann. Sie teilen ihre Überzeugungen großzügig mit anderen, respektieren dabei die Gewissensfreiheit jedes Menschen und zwingen niemals anderen den eigenen Standard auf. Und obwohl sie n</w:t>
      </w:r>
      <w:r>
        <w:rPr>
          <w:rFonts w:ascii="Gadugi" w:hAnsi="Gadugi" w:cs="Arial"/>
          <w:sz w:val="20"/>
          <w:szCs w:val="20"/>
        </w:rPr>
        <w:t>icht behaupten würden, alle Ant</w:t>
      </w:r>
      <w:r w:rsidRPr="00193EE6">
        <w:rPr>
          <w:rFonts w:ascii="Gadugi" w:hAnsi="Gadugi" w:cs="Arial"/>
          <w:sz w:val="20"/>
          <w:szCs w:val="20"/>
        </w:rPr>
        <w:t>worten gefunden zu haben, sind sie sich darüber im Klaren, was sie gelernt haben und was sie noch lernen müssen. In einem rhythmischen Wechsel von Handeln und Reflexion kommen ihre Bemühungen voran; Rückschläge lassen sie unbeeindruckt. An Orten, in denen eine wachsende Anzahl von Menschen dabei hilft, solche Gemein</w:t>
      </w:r>
      <w:r>
        <w:rPr>
          <w:rFonts w:ascii="Gadugi" w:hAnsi="Gadugi" w:cs="Arial"/>
          <w:sz w:val="20"/>
          <w:szCs w:val="20"/>
        </w:rPr>
        <w:softHyphen/>
      </w:r>
      <w:r w:rsidRPr="00193EE6">
        <w:rPr>
          <w:rFonts w:ascii="Gadugi" w:hAnsi="Gadugi" w:cs="Arial"/>
          <w:sz w:val="20"/>
          <w:szCs w:val="20"/>
        </w:rPr>
        <w:t>den aufzubauen, wird die Kraft des Glaubens, das soziale Zusammenleben der Menschen wi</w:t>
      </w:r>
      <w:r>
        <w:rPr>
          <w:rFonts w:ascii="Gadugi" w:hAnsi="Gadugi" w:cs="Arial"/>
          <w:sz w:val="20"/>
          <w:szCs w:val="20"/>
        </w:rPr>
        <w:t>e auch ihr inneres Leben zu wan</w:t>
      </w:r>
      <w:r w:rsidRPr="00193EE6">
        <w:rPr>
          <w:rFonts w:ascii="Gadugi" w:hAnsi="Gadugi" w:cs="Arial"/>
          <w:sz w:val="20"/>
          <w:szCs w:val="20"/>
        </w:rPr>
        <w:t>deln, immer klarer sicht</w:t>
      </w:r>
      <w:r w:rsidR="00542490">
        <w:rPr>
          <w:rFonts w:ascii="Gadugi" w:hAnsi="Gadugi" w:cs="Arial"/>
          <w:sz w:val="20"/>
          <w:szCs w:val="20"/>
        </w:rPr>
        <w:softHyphen/>
      </w:r>
      <w:r w:rsidRPr="00193EE6">
        <w:rPr>
          <w:rFonts w:ascii="Gadugi" w:hAnsi="Gadugi" w:cs="Arial"/>
          <w:sz w:val="20"/>
          <w:szCs w:val="20"/>
        </w:rPr>
        <w:t>bar. Wir sind sicher, dass das ernsthafte Verfolgen des zentralen Ziels des Plans viele, viele solcher Gemeinden hervorbringen wird.</w:t>
      </w:r>
    </w:p>
    <w:p w:rsidR="00542490" w:rsidRPr="00542490" w:rsidRDefault="00542490" w:rsidP="00814352">
      <w:pPr>
        <w:autoSpaceDE w:val="0"/>
        <w:autoSpaceDN w:val="0"/>
        <w:adjustRightInd w:val="0"/>
        <w:spacing w:after="120" w:line="240" w:lineRule="auto"/>
        <w:rPr>
          <w:rFonts w:ascii="Architects Daughter" w:hAnsi="Architects Daughter" w:cs="Arial"/>
          <w:color w:val="000000"/>
          <w:sz w:val="20"/>
          <w:szCs w:val="20"/>
        </w:rPr>
      </w:pPr>
      <w:r w:rsidRPr="00542490">
        <w:rPr>
          <w:rFonts w:ascii="Architects Daughter" w:hAnsi="Architects Daughter" w:cs="Arial"/>
          <w:color w:val="000000"/>
          <w:sz w:val="20"/>
          <w:szCs w:val="20"/>
        </w:rPr>
        <w:t xml:space="preserve">Die Bewegung von Clustern </w:t>
      </w:r>
    </w:p>
    <w:p w:rsidR="009B3272" w:rsidRDefault="00542490" w:rsidP="009B3272">
      <w:pPr>
        <w:pStyle w:val="Default"/>
        <w:tabs>
          <w:tab w:val="left" w:pos="284"/>
        </w:tabs>
        <w:rPr>
          <w:rFonts w:ascii="Gadugi" w:hAnsi="Gadugi" w:cs="Arial"/>
          <w:sz w:val="20"/>
          <w:szCs w:val="20"/>
        </w:rPr>
      </w:pPr>
      <w:r w:rsidRPr="00542490">
        <w:rPr>
          <w:rFonts w:ascii="Architects Daughter" w:hAnsi="Architects Daughter" w:cs="Arial"/>
          <w:sz w:val="12"/>
          <w:szCs w:val="12"/>
        </w:rPr>
        <w:t xml:space="preserve">5 </w:t>
      </w:r>
      <w:r>
        <w:rPr>
          <w:rFonts w:ascii="Architects Daughter" w:hAnsi="Architects Daughter" w:cs="Arial"/>
          <w:sz w:val="12"/>
          <w:szCs w:val="12"/>
        </w:rPr>
        <w:tab/>
      </w:r>
      <w:r w:rsidRPr="00542490">
        <w:rPr>
          <w:rFonts w:ascii="Gadugi" w:hAnsi="Gadugi" w:cs="Arial"/>
          <w:sz w:val="20"/>
          <w:szCs w:val="20"/>
        </w:rPr>
        <w:t>Damit die gesellschaftsbildende Kraft des Glaubens stärker zum Aus</w:t>
      </w:r>
      <w:r>
        <w:rPr>
          <w:rFonts w:ascii="Gadugi" w:hAnsi="Gadugi" w:cs="Arial"/>
          <w:sz w:val="20"/>
          <w:szCs w:val="20"/>
        </w:rPr>
        <w:softHyphen/>
      </w:r>
      <w:r w:rsidRPr="00542490">
        <w:rPr>
          <w:rFonts w:ascii="Gadugi" w:hAnsi="Gadugi" w:cs="Arial"/>
          <w:sz w:val="20"/>
          <w:szCs w:val="20"/>
        </w:rPr>
        <w:t>druck kommen kann, bedarf es in erster Linie noch weiterer Fort</w:t>
      </w:r>
      <w:r>
        <w:rPr>
          <w:rFonts w:ascii="Gadugi" w:hAnsi="Gadugi" w:cs="Arial"/>
          <w:sz w:val="20"/>
          <w:szCs w:val="20"/>
        </w:rPr>
        <w:softHyphen/>
      </w:r>
      <w:r w:rsidRPr="00542490">
        <w:rPr>
          <w:rFonts w:ascii="Gadugi" w:hAnsi="Gadugi" w:cs="Arial"/>
          <w:sz w:val="20"/>
          <w:szCs w:val="20"/>
        </w:rPr>
        <w:t>schritte im Prozes</w:t>
      </w:r>
      <w:r>
        <w:rPr>
          <w:rFonts w:ascii="Gadugi" w:hAnsi="Gadugi" w:cs="Arial"/>
          <w:sz w:val="20"/>
          <w:szCs w:val="20"/>
        </w:rPr>
        <w:t xml:space="preserve">s des Beitritts in Scharen in </w:t>
      </w:r>
      <w:r w:rsidRPr="00542490">
        <w:rPr>
          <w:rFonts w:ascii="Gadugi" w:hAnsi="Gadugi" w:cs="Arial"/>
          <w:sz w:val="20"/>
          <w:szCs w:val="20"/>
        </w:rPr>
        <w:t>allen Teilen der Welt. Die ihrem Wesen nach geistigen Unte</w:t>
      </w:r>
      <w:r>
        <w:rPr>
          <w:rFonts w:ascii="Gadugi" w:hAnsi="Gadugi" w:cs="Arial"/>
          <w:sz w:val="20"/>
          <w:szCs w:val="20"/>
        </w:rPr>
        <w:t xml:space="preserve">rnehmungen, </w:t>
      </w:r>
      <w:proofErr w:type="gramStart"/>
      <w:r>
        <w:rPr>
          <w:rFonts w:ascii="Gadugi" w:hAnsi="Gadugi" w:cs="Arial"/>
          <w:sz w:val="20"/>
          <w:szCs w:val="20"/>
        </w:rPr>
        <w:t>das</w:t>
      </w:r>
      <w:proofErr w:type="gramEnd"/>
      <w:r>
        <w:rPr>
          <w:rFonts w:ascii="Gadugi" w:hAnsi="Gadugi" w:cs="Arial"/>
          <w:sz w:val="20"/>
          <w:szCs w:val="20"/>
        </w:rPr>
        <w:t xml:space="preserve"> Licht der Offen</w:t>
      </w:r>
      <w:r>
        <w:rPr>
          <w:rFonts w:ascii="Gadugi" w:hAnsi="Gadugi" w:cs="Arial"/>
          <w:sz w:val="20"/>
          <w:szCs w:val="20"/>
        </w:rPr>
        <w:softHyphen/>
      </w:r>
      <w:r>
        <w:rPr>
          <w:rFonts w:ascii="Gadugi" w:hAnsi="Gadugi" w:cs="Arial"/>
          <w:sz w:val="20"/>
          <w:szCs w:val="20"/>
        </w:rPr>
        <w:softHyphen/>
      </w:r>
      <w:r w:rsidRPr="00542490">
        <w:rPr>
          <w:rFonts w:ascii="Gadugi" w:hAnsi="Gadugi" w:cs="Arial"/>
          <w:sz w:val="20"/>
          <w:szCs w:val="20"/>
        </w:rPr>
        <w:t xml:space="preserve">barung </w:t>
      </w:r>
      <w:proofErr w:type="spellStart"/>
      <w:r w:rsidRPr="00542490">
        <w:rPr>
          <w:rFonts w:ascii="Gadugi" w:hAnsi="Gadugi" w:cs="Arial"/>
          <w:sz w:val="20"/>
          <w:szCs w:val="20"/>
        </w:rPr>
        <w:t>Bahá’u’lláhs</w:t>
      </w:r>
      <w:proofErr w:type="spellEnd"/>
      <w:r w:rsidRPr="00542490">
        <w:rPr>
          <w:rFonts w:ascii="Gadugi" w:hAnsi="Gadugi" w:cs="Arial"/>
          <w:sz w:val="20"/>
          <w:szCs w:val="20"/>
        </w:rPr>
        <w:t xml:space="preserve"> immer weiter zu verbreiten und Seinen Glauben immer tiefer in der </w:t>
      </w:r>
      <w:r w:rsidR="00176222">
        <w:rPr>
          <w:rFonts w:ascii="Gadugi" w:hAnsi="Gadugi" w:cs="Arial"/>
          <w:sz w:val="20"/>
          <w:szCs w:val="20"/>
        </w:rPr>
        <w:t>Ge</w:t>
      </w:r>
      <w:r w:rsidR="00176222">
        <w:rPr>
          <w:rFonts w:ascii="Gadugi" w:hAnsi="Gadugi" w:cs="Arial"/>
          <w:sz w:val="20"/>
          <w:szCs w:val="20"/>
        </w:rPr>
        <w:softHyphen/>
      </w:r>
      <w:r w:rsidR="00176222" w:rsidRPr="00542490">
        <w:rPr>
          <w:rFonts w:ascii="Gadugi" w:hAnsi="Gadugi" w:cs="Arial"/>
          <w:sz w:val="20"/>
          <w:szCs w:val="20"/>
        </w:rPr>
        <w:t>sell</w:t>
      </w:r>
      <w:r w:rsidR="00176222">
        <w:rPr>
          <w:rFonts w:ascii="Gadugi" w:hAnsi="Gadugi" w:cs="Arial"/>
          <w:sz w:val="20"/>
          <w:szCs w:val="20"/>
        </w:rPr>
        <w:softHyphen/>
      </w:r>
      <w:r w:rsidR="00176222" w:rsidRPr="00542490">
        <w:rPr>
          <w:rFonts w:ascii="Gadugi" w:hAnsi="Gadugi" w:cs="Arial"/>
          <w:sz w:val="20"/>
          <w:szCs w:val="20"/>
        </w:rPr>
        <w:t>schaft zu verwurzeln, haben messbare Ergebnisse, nämlich die An</w:t>
      </w:r>
      <w:r w:rsidR="00176222">
        <w:rPr>
          <w:rFonts w:ascii="Gadugi" w:hAnsi="Gadugi" w:cs="Arial"/>
          <w:sz w:val="20"/>
          <w:szCs w:val="20"/>
        </w:rPr>
        <w:softHyphen/>
        <w:t>zahl der</w:t>
      </w:r>
      <w:r w:rsidR="009B3272">
        <w:rPr>
          <w:rFonts w:ascii="Gadugi" w:hAnsi="Gadugi" w:cs="Arial"/>
          <w:sz w:val="20"/>
          <w:szCs w:val="20"/>
        </w:rPr>
        <w:t xml:space="preserve"> </w:t>
      </w:r>
    </w:p>
    <w:p w:rsidR="009B3272" w:rsidRPr="00245F47" w:rsidRDefault="009B3272" w:rsidP="009B3272">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9B3272" w:rsidRPr="00AF7526" w:rsidRDefault="009B3272" w:rsidP="009B3272">
      <w:pPr>
        <w:pStyle w:val="Default"/>
        <w:spacing w:after="120"/>
        <w:ind w:firstLine="284"/>
        <w:rPr>
          <w:rFonts w:ascii="Gadugi" w:hAnsi="Gadugi" w:cs="Arial"/>
          <w:sz w:val="14"/>
          <w:szCs w:val="20"/>
        </w:rPr>
      </w:pPr>
    </w:p>
    <w:p w:rsidR="009B3272" w:rsidRDefault="009B3272" w:rsidP="009B3272">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542490" w:rsidRDefault="009B3272"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542490">
        <w:rPr>
          <w:rFonts w:ascii="Gadugi" w:hAnsi="Gadugi" w:cs="Arial"/>
          <w:sz w:val="20"/>
          <w:szCs w:val="20"/>
        </w:rPr>
        <w:br w:type="page"/>
      </w:r>
    </w:p>
    <w:p w:rsidR="00542490" w:rsidRDefault="00542490" w:rsidP="00176222">
      <w:pPr>
        <w:tabs>
          <w:tab w:val="left" w:pos="284"/>
        </w:tabs>
        <w:autoSpaceDE w:val="0"/>
        <w:autoSpaceDN w:val="0"/>
        <w:adjustRightInd w:val="0"/>
        <w:spacing w:after="120" w:line="240" w:lineRule="auto"/>
        <w:rPr>
          <w:rFonts w:ascii="Gadugi" w:hAnsi="Gadugi" w:cs="Arial"/>
          <w:color w:val="000000"/>
          <w:sz w:val="20"/>
          <w:szCs w:val="20"/>
        </w:rPr>
      </w:pPr>
      <w:r w:rsidRPr="00542490">
        <w:rPr>
          <w:rFonts w:ascii="Gadugi" w:hAnsi="Gadugi" w:cs="Arial"/>
          <w:color w:val="000000"/>
          <w:sz w:val="20"/>
          <w:szCs w:val="20"/>
        </w:rPr>
        <w:lastRenderedPageBreak/>
        <w:t>Cluster, in denen ein Wachstumsprogramm eingeleitet wurde, und den Gra</w:t>
      </w:r>
      <w:r>
        <w:rPr>
          <w:rFonts w:ascii="Gadugi" w:hAnsi="Gadugi" w:cs="Arial"/>
          <w:color w:val="000000"/>
          <w:sz w:val="20"/>
          <w:szCs w:val="20"/>
        </w:rPr>
        <w:t>d der Intensität, den jedes ein</w:t>
      </w:r>
      <w:r w:rsidRPr="00542490">
        <w:rPr>
          <w:rFonts w:ascii="Gadugi" w:hAnsi="Gadugi" w:cs="Arial"/>
          <w:color w:val="000000"/>
          <w:sz w:val="20"/>
          <w:szCs w:val="20"/>
        </w:rPr>
        <w:t>zelne erreicht hat. In Bezug auf beide Messgrößen sind jetzt di</w:t>
      </w:r>
      <w:r>
        <w:rPr>
          <w:rFonts w:ascii="Gadugi" w:hAnsi="Gadugi" w:cs="Arial"/>
          <w:color w:val="000000"/>
          <w:sz w:val="20"/>
          <w:szCs w:val="20"/>
        </w:rPr>
        <w:t>e Mittel für einen raschen Fort</w:t>
      </w:r>
      <w:r w:rsidRPr="00542490">
        <w:rPr>
          <w:rFonts w:ascii="Gadugi" w:hAnsi="Gadugi" w:cs="Arial"/>
          <w:color w:val="000000"/>
          <w:sz w:val="20"/>
          <w:szCs w:val="20"/>
        </w:rPr>
        <w:t>schritt vor</w:t>
      </w:r>
      <w:r>
        <w:rPr>
          <w:rFonts w:ascii="Gadugi" w:hAnsi="Gadugi" w:cs="Arial"/>
          <w:color w:val="000000"/>
          <w:sz w:val="20"/>
          <w:szCs w:val="20"/>
        </w:rPr>
        <w:softHyphen/>
      </w:r>
      <w:r w:rsidRPr="00542490">
        <w:rPr>
          <w:rFonts w:ascii="Gadugi" w:hAnsi="Gadugi" w:cs="Arial"/>
          <w:color w:val="000000"/>
          <w:sz w:val="20"/>
          <w:szCs w:val="20"/>
        </w:rPr>
        <w:t>handen. Das zu erfüllende Ziel, das die Gemeinde des Größten Namens während der gegenwärtigen Serie globaler Pläne anstreben muss, ist d</w:t>
      </w:r>
      <w:r>
        <w:rPr>
          <w:rFonts w:ascii="Gadugi" w:hAnsi="Gadugi" w:cs="Arial"/>
          <w:color w:val="000000"/>
          <w:sz w:val="20"/>
          <w:szCs w:val="20"/>
        </w:rPr>
        <w:t>ie Etablie</w:t>
      </w:r>
      <w:r w:rsidR="00176222">
        <w:rPr>
          <w:rFonts w:ascii="Gadugi" w:hAnsi="Gadugi" w:cs="Arial"/>
          <w:color w:val="000000"/>
          <w:sz w:val="20"/>
          <w:szCs w:val="20"/>
        </w:rPr>
        <w:softHyphen/>
      </w:r>
      <w:r w:rsidR="00176222">
        <w:rPr>
          <w:rFonts w:ascii="Gadugi" w:hAnsi="Gadugi" w:cs="Arial"/>
          <w:color w:val="000000"/>
          <w:sz w:val="20"/>
          <w:szCs w:val="20"/>
        </w:rPr>
        <w:softHyphen/>
      </w:r>
      <w:r>
        <w:rPr>
          <w:rFonts w:ascii="Gadugi" w:hAnsi="Gadugi" w:cs="Arial"/>
          <w:color w:val="000000"/>
          <w:sz w:val="20"/>
          <w:szCs w:val="20"/>
        </w:rPr>
        <w:t>rung intensiver Wachs</w:t>
      </w:r>
      <w:r w:rsidRPr="00542490">
        <w:rPr>
          <w:rFonts w:ascii="Gadugi" w:hAnsi="Gadugi" w:cs="Arial"/>
          <w:color w:val="000000"/>
          <w:sz w:val="20"/>
          <w:szCs w:val="20"/>
        </w:rPr>
        <w:t>tumsprogramme in allen Clustern der Welt. Dieses gewaltige Ziel setzt eine Ausweitung und Intensivierung der Ak</w:t>
      </w:r>
      <w:r>
        <w:rPr>
          <w:rFonts w:ascii="Gadugi" w:hAnsi="Gadugi" w:cs="Arial"/>
          <w:color w:val="000000"/>
          <w:sz w:val="20"/>
          <w:szCs w:val="20"/>
        </w:rPr>
        <w:softHyphen/>
      </w:r>
      <w:r w:rsidRPr="00542490">
        <w:rPr>
          <w:rFonts w:ascii="Gadugi" w:hAnsi="Gadugi" w:cs="Arial"/>
          <w:color w:val="000000"/>
          <w:sz w:val="20"/>
          <w:szCs w:val="20"/>
        </w:rPr>
        <w:t>tivitäten in einem nie dagewesenen Ausmaß voraus. Im Laufe des Neun</w:t>
      </w:r>
      <w:r>
        <w:rPr>
          <w:rFonts w:ascii="Gadugi" w:hAnsi="Gadugi" w:cs="Arial"/>
          <w:color w:val="000000"/>
          <w:sz w:val="20"/>
          <w:szCs w:val="20"/>
        </w:rPr>
        <w:softHyphen/>
      </w:r>
      <w:r w:rsidRPr="00542490">
        <w:rPr>
          <w:rFonts w:ascii="Gadugi" w:hAnsi="Gadugi" w:cs="Arial"/>
          <w:color w:val="000000"/>
          <w:sz w:val="20"/>
          <w:szCs w:val="20"/>
        </w:rPr>
        <w:t>jahresplans müssen rasche Fortschritte in Richtung auf dieses Ziel ge</w:t>
      </w:r>
      <w:r>
        <w:rPr>
          <w:rFonts w:ascii="Gadugi" w:hAnsi="Gadugi" w:cs="Arial"/>
          <w:color w:val="000000"/>
          <w:sz w:val="20"/>
          <w:szCs w:val="20"/>
        </w:rPr>
        <w:softHyphen/>
      </w:r>
      <w:r w:rsidRPr="00542490">
        <w:rPr>
          <w:rFonts w:ascii="Gadugi" w:hAnsi="Gadugi" w:cs="Arial"/>
          <w:color w:val="000000"/>
          <w:sz w:val="20"/>
          <w:szCs w:val="20"/>
        </w:rPr>
        <w:t>macht werden.</w:t>
      </w:r>
    </w:p>
    <w:p w:rsidR="00DA6C42" w:rsidRPr="00DA6C42" w:rsidRDefault="00DA6C42" w:rsidP="00A02D1D">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6</w:t>
      </w:r>
      <w:r w:rsidRPr="00DA6C42">
        <w:rPr>
          <w:rFonts w:ascii="Gadugi" w:hAnsi="Gadugi" w:cs="Palatino Linotype"/>
          <w:color w:val="000000"/>
          <w:sz w:val="20"/>
          <w:szCs w:val="20"/>
        </w:rPr>
        <w:t xml:space="preserve"> </w:t>
      </w:r>
      <w:r w:rsidR="00A02D1D">
        <w:rPr>
          <w:rFonts w:ascii="Gadugi" w:hAnsi="Gadugi" w:cs="Palatino Linotype"/>
          <w:color w:val="000000"/>
          <w:sz w:val="20"/>
          <w:szCs w:val="20"/>
        </w:rPr>
        <w:tab/>
      </w:r>
      <w:r w:rsidRPr="00DA6C42">
        <w:rPr>
          <w:rFonts w:ascii="Gadugi" w:hAnsi="Gadugi" w:cs="Palatino Linotype"/>
          <w:color w:val="000000"/>
          <w:sz w:val="20"/>
          <w:szCs w:val="20"/>
        </w:rPr>
        <w:t xml:space="preserve">Als vorbereitenden Schritt bitten wir Sie, den Nationalen Geistigen Räten und den Regionalräten dabei zu helfen festzustellen, ob bei der Einteilung </w:t>
      </w:r>
      <w:r w:rsidR="00A02D1D">
        <w:rPr>
          <w:rFonts w:ascii="Gadugi" w:hAnsi="Gadugi" w:cs="Palatino Linotype"/>
          <w:color w:val="000000"/>
          <w:sz w:val="20"/>
          <w:szCs w:val="20"/>
        </w:rPr>
        <w:t>ihrer Gebiete in Cluster irgend</w:t>
      </w:r>
      <w:r w:rsidRPr="00DA6C42">
        <w:rPr>
          <w:rFonts w:ascii="Gadugi" w:hAnsi="Gadugi" w:cs="Palatino Linotype"/>
          <w:color w:val="000000"/>
          <w:sz w:val="20"/>
          <w:szCs w:val="20"/>
        </w:rPr>
        <w:t>welche Anpassungen hilfreich wären. Wie Sie wissen, definiert ein Cluster ein Gebiet, in dem die Aktivi</w:t>
      </w:r>
      <w:r w:rsidR="00A02D1D">
        <w:rPr>
          <w:rFonts w:ascii="Gadugi" w:hAnsi="Gadugi" w:cs="Palatino Linotype"/>
          <w:color w:val="000000"/>
          <w:sz w:val="20"/>
          <w:szCs w:val="20"/>
        </w:rPr>
        <w:softHyphen/>
      </w:r>
      <w:r w:rsidRPr="00DA6C42">
        <w:rPr>
          <w:rFonts w:ascii="Gadugi" w:hAnsi="Gadugi" w:cs="Palatino Linotype"/>
          <w:color w:val="000000"/>
          <w:sz w:val="20"/>
          <w:szCs w:val="20"/>
        </w:rPr>
        <w:t>täten des Plans auf handhabbare und nachhaltige Weise gefördert werden können. In den vergangenen einundzwanzig Jahren wurde viel darüber gelernt, in welcher Größe ein Cluster in verschiedenen Kontexten und in verschiedenen Teilen der Welt „handhabbar“ ist; in einigen Ländern hat man aufgrund der Auswirkungen de</w:t>
      </w:r>
      <w:r w:rsidR="00A02D1D">
        <w:rPr>
          <w:rFonts w:ascii="Gadugi" w:hAnsi="Gadugi" w:cs="Palatino Linotype"/>
          <w:color w:val="000000"/>
          <w:sz w:val="20"/>
          <w:szCs w:val="20"/>
        </w:rPr>
        <w:t>s Wachstums bereits damit begon</w:t>
      </w:r>
      <w:r w:rsidRPr="00DA6C42">
        <w:rPr>
          <w:rFonts w:ascii="Gadugi" w:hAnsi="Gadugi" w:cs="Palatino Linotype"/>
          <w:color w:val="000000"/>
          <w:sz w:val="20"/>
          <w:szCs w:val="20"/>
        </w:rPr>
        <w:t>nen, Modifikationen in Betracht zu ziehen. In vielen Fällen wird diese erneute Einschätzung nicht zu einer Änderung führen, in einigen jedoch zu einer Teilung oder Verkleinerung eines Clusters, und gelegentlich könnte ein Cluster auch größer werden. Gebiete, die aufgrund der natürlichen Gegebenheiten nur dünn besiedelt sind, können von der neuen Cluster</w:t>
      </w:r>
      <w:r w:rsidR="00A02D1D">
        <w:rPr>
          <w:rFonts w:ascii="Gadugi" w:hAnsi="Gadugi" w:cs="Palatino Linotype"/>
          <w:color w:val="000000"/>
          <w:sz w:val="20"/>
          <w:szCs w:val="20"/>
        </w:rPr>
        <w:softHyphen/>
      </w:r>
      <w:r w:rsidRPr="00DA6C42">
        <w:rPr>
          <w:rFonts w:ascii="Gadugi" w:hAnsi="Gadugi" w:cs="Palatino Linotype"/>
          <w:color w:val="000000"/>
          <w:sz w:val="20"/>
          <w:szCs w:val="20"/>
        </w:rPr>
        <w:t>einteilung ausgenommen werden. Natürlich würden Gläubige, die an solchen Orten leben, möglichst viele der auf ihre spezifischen Lebens</w:t>
      </w:r>
      <w:r w:rsidR="00A02D1D">
        <w:rPr>
          <w:rFonts w:ascii="Gadugi" w:hAnsi="Gadugi" w:cs="Palatino Linotype"/>
          <w:color w:val="000000"/>
          <w:sz w:val="20"/>
          <w:szCs w:val="20"/>
        </w:rPr>
        <w:softHyphen/>
      </w:r>
      <w:r w:rsidRPr="00DA6C42">
        <w:rPr>
          <w:rFonts w:ascii="Gadugi" w:hAnsi="Gadugi" w:cs="Palatino Linotype"/>
          <w:color w:val="000000"/>
          <w:sz w:val="20"/>
          <w:szCs w:val="20"/>
        </w:rPr>
        <w:t>be</w:t>
      </w:r>
      <w:r w:rsidR="00A02D1D">
        <w:rPr>
          <w:rFonts w:ascii="Gadugi" w:hAnsi="Gadugi" w:cs="Palatino Linotype"/>
          <w:color w:val="000000"/>
          <w:sz w:val="20"/>
          <w:szCs w:val="20"/>
        </w:rPr>
        <w:softHyphen/>
      </w:r>
      <w:r w:rsidRPr="00DA6C42">
        <w:rPr>
          <w:rFonts w:ascii="Gadugi" w:hAnsi="Gadugi" w:cs="Palatino Linotype"/>
          <w:color w:val="000000"/>
          <w:sz w:val="20"/>
          <w:szCs w:val="20"/>
        </w:rPr>
        <w:t>dingungen anwend</w:t>
      </w:r>
      <w:r w:rsidR="00A02D1D">
        <w:rPr>
          <w:rFonts w:ascii="Gadugi" w:hAnsi="Gadugi" w:cs="Palatino Linotype"/>
          <w:color w:val="000000"/>
          <w:sz w:val="20"/>
          <w:szCs w:val="20"/>
        </w:rPr>
        <w:t>baren Elemente des Handlungsrah</w:t>
      </w:r>
      <w:r w:rsidRPr="00DA6C42">
        <w:rPr>
          <w:rFonts w:ascii="Gadugi" w:hAnsi="Gadugi" w:cs="Palatino Linotype"/>
          <w:color w:val="000000"/>
          <w:sz w:val="20"/>
          <w:szCs w:val="20"/>
        </w:rPr>
        <w:t xml:space="preserve">mens übernehmen. </w:t>
      </w:r>
    </w:p>
    <w:p w:rsidR="00176222" w:rsidRDefault="00DA6C42" w:rsidP="00A02D1D">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 xml:space="preserve">7 </w:t>
      </w:r>
      <w:r w:rsidR="00A02D1D">
        <w:rPr>
          <w:rFonts w:ascii="Architects Daughter" w:hAnsi="Architects Daughter" w:cs="Palatino Linotype"/>
          <w:color w:val="000000"/>
          <w:sz w:val="12"/>
          <w:szCs w:val="12"/>
        </w:rPr>
        <w:tab/>
      </w:r>
      <w:r w:rsidRPr="00DA6C42">
        <w:rPr>
          <w:rFonts w:ascii="Gadugi" w:hAnsi="Gadugi" w:cs="Palatino Linotype"/>
          <w:color w:val="000000"/>
          <w:sz w:val="20"/>
          <w:szCs w:val="20"/>
        </w:rPr>
        <w:t>Die Bewegung von Clustern entlang eines Entwickl</w:t>
      </w:r>
      <w:r w:rsidR="00A02D1D">
        <w:rPr>
          <w:rFonts w:ascii="Gadugi" w:hAnsi="Gadugi" w:cs="Palatino Linotype"/>
          <w:color w:val="000000"/>
          <w:sz w:val="20"/>
          <w:szCs w:val="20"/>
        </w:rPr>
        <w:t>ungskontinuums wird das grundle</w:t>
      </w:r>
      <w:r w:rsidRPr="00DA6C42">
        <w:rPr>
          <w:rFonts w:ascii="Gadugi" w:hAnsi="Gadugi" w:cs="Palatino Linotype"/>
          <w:color w:val="000000"/>
          <w:sz w:val="20"/>
          <w:szCs w:val="20"/>
        </w:rPr>
        <w:t>gende Modell für Ausbreitung und Festigung der Ge</w:t>
      </w:r>
      <w:r w:rsidR="00A02D1D">
        <w:rPr>
          <w:rFonts w:ascii="Gadugi" w:hAnsi="Gadugi" w:cs="Palatino Linotype"/>
          <w:color w:val="000000"/>
          <w:sz w:val="20"/>
          <w:szCs w:val="20"/>
        </w:rPr>
        <w:softHyphen/>
      </w:r>
      <w:r w:rsidRPr="00DA6C42">
        <w:rPr>
          <w:rFonts w:ascii="Gadugi" w:hAnsi="Gadugi" w:cs="Palatino Linotype"/>
          <w:color w:val="000000"/>
          <w:sz w:val="20"/>
          <w:szCs w:val="20"/>
        </w:rPr>
        <w:t>meind</w:t>
      </w:r>
      <w:r w:rsidR="00A02D1D">
        <w:rPr>
          <w:rFonts w:ascii="Gadugi" w:hAnsi="Gadugi" w:cs="Palatino Linotype"/>
          <w:color w:val="000000"/>
          <w:sz w:val="20"/>
          <w:szCs w:val="20"/>
        </w:rPr>
        <w:t>e bleiben. Die Merkmale des Ent</w:t>
      </w:r>
      <w:r w:rsidRPr="00DA6C42">
        <w:rPr>
          <w:rFonts w:ascii="Gadugi" w:hAnsi="Gadugi" w:cs="Palatino Linotype"/>
          <w:color w:val="000000"/>
          <w:sz w:val="20"/>
          <w:szCs w:val="20"/>
        </w:rPr>
        <w:t>wicklungsweges, der beschritten werden sollte, und insbesondere der erste, zweite und dritte Meilenstein, die alle den Fortschritt auf diesem Weg markieren, sind den Freunden aus unseren früheren Botschaften und aus ihren eigenen Erfahrungen bereits wohlbekannt, und wir halten es nicht für notwendig zu wiederholen, was wir bereit</w:t>
      </w:r>
      <w:r w:rsidR="00A02D1D">
        <w:rPr>
          <w:rFonts w:ascii="Gadugi" w:hAnsi="Gadugi" w:cs="Palatino Linotype"/>
          <w:color w:val="000000"/>
          <w:sz w:val="20"/>
          <w:szCs w:val="20"/>
        </w:rPr>
        <w:t>s dargelegt haben. Wir gehen da</w:t>
      </w:r>
      <w:r w:rsidRPr="00DA6C42">
        <w:rPr>
          <w:rFonts w:ascii="Gadugi" w:hAnsi="Gadugi" w:cs="Palatino Linotype"/>
          <w:color w:val="000000"/>
          <w:sz w:val="20"/>
          <w:szCs w:val="20"/>
        </w:rPr>
        <w:t xml:space="preserve">von aus, dass bis zum Ende des </w:t>
      </w:r>
      <w:proofErr w:type="spellStart"/>
      <w:r w:rsidRPr="00DA6C42">
        <w:rPr>
          <w:rFonts w:ascii="Gadugi" w:hAnsi="Gadugi" w:cs="Palatino Linotype"/>
          <w:color w:val="000000"/>
          <w:sz w:val="20"/>
          <w:szCs w:val="20"/>
        </w:rPr>
        <w:t>Einjahresplans</w:t>
      </w:r>
      <w:proofErr w:type="spellEnd"/>
      <w:r w:rsidRPr="00DA6C42">
        <w:rPr>
          <w:rFonts w:ascii="Gadugi" w:hAnsi="Gadugi" w:cs="Palatino Linotype"/>
          <w:color w:val="000000"/>
          <w:sz w:val="20"/>
          <w:szCs w:val="20"/>
        </w:rPr>
        <w:t xml:space="preserve"> in mehr als 6.000 C</w:t>
      </w:r>
      <w:r w:rsidR="00A02D1D">
        <w:rPr>
          <w:rFonts w:ascii="Gadugi" w:hAnsi="Gadugi" w:cs="Palatino Linotype"/>
          <w:color w:val="000000"/>
          <w:sz w:val="20"/>
          <w:szCs w:val="20"/>
        </w:rPr>
        <w:t>lustern Wachstumspro</w:t>
      </w:r>
      <w:r w:rsidRPr="00DA6C42">
        <w:rPr>
          <w:rFonts w:ascii="Gadugi" w:hAnsi="Gadugi" w:cs="Palatino Linotype"/>
          <w:color w:val="000000"/>
          <w:sz w:val="20"/>
          <w:szCs w:val="20"/>
        </w:rPr>
        <w:t>gramme im Gang sein werden, dass in fast 5.000 dieser Clus</w:t>
      </w:r>
      <w:r w:rsidR="00FB0D2E">
        <w:rPr>
          <w:rFonts w:ascii="Gadugi" w:hAnsi="Gadugi" w:cs="Palatino Linotype"/>
          <w:color w:val="000000"/>
          <w:sz w:val="20"/>
          <w:szCs w:val="20"/>
        </w:rPr>
        <w:t>ter der zweite Meilenstein über</w:t>
      </w:r>
      <w:r w:rsidR="00FB0D2E">
        <w:rPr>
          <w:rFonts w:ascii="Gadugi" w:hAnsi="Gadugi" w:cs="Palatino Linotype"/>
          <w:color w:val="000000"/>
          <w:sz w:val="20"/>
          <w:szCs w:val="20"/>
        </w:rPr>
        <w:softHyphen/>
        <w:t>s</w:t>
      </w:r>
      <w:r w:rsidRPr="00DA6C42">
        <w:rPr>
          <w:rFonts w:ascii="Gadugi" w:hAnsi="Gadugi" w:cs="Palatino Linotype"/>
          <w:color w:val="000000"/>
          <w:sz w:val="20"/>
          <w:szCs w:val="20"/>
        </w:rPr>
        <w:t xml:space="preserve">chritten sein wird und dass in 1.300 dieser Cluster die Gläubigen noch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176222"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176222">
        <w:rPr>
          <w:rFonts w:ascii="Gadugi" w:hAnsi="Gadugi"/>
          <w:sz w:val="20"/>
          <w:szCs w:val="20"/>
        </w:rPr>
        <w:br w:type="page"/>
      </w:r>
    </w:p>
    <w:p w:rsidR="00DA6C42" w:rsidRPr="00DA6C42" w:rsidRDefault="00DA6C42" w:rsidP="00A02D1D">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weiter fortgeschritten sein werden. Diese Zahlen müssen in den kommen</w:t>
      </w:r>
      <w:r w:rsidR="00A02D1D">
        <w:rPr>
          <w:rFonts w:ascii="Gadugi" w:hAnsi="Gadugi" w:cs="Palatino Linotype"/>
          <w:color w:val="000000"/>
          <w:sz w:val="20"/>
          <w:szCs w:val="20"/>
        </w:rPr>
        <w:softHyphen/>
      </w:r>
      <w:r w:rsidRPr="00DA6C42">
        <w:rPr>
          <w:rFonts w:ascii="Gadugi" w:hAnsi="Gadugi" w:cs="Palatino Linotype"/>
          <w:color w:val="000000"/>
          <w:sz w:val="20"/>
          <w:szCs w:val="20"/>
        </w:rPr>
        <w:t>den neun</w:t>
      </w:r>
      <w:r w:rsidR="00A02D1D">
        <w:rPr>
          <w:rFonts w:ascii="Gadugi" w:hAnsi="Gadugi" w:cs="Palatino Linotype"/>
          <w:color w:val="000000"/>
          <w:sz w:val="20"/>
          <w:szCs w:val="20"/>
        </w:rPr>
        <w:t xml:space="preserve"> Jahren erheblich ansteigen. So</w:t>
      </w:r>
      <w:r w:rsidRPr="00DA6C42">
        <w:rPr>
          <w:rFonts w:ascii="Gadugi" w:hAnsi="Gadugi" w:cs="Palatino Linotype"/>
          <w:color w:val="000000"/>
          <w:sz w:val="20"/>
          <w:szCs w:val="20"/>
        </w:rPr>
        <w:t>bald etwaige Anpassungen der Clustereinteilung in jedem Land bestimmt worden sind, bitten wir Sie, in Zusammenarbeit mit den Nationalen Räten und den Regionalräten eine Prognose darüber zu erstellen, in wie vielen Clustern im Laufe des Plans Fortschritte bezüglich der Überschreitung des ersten, beziehungsweise zweiten oder d</w:t>
      </w:r>
      <w:r w:rsidR="00A02D1D">
        <w:rPr>
          <w:rFonts w:ascii="Gadugi" w:hAnsi="Gadugi" w:cs="Palatino Linotype"/>
          <w:color w:val="000000"/>
          <w:sz w:val="20"/>
          <w:szCs w:val="20"/>
        </w:rPr>
        <w:t>ritten Meilensteins gemacht wer</w:t>
      </w:r>
      <w:r w:rsidRPr="00DA6C42">
        <w:rPr>
          <w:rFonts w:ascii="Gadugi" w:hAnsi="Gadugi" w:cs="Palatino Linotype"/>
          <w:color w:val="000000"/>
          <w:sz w:val="20"/>
          <w:szCs w:val="20"/>
        </w:rPr>
        <w:t>den könnten. Es sollte bedacht werden, dass es sich dabei le</w:t>
      </w:r>
      <w:r w:rsidR="00FB0D2E">
        <w:rPr>
          <w:rFonts w:ascii="Gadugi" w:hAnsi="Gadugi" w:cs="Palatino Linotype"/>
          <w:color w:val="000000"/>
          <w:sz w:val="20"/>
          <w:szCs w:val="20"/>
        </w:rPr>
        <w:t>diglich um sachkundige Schätzun</w:t>
      </w:r>
      <w:r w:rsidR="00FB0D2E">
        <w:rPr>
          <w:rFonts w:ascii="Gadugi" w:hAnsi="Gadugi" w:cs="Palatino Linotype"/>
          <w:color w:val="000000"/>
          <w:sz w:val="20"/>
          <w:szCs w:val="20"/>
        </w:rPr>
        <w:softHyphen/>
      </w:r>
      <w:r w:rsidRPr="00DA6C42">
        <w:rPr>
          <w:rFonts w:ascii="Gadugi" w:hAnsi="Gadugi" w:cs="Palatino Linotype"/>
          <w:color w:val="000000"/>
          <w:sz w:val="20"/>
          <w:szCs w:val="20"/>
        </w:rPr>
        <w:t>gen handeln kann, die zu einem späteren Zeitpunkt – soweit nötig – ver</w:t>
      </w:r>
      <w:r w:rsidR="00A02D1D">
        <w:rPr>
          <w:rFonts w:ascii="Gadugi" w:hAnsi="Gadugi" w:cs="Palatino Linotype"/>
          <w:color w:val="000000"/>
          <w:sz w:val="20"/>
          <w:szCs w:val="20"/>
        </w:rPr>
        <w:softHyphen/>
        <w:t>feinert werden kön</w:t>
      </w:r>
      <w:r w:rsidRPr="00DA6C42">
        <w:rPr>
          <w:rFonts w:ascii="Gadugi" w:hAnsi="Gadugi" w:cs="Palatino Linotype"/>
          <w:color w:val="000000"/>
          <w:sz w:val="20"/>
          <w:szCs w:val="20"/>
        </w:rPr>
        <w:t xml:space="preserve">nen, so dass es keiner zeitaufwändigen Bearbeitung bedarf. Daher bitten wir Sie, dem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-Weltzentrum die Ergebnisse dieser Einschätzungen bis </w:t>
      </w:r>
      <w:proofErr w:type="spellStart"/>
      <w:r w:rsidRPr="00DA6C42">
        <w:rPr>
          <w:rFonts w:ascii="Gadugi" w:hAnsi="Gadugi" w:cs="Palatino Linotype"/>
          <w:color w:val="000000"/>
          <w:sz w:val="20"/>
          <w:szCs w:val="20"/>
        </w:rPr>
        <w:t>Naw-Rúz</w:t>
      </w:r>
      <w:proofErr w:type="spellEnd"/>
      <w:r w:rsidRPr="00DA6C42">
        <w:rPr>
          <w:rFonts w:ascii="Gadugi" w:hAnsi="Gadugi" w:cs="Palatino Linotype"/>
          <w:color w:val="000000"/>
          <w:sz w:val="20"/>
          <w:szCs w:val="20"/>
        </w:rPr>
        <w:t xml:space="preserve"> zu übermitteln. Wir werden dann zu </w:t>
      </w:r>
      <w:proofErr w:type="spellStart"/>
      <w:r w:rsidRPr="00DA6C42">
        <w:rPr>
          <w:rFonts w:ascii="Gadugi" w:hAnsi="Gadugi" w:cs="Palatino Linotype"/>
          <w:color w:val="000000"/>
          <w:sz w:val="20"/>
          <w:szCs w:val="20"/>
        </w:rPr>
        <w:t>Ri</w:t>
      </w:r>
      <w:r w:rsidRPr="00DA6C42">
        <w:rPr>
          <w:rFonts w:ascii="Calibri" w:hAnsi="Calibri" w:cs="Calibri"/>
          <w:color w:val="000000"/>
          <w:sz w:val="20"/>
          <w:szCs w:val="20"/>
        </w:rPr>
        <w:t>ḍ</w:t>
      </w:r>
      <w:r w:rsidRPr="00DA6C42">
        <w:rPr>
          <w:rFonts w:ascii="Gadugi" w:hAnsi="Gadugi" w:cs="Palatino Linotype"/>
          <w:color w:val="000000"/>
          <w:sz w:val="20"/>
          <w:szCs w:val="20"/>
        </w:rPr>
        <w:t>ván</w:t>
      </w:r>
      <w:proofErr w:type="spellEnd"/>
      <w:r w:rsidRPr="00DA6C42">
        <w:rPr>
          <w:rFonts w:ascii="Gadugi" w:hAnsi="Gadugi" w:cs="Palatino Linotype"/>
          <w:color w:val="000000"/>
          <w:sz w:val="20"/>
          <w:szCs w:val="20"/>
        </w:rPr>
        <w:t xml:space="preserve"> in der Lage sein, die gemeinsamen Zielsetzungen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-Welt für den Neunjahresplan vollständig darzulegen. </w:t>
      </w:r>
    </w:p>
    <w:p w:rsidR="00176222" w:rsidRDefault="00DA6C42" w:rsidP="00176222">
      <w:pPr>
        <w:pStyle w:val="Default"/>
        <w:tabs>
          <w:tab w:val="left" w:pos="284"/>
        </w:tabs>
        <w:spacing w:after="120"/>
        <w:rPr>
          <w:rFonts w:ascii="Gadugi" w:hAnsi="Gadugi"/>
          <w:sz w:val="20"/>
          <w:szCs w:val="20"/>
        </w:rPr>
      </w:pPr>
      <w:r w:rsidRPr="00A02D1D">
        <w:rPr>
          <w:rFonts w:ascii="Architects Daughter" w:hAnsi="Architects Daughter"/>
          <w:sz w:val="12"/>
          <w:szCs w:val="12"/>
        </w:rPr>
        <w:t>8</w:t>
      </w:r>
      <w:r w:rsidRPr="00A02D1D">
        <w:rPr>
          <w:rFonts w:ascii="Gadugi" w:hAnsi="Gadugi"/>
          <w:sz w:val="20"/>
          <w:szCs w:val="20"/>
        </w:rPr>
        <w:t xml:space="preserve"> </w:t>
      </w:r>
      <w:r w:rsidR="00C643C9">
        <w:rPr>
          <w:rFonts w:ascii="Gadugi" w:hAnsi="Gadugi"/>
          <w:sz w:val="20"/>
          <w:szCs w:val="20"/>
        </w:rPr>
        <w:tab/>
      </w:r>
      <w:r w:rsidRPr="00A02D1D">
        <w:rPr>
          <w:rFonts w:ascii="Gadugi" w:hAnsi="Gadugi"/>
          <w:sz w:val="20"/>
          <w:szCs w:val="20"/>
        </w:rPr>
        <w:t>Wir sind uns bewusst, dass es einige Regionen und Länder gibt, in denen sich der Glaube noch in einem frühen Entwicklungsstadium befin</w:t>
      </w:r>
      <w:r w:rsidR="00C643C9">
        <w:rPr>
          <w:rFonts w:ascii="Gadugi" w:hAnsi="Gadugi"/>
          <w:sz w:val="20"/>
          <w:szCs w:val="20"/>
        </w:rPr>
        <w:softHyphen/>
      </w:r>
      <w:r w:rsidRPr="00A02D1D">
        <w:rPr>
          <w:rFonts w:ascii="Gadugi" w:hAnsi="Gadugi"/>
          <w:sz w:val="20"/>
          <w:szCs w:val="20"/>
        </w:rPr>
        <w:t>det, und es ist dringend erforderlich, dass auch diesen Orten zugute</w:t>
      </w:r>
      <w:r w:rsidR="00C643C9">
        <w:rPr>
          <w:rFonts w:ascii="Gadugi" w:hAnsi="Gadugi"/>
          <w:sz w:val="20"/>
          <w:szCs w:val="20"/>
        </w:rPr>
        <w:softHyphen/>
      </w:r>
      <w:r w:rsidRPr="00A02D1D">
        <w:rPr>
          <w:rFonts w:ascii="Gadugi" w:hAnsi="Gadugi"/>
          <w:sz w:val="20"/>
          <w:szCs w:val="20"/>
        </w:rPr>
        <w:t xml:space="preserve">kommt, was die </w:t>
      </w:r>
      <w:proofErr w:type="spellStart"/>
      <w:r w:rsidRPr="00A02D1D">
        <w:rPr>
          <w:rFonts w:ascii="Gadugi" w:hAnsi="Gadugi"/>
          <w:sz w:val="20"/>
          <w:szCs w:val="20"/>
        </w:rPr>
        <w:t>Bahá’í</w:t>
      </w:r>
      <w:proofErr w:type="spellEnd"/>
      <w:r w:rsidRPr="00A02D1D">
        <w:rPr>
          <w:rFonts w:ascii="Gadugi" w:hAnsi="Gadugi"/>
          <w:sz w:val="20"/>
          <w:szCs w:val="20"/>
        </w:rPr>
        <w:t>-Welt über die Beschleunigung des Wachstums</w:t>
      </w:r>
      <w:r w:rsidR="00C643C9">
        <w:rPr>
          <w:rFonts w:ascii="Gadugi" w:hAnsi="Gadugi"/>
          <w:sz w:val="20"/>
          <w:szCs w:val="20"/>
        </w:rPr>
        <w:softHyphen/>
      </w:r>
      <w:r w:rsidRPr="00A02D1D">
        <w:rPr>
          <w:rFonts w:ascii="Gadugi" w:hAnsi="Gadugi"/>
          <w:sz w:val="20"/>
          <w:szCs w:val="20"/>
        </w:rPr>
        <w:t>prozesses gelernt hat. Eine wichtige Erkenntnis aus dem Gelernten ist der immense Wert, den ein Cluster, in dem der dritte Meilenstein überschrit</w:t>
      </w:r>
      <w:r w:rsidR="00C643C9">
        <w:rPr>
          <w:rFonts w:ascii="Gadugi" w:hAnsi="Gadugi"/>
          <w:sz w:val="20"/>
          <w:szCs w:val="20"/>
        </w:rPr>
        <w:softHyphen/>
      </w:r>
      <w:r w:rsidRPr="00A02D1D">
        <w:rPr>
          <w:rFonts w:ascii="Gadugi" w:hAnsi="Gadugi"/>
          <w:sz w:val="20"/>
          <w:szCs w:val="20"/>
        </w:rPr>
        <w:t>ten wurde, für eine Region hat. Sobald die Freunde in einem bestimmten Cluster die Bandbrei</w:t>
      </w:r>
      <w:r w:rsidR="00C643C9">
        <w:rPr>
          <w:rFonts w:ascii="Gadugi" w:hAnsi="Gadugi"/>
          <w:sz w:val="20"/>
          <w:szCs w:val="20"/>
        </w:rPr>
        <w:t>te an Kapazitäten entwickelt ha</w:t>
      </w:r>
      <w:r w:rsidRPr="00A02D1D">
        <w:rPr>
          <w:rFonts w:ascii="Gadugi" w:hAnsi="Gadugi"/>
          <w:sz w:val="20"/>
          <w:szCs w:val="20"/>
        </w:rPr>
        <w:t>ben, die ein solcher Fortschritt mit sich bringt, und die Mittel</w:t>
      </w:r>
      <w:r w:rsidR="008F3C27">
        <w:rPr>
          <w:rFonts w:ascii="Gadugi" w:hAnsi="Gadugi"/>
          <w:sz w:val="20"/>
          <w:szCs w:val="20"/>
        </w:rPr>
        <w:t xml:space="preserve"> zur Verbreitung von Erkenntnis</w:t>
      </w:r>
      <w:r w:rsidR="008F3C27">
        <w:rPr>
          <w:rFonts w:ascii="Gadugi" w:hAnsi="Gadugi"/>
          <w:sz w:val="20"/>
          <w:szCs w:val="20"/>
        </w:rPr>
        <w:softHyphen/>
      </w:r>
      <w:r w:rsidRPr="00A02D1D">
        <w:rPr>
          <w:rFonts w:ascii="Gadugi" w:hAnsi="Gadugi"/>
          <w:sz w:val="20"/>
          <w:szCs w:val="20"/>
        </w:rPr>
        <w:t>sen und zum Erfahrungsaustausch über gemeindebildende Bemühungen vorhanden sind, wird eine rasche Beschleunigung der Ausbreitungs- und Festigungsarbeit in umliegenden Clustern möglich. Daher ist es unbedingt erforderlich, dass im Laufe des Neunjahresplans der Wachstumsprozess in mindestens einem Cluster in jedem Land und jeder Region diese Stufe erreicht. Dies ist eines der Hauptziele des Plans, und es wird die konzen</w:t>
      </w:r>
      <w:r w:rsidR="00C643C9">
        <w:rPr>
          <w:rFonts w:ascii="Gadugi" w:hAnsi="Gadugi"/>
          <w:sz w:val="20"/>
          <w:szCs w:val="20"/>
        </w:rPr>
        <w:softHyphen/>
      </w:r>
      <w:r w:rsidRPr="00A02D1D">
        <w:rPr>
          <w:rFonts w:ascii="Gadugi" w:hAnsi="Gadugi"/>
          <w:sz w:val="20"/>
          <w:szCs w:val="20"/>
        </w:rPr>
        <w:t>trierte Anstrengung vieler ergebener Seelen erfordern. Das Internationale Lehrzentrum steht berei</w:t>
      </w:r>
      <w:r w:rsidR="00C643C9">
        <w:rPr>
          <w:rFonts w:ascii="Gadugi" w:hAnsi="Gadugi"/>
          <w:sz w:val="20"/>
          <w:szCs w:val="20"/>
        </w:rPr>
        <w:t>t, mit Ihnen zu</w:t>
      </w:r>
      <w:r w:rsidRPr="00A02D1D">
        <w:rPr>
          <w:rFonts w:ascii="Gadugi" w:hAnsi="Gadugi"/>
          <w:sz w:val="20"/>
          <w:szCs w:val="20"/>
        </w:rPr>
        <w:t xml:space="preserve">sammenzuarbeiten, um </w:t>
      </w:r>
      <w:r w:rsidRPr="00C643C9">
        <w:rPr>
          <w:rFonts w:ascii="Gadugi" w:hAnsi="Gadugi"/>
          <w:sz w:val="18"/>
          <w:szCs w:val="20"/>
        </w:rPr>
        <w:t>verschiedene</w:t>
      </w:r>
      <w:r w:rsidRPr="00A02D1D">
        <w:rPr>
          <w:rFonts w:ascii="Gadugi" w:hAnsi="Gadugi"/>
          <w:sz w:val="20"/>
          <w:szCs w:val="20"/>
        </w:rPr>
        <w:t xml:space="preserve"> Strategien zur Verwirklichung dieses Ziels einzusetzen. An erster Stelle steht dabei der Einsatz von Teams internationaler und nationaler Pioniere, die mit dem Handlungsrahmen vertraut und bereit sind, dem </w:t>
      </w:r>
      <w:r w:rsidR="008F3C27">
        <w:rPr>
          <w:rFonts w:ascii="Gadugi" w:hAnsi="Gadugi"/>
          <w:sz w:val="20"/>
          <w:szCs w:val="20"/>
        </w:rPr>
        <w:t>Glauben über mehrere Jahre hin</w:t>
      </w:r>
      <w:r w:rsidRPr="00A02D1D">
        <w:rPr>
          <w:rFonts w:ascii="Gadugi" w:hAnsi="Gadugi"/>
          <w:sz w:val="20"/>
          <w:szCs w:val="20"/>
        </w:rPr>
        <w:t>weg viel Zeit und Energie zu widmen. Sie als Be</w:t>
      </w:r>
      <w:r w:rsidR="008F3C27">
        <w:rPr>
          <w:rFonts w:ascii="Gadugi" w:hAnsi="Gadugi"/>
          <w:sz w:val="20"/>
          <w:szCs w:val="20"/>
        </w:rPr>
        <w:softHyphen/>
      </w:r>
      <w:r w:rsidRPr="00A02D1D">
        <w:rPr>
          <w:rFonts w:ascii="Gadugi" w:hAnsi="Gadugi"/>
          <w:sz w:val="20"/>
          <w:szCs w:val="20"/>
        </w:rPr>
        <w:t>ra</w:t>
      </w:r>
      <w:r w:rsidR="008F3C27">
        <w:rPr>
          <w:rFonts w:ascii="Gadugi" w:hAnsi="Gadugi"/>
          <w:sz w:val="20"/>
          <w:szCs w:val="20"/>
        </w:rPr>
        <w:softHyphen/>
      </w:r>
      <w:r w:rsidRPr="00A02D1D">
        <w:rPr>
          <w:rFonts w:ascii="Gadugi" w:hAnsi="Gadugi"/>
          <w:sz w:val="20"/>
          <w:szCs w:val="20"/>
        </w:rPr>
        <w:t>ter werden Nationalen Geistigen Räten und Regionalräten die Dringlich</w:t>
      </w:r>
      <w:r w:rsidR="008F3C27">
        <w:rPr>
          <w:rFonts w:ascii="Gadugi" w:hAnsi="Gadugi"/>
          <w:sz w:val="20"/>
          <w:szCs w:val="20"/>
        </w:rPr>
        <w:softHyphen/>
      </w:r>
      <w:r w:rsidRPr="00A02D1D">
        <w:rPr>
          <w:rFonts w:ascii="Gadugi" w:hAnsi="Gadugi"/>
          <w:sz w:val="20"/>
          <w:szCs w:val="20"/>
        </w:rPr>
        <w:t xml:space="preserve">keit vor Augen führen müssen, Gläubige zu ermutigen, die sich – in die Fußstapfen so vieler heldenhafter Seelen der Vergangenheit tretend –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176222"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176222">
        <w:rPr>
          <w:rFonts w:ascii="Gadugi" w:hAnsi="Gadugi"/>
          <w:sz w:val="20"/>
          <w:szCs w:val="20"/>
        </w:rPr>
        <w:br w:type="page"/>
      </w:r>
    </w:p>
    <w:p w:rsidR="00DA6C42" w:rsidRPr="00176222" w:rsidRDefault="00DA6C42" w:rsidP="00176222">
      <w:pPr>
        <w:pStyle w:val="Default"/>
        <w:tabs>
          <w:tab w:val="left" w:pos="284"/>
        </w:tabs>
        <w:spacing w:after="120"/>
        <w:rPr>
          <w:rFonts w:ascii="Gadugi" w:hAnsi="Gadugi"/>
          <w:sz w:val="20"/>
          <w:szCs w:val="20"/>
        </w:rPr>
      </w:pPr>
      <w:r w:rsidRPr="00A02D1D">
        <w:rPr>
          <w:rFonts w:ascii="Gadugi" w:hAnsi="Gadugi"/>
          <w:sz w:val="20"/>
          <w:szCs w:val="20"/>
        </w:rPr>
        <w:lastRenderedPageBreak/>
        <w:t>erheben können, um sicherzustellen, dass das Licht des Glaubens in jedem Gebiet hell erstrahlt. Wir schauen dabei insbesondere auf Länder, Regio</w:t>
      </w:r>
      <w:r w:rsidR="008F3C27">
        <w:rPr>
          <w:rFonts w:ascii="Gadugi" w:hAnsi="Gadugi"/>
          <w:sz w:val="20"/>
          <w:szCs w:val="20"/>
        </w:rPr>
        <w:softHyphen/>
      </w:r>
      <w:r w:rsidRPr="00176222">
        <w:rPr>
          <w:rFonts w:ascii="Gadugi" w:hAnsi="Gadugi"/>
          <w:spacing w:val="-2"/>
          <w:sz w:val="20"/>
          <w:szCs w:val="20"/>
        </w:rPr>
        <w:t>nen und Cluster, in de</w:t>
      </w:r>
      <w:r w:rsidR="008F3C27" w:rsidRPr="00176222">
        <w:rPr>
          <w:rFonts w:ascii="Gadugi" w:hAnsi="Gadugi"/>
          <w:spacing w:val="-2"/>
          <w:sz w:val="20"/>
          <w:szCs w:val="20"/>
        </w:rPr>
        <w:t>nen Kraft und Erfahrung so zuge</w:t>
      </w:r>
      <w:r w:rsidRPr="00176222">
        <w:rPr>
          <w:rFonts w:ascii="Gadugi" w:hAnsi="Gadugi"/>
          <w:spacing w:val="-2"/>
          <w:sz w:val="20"/>
          <w:szCs w:val="20"/>
        </w:rPr>
        <w:t>nommen haben, dass sie in der Lage sind, einen Strom von Pi</w:t>
      </w:r>
      <w:r w:rsidR="008F3C27" w:rsidRPr="00176222">
        <w:rPr>
          <w:rFonts w:ascii="Gadugi" w:hAnsi="Gadugi"/>
          <w:spacing w:val="-2"/>
          <w:sz w:val="20"/>
          <w:szCs w:val="20"/>
        </w:rPr>
        <w:t xml:space="preserve">onieren an Orte in Gang zu </w:t>
      </w:r>
      <w:r w:rsidR="008F3C27" w:rsidRPr="006A074A">
        <w:rPr>
          <w:rFonts w:ascii="Gadugi" w:hAnsi="Gadugi"/>
          <w:spacing w:val="-2"/>
          <w:sz w:val="20"/>
          <w:szCs w:val="20"/>
        </w:rPr>
        <w:t>brin</w:t>
      </w:r>
      <w:r w:rsidRPr="006A074A">
        <w:rPr>
          <w:rFonts w:ascii="Gadugi" w:hAnsi="Gadugi"/>
          <w:spacing w:val="-2"/>
          <w:sz w:val="20"/>
          <w:szCs w:val="20"/>
        </w:rPr>
        <w:t>gen,</w:t>
      </w:r>
      <w:r w:rsidRPr="00A02D1D">
        <w:rPr>
          <w:rFonts w:ascii="Gadugi" w:hAnsi="Gadugi"/>
          <w:sz w:val="20"/>
          <w:szCs w:val="20"/>
        </w:rPr>
        <w:t xml:space="preserve"> in denen Hilfe benötigt wird, und auch auf andere Weise Unter</w:t>
      </w:r>
      <w:r w:rsidR="008F3C27">
        <w:rPr>
          <w:rFonts w:ascii="Gadugi" w:hAnsi="Gadugi"/>
          <w:sz w:val="20"/>
          <w:szCs w:val="20"/>
        </w:rPr>
        <w:softHyphen/>
      </w:r>
      <w:r w:rsidRPr="00A02D1D">
        <w:rPr>
          <w:rFonts w:ascii="Gadugi" w:hAnsi="Gadugi"/>
          <w:sz w:val="20"/>
          <w:szCs w:val="20"/>
        </w:rPr>
        <w:t xml:space="preserve">stützung zu leisten. Dieser Strom an Unterstützung ist ein weiterer Weg, auf dem sich der Geist der Zusammenarbeit und der gegenseitigen Hilfe, der für den Fortschritt so unerlässlich ist, in systematischem Handeln manifestiert. </w:t>
      </w:r>
    </w:p>
    <w:p w:rsidR="008F3C27" w:rsidRDefault="00DA6C42" w:rsidP="008F3C27">
      <w:pPr>
        <w:pStyle w:val="Default"/>
        <w:tabs>
          <w:tab w:val="left" w:pos="284"/>
        </w:tabs>
        <w:spacing w:after="120"/>
        <w:rPr>
          <w:rFonts w:ascii="Gadugi" w:hAnsi="Gadugi"/>
          <w:sz w:val="20"/>
          <w:szCs w:val="20"/>
        </w:rPr>
      </w:pPr>
      <w:r w:rsidRPr="00A02D1D">
        <w:rPr>
          <w:rFonts w:ascii="Architects Daughter" w:hAnsi="Architects Daughter"/>
          <w:sz w:val="12"/>
          <w:szCs w:val="12"/>
        </w:rPr>
        <w:t>9</w:t>
      </w:r>
      <w:r w:rsidRPr="00A02D1D">
        <w:rPr>
          <w:rFonts w:ascii="Gadugi" w:hAnsi="Gadugi"/>
          <w:sz w:val="20"/>
          <w:szCs w:val="20"/>
        </w:rPr>
        <w:t xml:space="preserve"> </w:t>
      </w:r>
      <w:r w:rsidR="008F3C27">
        <w:rPr>
          <w:rFonts w:ascii="Gadugi" w:hAnsi="Gadugi"/>
          <w:sz w:val="20"/>
          <w:szCs w:val="20"/>
        </w:rPr>
        <w:tab/>
      </w:r>
      <w:r w:rsidRPr="00A02D1D">
        <w:rPr>
          <w:rFonts w:ascii="Gadugi" w:hAnsi="Gadugi"/>
          <w:sz w:val="20"/>
          <w:szCs w:val="20"/>
        </w:rPr>
        <w:t>Die Errungenschaften der vorangegangenen Serie von</w:t>
      </w:r>
      <w:r w:rsidR="008F3C27">
        <w:rPr>
          <w:rFonts w:ascii="Gadugi" w:hAnsi="Gadugi"/>
          <w:sz w:val="20"/>
          <w:szCs w:val="20"/>
        </w:rPr>
        <w:t xml:space="preserve"> Plänen – insbe</w:t>
      </w:r>
      <w:r w:rsidR="008F3C27">
        <w:rPr>
          <w:rFonts w:ascii="Gadugi" w:hAnsi="Gadugi"/>
          <w:sz w:val="20"/>
          <w:szCs w:val="20"/>
        </w:rPr>
        <w:softHyphen/>
        <w:t>sondere des letz</w:t>
      </w:r>
      <w:r w:rsidRPr="00A02D1D">
        <w:rPr>
          <w:rFonts w:ascii="Gadugi" w:hAnsi="Gadugi"/>
          <w:sz w:val="20"/>
          <w:szCs w:val="20"/>
        </w:rPr>
        <w:t>ten Fünfjahresplans - hätten ohne einen gewaltigen Fort</w:t>
      </w:r>
      <w:r w:rsidR="008F3C27">
        <w:rPr>
          <w:rFonts w:ascii="Gadugi" w:hAnsi="Gadugi"/>
          <w:sz w:val="20"/>
          <w:szCs w:val="20"/>
        </w:rPr>
        <w:softHyphen/>
      </w:r>
      <w:r w:rsidRPr="00A02D1D">
        <w:rPr>
          <w:rFonts w:ascii="Gadugi" w:hAnsi="Gadugi"/>
          <w:sz w:val="20"/>
          <w:szCs w:val="20"/>
        </w:rPr>
        <w:t>schritt bei</w:t>
      </w:r>
      <w:r w:rsidR="008F3C27">
        <w:rPr>
          <w:rFonts w:ascii="Gadugi" w:hAnsi="Gadugi"/>
          <w:sz w:val="20"/>
          <w:szCs w:val="20"/>
        </w:rPr>
        <w:t>m Lehren nicht erreicht wer</w:t>
      </w:r>
      <w:r w:rsidRPr="00A02D1D">
        <w:rPr>
          <w:rFonts w:ascii="Gadugi" w:hAnsi="Gadugi"/>
          <w:sz w:val="20"/>
          <w:szCs w:val="20"/>
        </w:rPr>
        <w:t>den können. Eine wichtige Di</w:t>
      </w:r>
      <w:r w:rsidR="008F3C27">
        <w:rPr>
          <w:rFonts w:ascii="Gadugi" w:hAnsi="Gadugi"/>
          <w:sz w:val="20"/>
          <w:szCs w:val="20"/>
        </w:rPr>
        <w:softHyphen/>
      </w:r>
      <w:r w:rsidRPr="00A02D1D">
        <w:rPr>
          <w:rFonts w:ascii="Gadugi" w:hAnsi="Gadugi"/>
          <w:sz w:val="20"/>
          <w:szCs w:val="20"/>
        </w:rPr>
        <w:t>men</w:t>
      </w:r>
      <w:r w:rsidR="008F3C27">
        <w:rPr>
          <w:rFonts w:ascii="Gadugi" w:hAnsi="Gadugi"/>
          <w:sz w:val="20"/>
          <w:szCs w:val="20"/>
        </w:rPr>
        <w:softHyphen/>
      </w:r>
      <w:r w:rsidRPr="00A02D1D">
        <w:rPr>
          <w:rFonts w:ascii="Gadugi" w:hAnsi="Gadugi"/>
          <w:sz w:val="20"/>
          <w:szCs w:val="20"/>
        </w:rPr>
        <w:t>sion dieser Tätigkeit ist die</w:t>
      </w:r>
      <w:r w:rsidR="008F3C27">
        <w:rPr>
          <w:rFonts w:ascii="Gadugi" w:hAnsi="Gadugi"/>
          <w:sz w:val="20"/>
          <w:szCs w:val="20"/>
        </w:rPr>
        <w:t xml:space="preserve"> Fähigkeit, Gespräche über geis</w:t>
      </w:r>
      <w:r w:rsidRPr="00A02D1D">
        <w:rPr>
          <w:rFonts w:ascii="Gadugi" w:hAnsi="Gadugi"/>
          <w:sz w:val="20"/>
          <w:szCs w:val="20"/>
        </w:rPr>
        <w:t>tige The</w:t>
      </w:r>
      <w:r w:rsidR="008F3C27">
        <w:rPr>
          <w:rFonts w:ascii="Gadugi" w:hAnsi="Gadugi"/>
          <w:sz w:val="20"/>
          <w:szCs w:val="20"/>
        </w:rPr>
        <w:softHyphen/>
      </w:r>
      <w:r w:rsidRPr="00A02D1D">
        <w:rPr>
          <w:rFonts w:ascii="Gadugi" w:hAnsi="Gadugi"/>
          <w:sz w:val="20"/>
          <w:szCs w:val="20"/>
        </w:rPr>
        <w:t>men zu führen, eine Fähigkeit, die wir in unserer Botschaft an Ihre Konfe</w:t>
      </w:r>
      <w:r w:rsidR="008F3C27">
        <w:rPr>
          <w:rFonts w:ascii="Gadugi" w:hAnsi="Gadugi"/>
          <w:sz w:val="20"/>
          <w:szCs w:val="20"/>
        </w:rPr>
        <w:softHyphen/>
      </w:r>
      <w:r w:rsidRPr="00A02D1D">
        <w:rPr>
          <w:rFonts w:ascii="Gadugi" w:hAnsi="Gadugi"/>
          <w:sz w:val="20"/>
          <w:szCs w:val="20"/>
        </w:rPr>
        <w:t>renz im Jahr 2015 eingehend betrachtet haben, wo wir beschrieben, wie s</w:t>
      </w:r>
      <w:r w:rsidR="008F3C27">
        <w:rPr>
          <w:rFonts w:ascii="Gadugi" w:hAnsi="Gadugi"/>
          <w:sz w:val="20"/>
          <w:szCs w:val="20"/>
        </w:rPr>
        <w:t>ie durch Teilnahme an Instituts</w:t>
      </w:r>
      <w:r w:rsidRPr="00A02D1D">
        <w:rPr>
          <w:rFonts w:ascii="Gadugi" w:hAnsi="Gadugi"/>
          <w:sz w:val="20"/>
          <w:szCs w:val="20"/>
        </w:rPr>
        <w:t>kursen und durch das Sammeln prakti</w:t>
      </w:r>
      <w:r w:rsidR="008F3C27">
        <w:rPr>
          <w:rFonts w:ascii="Gadugi" w:hAnsi="Gadugi"/>
          <w:sz w:val="20"/>
          <w:szCs w:val="20"/>
        </w:rPr>
        <w:softHyphen/>
      </w:r>
      <w:r w:rsidRPr="00A02D1D">
        <w:rPr>
          <w:rFonts w:ascii="Gadugi" w:hAnsi="Gadugi"/>
          <w:sz w:val="20"/>
          <w:szCs w:val="20"/>
        </w:rPr>
        <w:t>scher Erfah</w:t>
      </w:r>
      <w:r w:rsidR="008F3C27">
        <w:rPr>
          <w:rFonts w:ascii="Gadugi" w:hAnsi="Gadugi"/>
          <w:sz w:val="20"/>
          <w:szCs w:val="20"/>
        </w:rPr>
        <w:softHyphen/>
      </w:r>
      <w:r w:rsidRPr="00A02D1D">
        <w:rPr>
          <w:rFonts w:ascii="Gadugi" w:hAnsi="Gadugi"/>
          <w:sz w:val="20"/>
          <w:szCs w:val="20"/>
        </w:rPr>
        <w:t>rungen entwickelt wird. Es ist offensichtlich, dass das Muster der Aktivi</w:t>
      </w:r>
      <w:r w:rsidR="008F3C27">
        <w:rPr>
          <w:rFonts w:ascii="Gadugi" w:hAnsi="Gadugi"/>
          <w:sz w:val="20"/>
          <w:szCs w:val="20"/>
        </w:rPr>
        <w:softHyphen/>
      </w:r>
      <w:r w:rsidRPr="00A02D1D">
        <w:rPr>
          <w:rFonts w:ascii="Gadugi" w:hAnsi="Gadugi"/>
          <w:sz w:val="20"/>
          <w:szCs w:val="20"/>
        </w:rPr>
        <w:t>täten, das sich an der Basis entfaltet, eine Vielfalt von Gelegen</w:t>
      </w:r>
      <w:r w:rsidR="008F3C27">
        <w:rPr>
          <w:rFonts w:ascii="Gadugi" w:hAnsi="Gadugi"/>
          <w:sz w:val="20"/>
          <w:szCs w:val="20"/>
        </w:rPr>
        <w:softHyphen/>
        <w:t>hei</w:t>
      </w:r>
      <w:r w:rsidRPr="00A02D1D">
        <w:rPr>
          <w:rFonts w:ascii="Gadugi" w:hAnsi="Gadugi"/>
          <w:sz w:val="20"/>
          <w:szCs w:val="20"/>
        </w:rPr>
        <w:t>ten er</w:t>
      </w:r>
      <w:r w:rsidR="008F3C27">
        <w:rPr>
          <w:rFonts w:ascii="Gadugi" w:hAnsi="Gadugi"/>
          <w:sz w:val="20"/>
          <w:szCs w:val="20"/>
        </w:rPr>
        <w:softHyphen/>
      </w:r>
      <w:r w:rsidRPr="00A02D1D">
        <w:rPr>
          <w:rFonts w:ascii="Gadugi" w:hAnsi="Gadugi"/>
          <w:sz w:val="20"/>
          <w:szCs w:val="20"/>
        </w:rPr>
        <w:t>öffnet, in denen empfängliche Seelen – manchmal ganze Familien oder Gruppen von Gleichaltrigen – an bedeutungsvollen Gesprächen teil</w:t>
      </w:r>
      <w:r w:rsidR="008F3C27">
        <w:rPr>
          <w:rFonts w:ascii="Gadugi" w:hAnsi="Gadugi"/>
          <w:sz w:val="20"/>
          <w:szCs w:val="20"/>
        </w:rPr>
        <w:softHyphen/>
      </w:r>
      <w:r w:rsidRPr="00A02D1D">
        <w:rPr>
          <w:rFonts w:ascii="Gadugi" w:hAnsi="Gadugi"/>
          <w:sz w:val="20"/>
          <w:szCs w:val="20"/>
        </w:rPr>
        <w:t>neh</w:t>
      </w:r>
      <w:r w:rsidR="008F3C27">
        <w:rPr>
          <w:rFonts w:ascii="Gadugi" w:hAnsi="Gadugi"/>
          <w:sz w:val="20"/>
          <w:szCs w:val="20"/>
        </w:rPr>
        <w:softHyphen/>
      </w:r>
      <w:r w:rsidRPr="00A02D1D">
        <w:rPr>
          <w:rFonts w:ascii="Gadugi" w:hAnsi="Gadugi"/>
          <w:sz w:val="20"/>
          <w:szCs w:val="20"/>
        </w:rPr>
        <w:t xml:space="preserve">men können, die das Interesse an der Vision des Glaubens und der Person </w:t>
      </w:r>
      <w:proofErr w:type="spellStart"/>
      <w:r w:rsidRPr="00A02D1D">
        <w:rPr>
          <w:rFonts w:ascii="Gadugi" w:hAnsi="Gadugi"/>
          <w:sz w:val="20"/>
          <w:szCs w:val="20"/>
        </w:rPr>
        <w:t>Bahá’u’lláhs</w:t>
      </w:r>
      <w:proofErr w:type="spellEnd"/>
      <w:r w:rsidRPr="00A02D1D">
        <w:rPr>
          <w:rFonts w:ascii="Gadugi" w:hAnsi="Gadugi"/>
          <w:sz w:val="20"/>
          <w:szCs w:val="20"/>
        </w:rPr>
        <w:t xml:space="preserve"> wecken. Mit der Zeit beginnen viele dieser Seelen, sich mit der </w:t>
      </w:r>
      <w:proofErr w:type="spellStart"/>
      <w:r w:rsidRPr="00A02D1D">
        <w:rPr>
          <w:rFonts w:ascii="Gadugi" w:hAnsi="Gadugi"/>
          <w:sz w:val="20"/>
          <w:szCs w:val="20"/>
        </w:rPr>
        <w:t>Bahá’í</w:t>
      </w:r>
      <w:proofErr w:type="spellEnd"/>
      <w:r w:rsidRPr="00A02D1D">
        <w:rPr>
          <w:rFonts w:ascii="Gadugi" w:hAnsi="Gadugi"/>
          <w:sz w:val="20"/>
          <w:szCs w:val="20"/>
        </w:rPr>
        <w:t>-Gemeinde zu identifizieren, vor allem indem sie das Selbst</w:t>
      </w:r>
      <w:r w:rsidR="008F3C27">
        <w:rPr>
          <w:rFonts w:ascii="Gadugi" w:hAnsi="Gadugi"/>
          <w:sz w:val="20"/>
          <w:szCs w:val="20"/>
        </w:rPr>
        <w:softHyphen/>
        <w:t>ver</w:t>
      </w:r>
      <w:r w:rsidRPr="00A02D1D">
        <w:rPr>
          <w:rFonts w:ascii="Gadugi" w:hAnsi="Gadugi"/>
          <w:sz w:val="20"/>
          <w:szCs w:val="20"/>
        </w:rPr>
        <w:t>trauen gewinnen, sich durch Dienst am Gemeindeleben zu beteiligen. Natürlich begrüßt die Gemeinde jedes Maß an Verbundenheit, gleich welcher Inten</w:t>
      </w:r>
      <w:r w:rsidR="008F3C27">
        <w:rPr>
          <w:rFonts w:ascii="Gadugi" w:hAnsi="Gadugi"/>
          <w:sz w:val="20"/>
          <w:szCs w:val="20"/>
        </w:rPr>
        <w:softHyphen/>
      </w:r>
      <w:r w:rsidRPr="00A02D1D">
        <w:rPr>
          <w:rFonts w:ascii="Gadugi" w:hAnsi="Gadugi"/>
          <w:sz w:val="20"/>
          <w:szCs w:val="20"/>
        </w:rPr>
        <w:t xml:space="preserve">sität, </w:t>
      </w:r>
      <w:proofErr w:type="spellStart"/>
      <w:proofErr w:type="gramStart"/>
      <w:r w:rsidRPr="00A02D1D">
        <w:rPr>
          <w:rFonts w:ascii="Gadugi" w:hAnsi="Gadugi"/>
          <w:sz w:val="20"/>
          <w:szCs w:val="20"/>
        </w:rPr>
        <w:t>das</w:t>
      </w:r>
      <w:proofErr w:type="spellEnd"/>
      <w:proofErr w:type="gramEnd"/>
      <w:r w:rsidRPr="00A02D1D">
        <w:rPr>
          <w:rFonts w:ascii="Gadugi" w:hAnsi="Gadugi"/>
          <w:sz w:val="20"/>
          <w:szCs w:val="20"/>
        </w:rPr>
        <w:t xml:space="preserve"> jemand aufrechterhalten möchte. Doch </w:t>
      </w:r>
      <w:proofErr w:type="spellStart"/>
      <w:r w:rsidRPr="00A02D1D">
        <w:rPr>
          <w:rFonts w:ascii="Gadugi" w:hAnsi="Gadugi"/>
          <w:sz w:val="20"/>
          <w:szCs w:val="20"/>
        </w:rPr>
        <w:t>Bahá’u’lláh</w:t>
      </w:r>
      <w:proofErr w:type="spellEnd"/>
      <w:r w:rsidRPr="00A02D1D">
        <w:rPr>
          <w:rFonts w:ascii="Gadugi" w:hAnsi="Gadugi"/>
          <w:sz w:val="20"/>
          <w:szCs w:val="20"/>
        </w:rPr>
        <w:t xml:space="preserve"> als Manifes</w:t>
      </w:r>
      <w:r w:rsidR="008F3C27">
        <w:rPr>
          <w:rFonts w:ascii="Gadugi" w:hAnsi="Gadugi"/>
          <w:sz w:val="20"/>
          <w:szCs w:val="20"/>
        </w:rPr>
        <w:softHyphen/>
      </w:r>
      <w:r w:rsidRPr="00A02D1D">
        <w:rPr>
          <w:rFonts w:ascii="Gadugi" w:hAnsi="Gadugi"/>
          <w:sz w:val="20"/>
          <w:szCs w:val="20"/>
        </w:rPr>
        <w:t>tation Gottes anzuerk</w:t>
      </w:r>
      <w:r w:rsidR="008F3C27">
        <w:rPr>
          <w:rFonts w:ascii="Gadugi" w:hAnsi="Gadugi"/>
          <w:sz w:val="20"/>
          <w:szCs w:val="20"/>
        </w:rPr>
        <w:t>ennen und die Vorrechte und Ver</w:t>
      </w:r>
      <w:r w:rsidRPr="00A02D1D">
        <w:rPr>
          <w:rFonts w:ascii="Gadugi" w:hAnsi="Gadugi"/>
          <w:sz w:val="20"/>
          <w:szCs w:val="20"/>
        </w:rPr>
        <w:t xml:space="preserve">antwortlichkeiten zu akzeptieren, die einzig mit der Mitgliedschaft in der </w:t>
      </w:r>
      <w:proofErr w:type="spellStart"/>
      <w:r w:rsidRPr="00A02D1D">
        <w:rPr>
          <w:rFonts w:ascii="Gadugi" w:hAnsi="Gadugi"/>
          <w:sz w:val="20"/>
          <w:szCs w:val="20"/>
        </w:rPr>
        <w:t>Bahá’í</w:t>
      </w:r>
      <w:proofErr w:type="spellEnd"/>
      <w:r w:rsidRPr="00A02D1D">
        <w:rPr>
          <w:rFonts w:ascii="Gadugi" w:hAnsi="Gadugi"/>
          <w:sz w:val="20"/>
          <w:szCs w:val="20"/>
        </w:rPr>
        <w:t xml:space="preserve">-Gemeinde verbunden sind, ist in der geistigen Entwicklung eines Menschen ein einzigartiger Moment, der nicht zu vergleichen ist mit regelmäßiger Beteiligung an </w:t>
      </w:r>
      <w:proofErr w:type="spellStart"/>
      <w:r w:rsidRPr="00A02D1D">
        <w:rPr>
          <w:rFonts w:ascii="Gadugi" w:hAnsi="Gadugi"/>
          <w:sz w:val="20"/>
          <w:szCs w:val="20"/>
        </w:rPr>
        <w:t>Bahá’í</w:t>
      </w:r>
      <w:proofErr w:type="spellEnd"/>
      <w:r w:rsidRPr="00A02D1D">
        <w:rPr>
          <w:rFonts w:ascii="Gadugi" w:hAnsi="Gadugi"/>
          <w:sz w:val="20"/>
          <w:szCs w:val="20"/>
        </w:rPr>
        <w:t xml:space="preserve">-Aktivitäten oder damit, Unterstützung für </w:t>
      </w:r>
      <w:proofErr w:type="spellStart"/>
      <w:r w:rsidRPr="00A02D1D">
        <w:rPr>
          <w:rFonts w:ascii="Gadugi" w:hAnsi="Gadugi"/>
          <w:sz w:val="20"/>
          <w:szCs w:val="20"/>
        </w:rPr>
        <w:t>Bahá’í</w:t>
      </w:r>
      <w:proofErr w:type="spellEnd"/>
      <w:r w:rsidRPr="00A02D1D">
        <w:rPr>
          <w:rFonts w:ascii="Gadugi" w:hAnsi="Gadugi"/>
          <w:sz w:val="20"/>
          <w:szCs w:val="20"/>
        </w:rPr>
        <w:t xml:space="preserve">-Prinzipien zu äußern. Die Erfahrung hat gezeigt, dass das Umfeld, das durch die gemeindebildenden Bemühungen an einem Ort geschaffen wird, es jedem, der diesen Schritt tun möchte, relativ </w:t>
      </w:r>
      <w:proofErr w:type="gramStart"/>
      <w:r w:rsidRPr="00A02D1D">
        <w:rPr>
          <w:rFonts w:ascii="Gadugi" w:hAnsi="Gadugi"/>
          <w:sz w:val="20"/>
          <w:szCs w:val="20"/>
        </w:rPr>
        <w:t>leicht macht</w:t>
      </w:r>
      <w:proofErr w:type="gramEnd"/>
      <w:r w:rsidRPr="00A02D1D">
        <w:rPr>
          <w:rFonts w:ascii="Gadugi" w:hAnsi="Gadugi"/>
          <w:sz w:val="20"/>
          <w:szCs w:val="20"/>
        </w:rPr>
        <w:t>. Wo auch immer diese Bemühungen im Gange sind, ist es wichtig, dass die Freunde darauf achten, die Türen</w:t>
      </w:r>
      <w:r w:rsidR="008F3C27">
        <w:rPr>
          <w:rFonts w:ascii="Gadugi" w:hAnsi="Gadugi"/>
          <w:sz w:val="20"/>
          <w:szCs w:val="20"/>
        </w:rPr>
        <w:t xml:space="preserve"> des Glaubens weit offen zu hal</w:t>
      </w:r>
      <w:r w:rsidRPr="00A02D1D">
        <w:rPr>
          <w:rFonts w:ascii="Gadugi" w:hAnsi="Gadugi"/>
          <w:sz w:val="20"/>
          <w:szCs w:val="20"/>
        </w:rPr>
        <w:t>ten, und dass sie denjenigen, die an der Schwelle stehen, Mut machen. Und in</w:t>
      </w:r>
      <w:r w:rsidR="00176222">
        <w:rPr>
          <w:rFonts w:ascii="Gadugi" w:hAnsi="Gadugi"/>
          <w:sz w:val="20"/>
          <w:szCs w:val="20"/>
        </w:rPr>
        <w:t xml:space="preserve"> </w:t>
      </w:r>
      <w:r w:rsidR="00176222" w:rsidRPr="00A02D1D">
        <w:rPr>
          <w:rFonts w:ascii="Gadugi" w:hAnsi="Gadugi"/>
          <w:sz w:val="20"/>
          <w:szCs w:val="20"/>
        </w:rPr>
        <w:t>Gegenden, in denen solche Bemühungen schon seit einiger Zeit etabliert</w:t>
      </w:r>
      <w:r w:rsidR="006A074A" w:rsidRPr="006A074A">
        <w:rPr>
          <w:rFonts w:ascii="Gadugi" w:hAnsi="Gadugi"/>
          <w:sz w:val="20"/>
          <w:szCs w:val="20"/>
        </w:rPr>
        <w:t xml:space="preserve"> </w:t>
      </w:r>
      <w:r w:rsidR="006A074A" w:rsidRPr="00A02D1D">
        <w:rPr>
          <w:rFonts w:ascii="Gadugi" w:hAnsi="Gadugi"/>
          <w:sz w:val="20"/>
          <w:szCs w:val="20"/>
        </w:rPr>
        <w:t>sind, entdecken viele Gläubige, dass ein lebendiges, sich ausweitendes</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8F3C27"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8F3C27">
        <w:rPr>
          <w:rFonts w:ascii="Gadugi" w:hAnsi="Gadugi"/>
          <w:sz w:val="20"/>
          <w:szCs w:val="20"/>
        </w:rPr>
        <w:br w:type="page"/>
      </w:r>
    </w:p>
    <w:p w:rsidR="00DA6C42" w:rsidRPr="00A02D1D" w:rsidRDefault="00DA6C42" w:rsidP="008F3C27">
      <w:pPr>
        <w:pStyle w:val="Default"/>
        <w:tabs>
          <w:tab w:val="left" w:pos="284"/>
        </w:tabs>
        <w:spacing w:after="120"/>
        <w:rPr>
          <w:rFonts w:ascii="Gadugi" w:hAnsi="Gadugi"/>
          <w:sz w:val="20"/>
          <w:szCs w:val="20"/>
        </w:rPr>
      </w:pPr>
      <w:r w:rsidRPr="00A02D1D">
        <w:rPr>
          <w:rFonts w:ascii="Gadugi" w:hAnsi="Gadugi"/>
          <w:sz w:val="20"/>
          <w:szCs w:val="20"/>
        </w:rPr>
        <w:lastRenderedPageBreak/>
        <w:t>Muster an Aktivitäte</w:t>
      </w:r>
      <w:r w:rsidR="008F3C27">
        <w:rPr>
          <w:rFonts w:ascii="Gadugi" w:hAnsi="Gadugi"/>
          <w:sz w:val="20"/>
          <w:szCs w:val="20"/>
        </w:rPr>
        <w:t>n auf natürliche Weise dazu füh</w:t>
      </w:r>
      <w:r w:rsidRPr="00A02D1D">
        <w:rPr>
          <w:rFonts w:ascii="Gadugi" w:hAnsi="Gadugi"/>
          <w:sz w:val="20"/>
          <w:szCs w:val="20"/>
        </w:rPr>
        <w:t>ren kann, dass Fami</w:t>
      </w:r>
      <w:r w:rsidR="008F3C27">
        <w:rPr>
          <w:rFonts w:ascii="Gadugi" w:hAnsi="Gadugi"/>
          <w:sz w:val="20"/>
          <w:szCs w:val="20"/>
        </w:rPr>
        <w:softHyphen/>
      </w:r>
      <w:r w:rsidRPr="00A02D1D">
        <w:rPr>
          <w:rFonts w:ascii="Gadugi" w:hAnsi="Gadugi"/>
          <w:sz w:val="20"/>
          <w:szCs w:val="20"/>
        </w:rPr>
        <w:t xml:space="preserve">lien, Gruppen von Freunden und sogar mehrere miteinander verbundene Haushalte bereit sind, der Sache Gottes beizutreten. Denn </w:t>
      </w:r>
      <w:r w:rsidR="008F3C27">
        <w:rPr>
          <w:rFonts w:ascii="Gadugi" w:hAnsi="Gadugi"/>
          <w:sz w:val="20"/>
          <w:szCs w:val="20"/>
        </w:rPr>
        <w:t>in Räumen, in denen die Möglich</w:t>
      </w:r>
      <w:r w:rsidRPr="00A02D1D">
        <w:rPr>
          <w:rFonts w:ascii="Gadugi" w:hAnsi="Gadugi"/>
          <w:sz w:val="20"/>
          <w:szCs w:val="20"/>
        </w:rPr>
        <w:t>keit, der Gemeinde beizutreten, offen und einbeziehend unter denjenigen diskutiert werden kann, die ein Gefühl der kollektiven Identität teilen, können si</w:t>
      </w:r>
      <w:r w:rsidR="008F3C27">
        <w:rPr>
          <w:rFonts w:ascii="Gadugi" w:hAnsi="Gadugi"/>
          <w:sz w:val="20"/>
          <w:szCs w:val="20"/>
        </w:rPr>
        <w:t>ch Seelen leichter ermutigt füh</w:t>
      </w:r>
      <w:r w:rsidRPr="00A02D1D">
        <w:rPr>
          <w:rFonts w:ascii="Gadugi" w:hAnsi="Gadugi"/>
          <w:sz w:val="20"/>
          <w:szCs w:val="20"/>
        </w:rPr>
        <w:t xml:space="preserve">len, diesen Schritt gemeinsam zu tun. </w:t>
      </w:r>
      <w:proofErr w:type="spellStart"/>
      <w:r w:rsidRPr="00A02D1D">
        <w:rPr>
          <w:rFonts w:ascii="Gadugi" w:hAnsi="Gadugi"/>
          <w:sz w:val="20"/>
          <w:szCs w:val="20"/>
        </w:rPr>
        <w:t>Bahá’í</w:t>
      </w:r>
      <w:proofErr w:type="spellEnd"/>
      <w:r w:rsidRPr="00A02D1D">
        <w:rPr>
          <w:rFonts w:ascii="Gadugi" w:hAnsi="Gadugi"/>
          <w:sz w:val="20"/>
          <w:szCs w:val="20"/>
        </w:rPr>
        <w:t>-Institutionen, in</w:t>
      </w:r>
      <w:r w:rsidR="008F3C27">
        <w:rPr>
          <w:rFonts w:ascii="Gadugi" w:hAnsi="Gadugi"/>
          <w:sz w:val="20"/>
          <w:szCs w:val="20"/>
        </w:rPr>
        <w:t>sbesondere die örtlichen Geisti</w:t>
      </w:r>
      <w:r w:rsidR="008F3C27">
        <w:rPr>
          <w:rFonts w:ascii="Gadugi" w:hAnsi="Gadugi"/>
          <w:sz w:val="20"/>
          <w:szCs w:val="20"/>
        </w:rPr>
        <w:softHyphen/>
      </w:r>
      <w:r w:rsidRPr="00A02D1D">
        <w:rPr>
          <w:rFonts w:ascii="Gadugi" w:hAnsi="Gadugi"/>
          <w:sz w:val="20"/>
          <w:szCs w:val="20"/>
        </w:rPr>
        <w:t>gen Räte, müssen eine Geisteshaltung annehmen, die solche Entwicklun</w:t>
      </w:r>
      <w:r w:rsidR="008F3C27">
        <w:rPr>
          <w:rFonts w:ascii="Gadugi" w:hAnsi="Gadugi"/>
          <w:sz w:val="20"/>
          <w:szCs w:val="20"/>
        </w:rPr>
        <w:softHyphen/>
      </w:r>
      <w:r w:rsidRPr="00A02D1D">
        <w:rPr>
          <w:rFonts w:ascii="Gadugi" w:hAnsi="Gadugi"/>
          <w:sz w:val="20"/>
          <w:szCs w:val="20"/>
        </w:rPr>
        <w:t xml:space="preserve">gen ermöglicht, und sicherstellen, dass alle Hindernisse beseitigt werden. </w:t>
      </w:r>
    </w:p>
    <w:p w:rsidR="00DA6C42" w:rsidRPr="00DA6C42" w:rsidRDefault="00DA6C42" w:rsidP="008F3C27">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10</w:t>
      </w:r>
      <w:r w:rsidRPr="00DA6C42">
        <w:rPr>
          <w:rFonts w:ascii="Gadugi" w:hAnsi="Gadugi" w:cs="Palatino Linotype"/>
          <w:color w:val="000000"/>
          <w:sz w:val="20"/>
          <w:szCs w:val="20"/>
        </w:rPr>
        <w:t xml:space="preserve"> </w:t>
      </w:r>
      <w:r w:rsidR="008F3C27">
        <w:rPr>
          <w:rFonts w:ascii="Gadugi" w:hAnsi="Gadugi" w:cs="Palatino Linotype"/>
          <w:color w:val="000000"/>
          <w:sz w:val="20"/>
          <w:szCs w:val="20"/>
        </w:rPr>
        <w:tab/>
      </w:r>
      <w:r w:rsidRPr="00DA6C42">
        <w:rPr>
          <w:rFonts w:ascii="Gadugi" w:hAnsi="Gadugi" w:cs="Palatino Linotype"/>
          <w:color w:val="000000"/>
          <w:sz w:val="20"/>
          <w:szCs w:val="20"/>
        </w:rPr>
        <w:t>Wir bitten Sie und Ihre Hilfskräfte, den Gläubigen, w</w:t>
      </w:r>
      <w:r w:rsidR="008F3C27">
        <w:rPr>
          <w:rFonts w:ascii="Gadugi" w:hAnsi="Gadugi" w:cs="Palatino Linotype"/>
          <w:color w:val="000000"/>
          <w:sz w:val="20"/>
          <w:szCs w:val="20"/>
        </w:rPr>
        <w:t>o immer sie auch wohnen, zu hel</w:t>
      </w:r>
      <w:r w:rsidRPr="00DA6C42">
        <w:rPr>
          <w:rFonts w:ascii="Gadugi" w:hAnsi="Gadugi" w:cs="Palatino Linotype"/>
          <w:color w:val="000000"/>
          <w:sz w:val="20"/>
          <w:szCs w:val="20"/>
        </w:rPr>
        <w:t>fen, in regelmäßigen Abständen über wirksame Wege nachzudenken, den Glauben in ihrer Umgebung zu lehren und in ihren Herzen eine Leidenschaft für das Lehren zu entfachen, die die Bestäti</w:t>
      </w:r>
      <w:r w:rsidR="008F3C27">
        <w:rPr>
          <w:rFonts w:ascii="Gadugi" w:hAnsi="Gadugi" w:cs="Palatino Linotype"/>
          <w:color w:val="000000"/>
          <w:sz w:val="20"/>
          <w:szCs w:val="20"/>
        </w:rPr>
        <w:softHyphen/>
      </w:r>
      <w:r w:rsidRPr="00DA6C42">
        <w:rPr>
          <w:rFonts w:ascii="Gadugi" w:hAnsi="Gadugi" w:cs="Palatino Linotype"/>
          <w:color w:val="000000"/>
          <w:sz w:val="20"/>
          <w:szCs w:val="20"/>
        </w:rPr>
        <w:t>gun</w:t>
      </w:r>
      <w:r w:rsidR="008F3C27">
        <w:rPr>
          <w:rFonts w:ascii="Gadugi" w:hAnsi="Gadugi" w:cs="Palatino Linotype"/>
          <w:color w:val="000000"/>
          <w:sz w:val="20"/>
          <w:szCs w:val="20"/>
        </w:rPr>
        <w:softHyphen/>
      </w:r>
      <w:r w:rsidRPr="00DA6C42">
        <w:rPr>
          <w:rFonts w:ascii="Gadugi" w:hAnsi="Gadugi" w:cs="Palatino Linotype"/>
          <w:color w:val="000000"/>
          <w:sz w:val="20"/>
          <w:szCs w:val="20"/>
        </w:rPr>
        <w:t>gen des Reiches Gottes anziehen wird. Seelen, denen der Segen des Glau</w:t>
      </w:r>
      <w:r w:rsidR="008F3C27">
        <w:rPr>
          <w:rFonts w:ascii="Gadugi" w:hAnsi="Gadugi" w:cs="Palatino Linotype"/>
          <w:color w:val="000000"/>
          <w:sz w:val="20"/>
          <w:szCs w:val="20"/>
        </w:rPr>
        <w:softHyphen/>
      </w:r>
      <w:r w:rsidRPr="00DA6C42">
        <w:rPr>
          <w:rFonts w:ascii="Gadugi" w:hAnsi="Gadugi" w:cs="Palatino Linotype"/>
          <w:color w:val="000000"/>
          <w:sz w:val="20"/>
          <w:szCs w:val="20"/>
        </w:rPr>
        <w:t>bens zuteilgeworden ist, haben den natürlichen Wunsch, dieses Geschenk durch Gespräche mit Verwandten, Freunden, Klassenkameraden, Arbeits</w:t>
      </w:r>
      <w:r w:rsidR="008F3C27">
        <w:rPr>
          <w:rFonts w:ascii="Gadugi" w:hAnsi="Gadugi" w:cs="Palatino Linotype"/>
          <w:color w:val="000000"/>
          <w:sz w:val="20"/>
          <w:szCs w:val="20"/>
        </w:rPr>
        <w:softHyphen/>
      </w:r>
      <w:r w:rsidRPr="00DA6C42">
        <w:rPr>
          <w:rFonts w:ascii="Gadugi" w:hAnsi="Gadugi" w:cs="Palatino Linotype"/>
          <w:color w:val="000000"/>
          <w:sz w:val="20"/>
          <w:szCs w:val="20"/>
        </w:rPr>
        <w:t xml:space="preserve">kollegen und ihnen bisher unbekannten Menschen zu teilen, und suchen an jedem Ort und in jedem </w:t>
      </w:r>
      <w:r w:rsidR="008F3C27">
        <w:rPr>
          <w:rFonts w:ascii="Gadugi" w:hAnsi="Gadugi" w:cs="Palatino Linotype"/>
          <w:color w:val="000000"/>
          <w:sz w:val="20"/>
          <w:szCs w:val="20"/>
        </w:rPr>
        <w:t>Augenblick ein hörendes Ohr. Un</w:t>
      </w:r>
      <w:r w:rsidRPr="00DA6C42">
        <w:rPr>
          <w:rFonts w:ascii="Gadugi" w:hAnsi="Gadugi" w:cs="Palatino Linotype"/>
          <w:color w:val="000000"/>
          <w:sz w:val="20"/>
          <w:szCs w:val="20"/>
        </w:rPr>
        <w:t>terschiedliche Gegebenheiten und Umstände eignen sich für unterschiedliche Herange</w:t>
      </w:r>
      <w:r w:rsidR="008F3C27">
        <w:rPr>
          <w:rFonts w:ascii="Gadugi" w:hAnsi="Gadugi" w:cs="Palatino Linotype"/>
          <w:color w:val="000000"/>
          <w:sz w:val="20"/>
          <w:szCs w:val="20"/>
        </w:rPr>
        <w:softHyphen/>
        <w:t>hens</w:t>
      </w:r>
      <w:r w:rsidRPr="00DA6C42">
        <w:rPr>
          <w:rFonts w:ascii="Gadugi" w:hAnsi="Gadugi" w:cs="Palatino Linotype"/>
          <w:color w:val="000000"/>
          <w:sz w:val="20"/>
          <w:szCs w:val="20"/>
        </w:rPr>
        <w:t>weisen, und die Freunde sollten in einem kontinuierlichen Lernpro</w:t>
      </w:r>
      <w:r w:rsidR="008F3C27">
        <w:rPr>
          <w:rFonts w:ascii="Gadugi" w:hAnsi="Gadugi" w:cs="Palatino Linotype"/>
          <w:color w:val="000000"/>
          <w:sz w:val="20"/>
          <w:szCs w:val="20"/>
        </w:rPr>
        <w:softHyphen/>
      </w:r>
      <w:r w:rsidRPr="00DA6C42">
        <w:rPr>
          <w:rFonts w:ascii="Gadugi" w:hAnsi="Gadugi" w:cs="Palatino Linotype"/>
          <w:color w:val="000000"/>
          <w:sz w:val="20"/>
          <w:szCs w:val="20"/>
        </w:rPr>
        <w:t xml:space="preserve">zess herausfinden, was an ihrem jeweiligen Ort, am wirksamsten ist. </w:t>
      </w:r>
    </w:p>
    <w:p w:rsidR="00DA6C42" w:rsidRPr="00DA6C42" w:rsidRDefault="00DA6C42" w:rsidP="00A02D1D">
      <w:pPr>
        <w:autoSpaceDE w:val="0"/>
        <w:autoSpaceDN w:val="0"/>
        <w:adjustRightInd w:val="0"/>
        <w:spacing w:after="120" w:line="240" w:lineRule="auto"/>
        <w:rPr>
          <w:rFonts w:ascii="Architects Daughter" w:hAnsi="Architects Daughter" w:cs="Arial"/>
          <w:color w:val="000000"/>
          <w:spacing w:val="-2"/>
          <w:sz w:val="20"/>
          <w:szCs w:val="20"/>
        </w:rPr>
      </w:pPr>
      <w:r w:rsidRPr="00DA6C42">
        <w:rPr>
          <w:rFonts w:ascii="Architects Daughter" w:hAnsi="Architects Daughter" w:cs="Arial"/>
          <w:color w:val="000000"/>
          <w:spacing w:val="-2"/>
          <w:sz w:val="20"/>
          <w:szCs w:val="20"/>
        </w:rPr>
        <w:t xml:space="preserve">Von den am weitesten fortgeschrittenen Clustern lernen </w:t>
      </w:r>
    </w:p>
    <w:p w:rsidR="008F3C27" w:rsidRDefault="00DA6C42" w:rsidP="008F3C27">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11</w:t>
      </w:r>
      <w:r w:rsidRPr="00DA6C42">
        <w:rPr>
          <w:rFonts w:ascii="Gadugi" w:hAnsi="Gadugi" w:cs="Palatino Linotype"/>
          <w:color w:val="000000"/>
          <w:sz w:val="20"/>
          <w:szCs w:val="20"/>
        </w:rPr>
        <w:t xml:space="preserve"> </w:t>
      </w:r>
      <w:r w:rsidR="008F3C27">
        <w:rPr>
          <w:rFonts w:ascii="Gadugi" w:hAnsi="Gadugi" w:cs="Palatino Linotype"/>
          <w:color w:val="000000"/>
          <w:sz w:val="20"/>
          <w:szCs w:val="20"/>
        </w:rPr>
        <w:tab/>
      </w:r>
      <w:r w:rsidRPr="00DA6C42">
        <w:rPr>
          <w:rFonts w:ascii="Gadugi" w:hAnsi="Gadugi" w:cs="Palatino Linotype"/>
          <w:color w:val="000000"/>
          <w:sz w:val="20"/>
          <w:szCs w:val="20"/>
        </w:rPr>
        <w:t>Vor sechs Jahren haben wir Ihnen die Merkmale eines Clusters be</w:t>
      </w:r>
      <w:r w:rsidR="008F3C27">
        <w:rPr>
          <w:rFonts w:ascii="Gadugi" w:hAnsi="Gadugi" w:cs="Palatino Linotype"/>
          <w:color w:val="000000"/>
          <w:sz w:val="20"/>
          <w:szCs w:val="20"/>
        </w:rPr>
        <w:softHyphen/>
      </w:r>
      <w:r w:rsidRPr="00DA6C42">
        <w:rPr>
          <w:rFonts w:ascii="Gadugi" w:hAnsi="Gadugi" w:cs="Palatino Linotype"/>
          <w:color w:val="000000"/>
          <w:sz w:val="20"/>
          <w:szCs w:val="20"/>
        </w:rPr>
        <w:t>schrie</w:t>
      </w:r>
      <w:r w:rsidR="008F3C27">
        <w:rPr>
          <w:rFonts w:ascii="Gadugi" w:hAnsi="Gadugi" w:cs="Palatino Linotype"/>
          <w:color w:val="000000"/>
          <w:sz w:val="20"/>
          <w:szCs w:val="20"/>
        </w:rPr>
        <w:softHyphen/>
      </w:r>
      <w:r w:rsidRPr="00DA6C42">
        <w:rPr>
          <w:rFonts w:ascii="Gadugi" w:hAnsi="Gadugi" w:cs="Palatino Linotype"/>
          <w:color w:val="000000"/>
          <w:sz w:val="20"/>
          <w:szCs w:val="20"/>
        </w:rPr>
        <w:t>ben, in dem die Freunde den dritten Meilenstein auf dem Wachs</w:t>
      </w:r>
      <w:r w:rsidR="008F3C27">
        <w:rPr>
          <w:rFonts w:ascii="Gadugi" w:hAnsi="Gadugi" w:cs="Palatino Linotype"/>
          <w:color w:val="000000"/>
          <w:sz w:val="20"/>
          <w:szCs w:val="20"/>
        </w:rPr>
        <w:softHyphen/>
      </w:r>
      <w:r w:rsidRPr="00DA6C42">
        <w:rPr>
          <w:rFonts w:ascii="Gadugi" w:hAnsi="Gadugi" w:cs="Palatino Linotype"/>
          <w:color w:val="000000"/>
          <w:sz w:val="20"/>
          <w:szCs w:val="20"/>
        </w:rPr>
        <w:t>tums</w:t>
      </w:r>
      <w:r w:rsidR="008F3C27">
        <w:rPr>
          <w:rFonts w:ascii="Gadugi" w:hAnsi="Gadugi" w:cs="Palatino Linotype"/>
          <w:color w:val="000000"/>
          <w:sz w:val="20"/>
          <w:szCs w:val="20"/>
        </w:rPr>
        <w:softHyphen/>
      </w:r>
      <w:r w:rsidRPr="00DA6C42">
        <w:rPr>
          <w:rFonts w:ascii="Gadugi" w:hAnsi="Gadugi" w:cs="Palatino Linotype"/>
          <w:color w:val="000000"/>
          <w:sz w:val="20"/>
          <w:szCs w:val="20"/>
        </w:rPr>
        <w:t>kontinuum überschritten haben. So weit gekommen zu sein, bringt intensive Aktivität in bestimmten Nachbarschaften oder Dörfern mit sich, erfordert aber auch konzertierte Anstrengungen von der Mehrheit der Gläubigen aus dem gesamten Cluster – mit anderen Worten, einen zu</w:t>
      </w:r>
      <w:r w:rsidR="008F3C27">
        <w:rPr>
          <w:rFonts w:ascii="Gadugi" w:hAnsi="Gadugi" w:cs="Palatino Linotype"/>
          <w:color w:val="000000"/>
          <w:sz w:val="20"/>
          <w:szCs w:val="20"/>
        </w:rPr>
        <w:softHyphen/>
      </w:r>
      <w:r w:rsidRPr="00DA6C42">
        <w:rPr>
          <w:rFonts w:ascii="Gadugi" w:hAnsi="Gadugi" w:cs="Palatino Linotype"/>
          <w:color w:val="000000"/>
          <w:sz w:val="20"/>
          <w:szCs w:val="20"/>
        </w:rPr>
        <w:t>nehme</w:t>
      </w:r>
      <w:r w:rsidR="008F3C27">
        <w:rPr>
          <w:rFonts w:ascii="Gadugi" w:hAnsi="Gadugi" w:cs="Palatino Linotype"/>
          <w:color w:val="000000"/>
          <w:sz w:val="20"/>
          <w:szCs w:val="20"/>
        </w:rPr>
        <w:t>nden Geist universeller Beteili</w:t>
      </w:r>
      <w:r w:rsidRPr="00DA6C42">
        <w:rPr>
          <w:rFonts w:ascii="Gadugi" w:hAnsi="Gadugi" w:cs="Palatino Linotype"/>
          <w:color w:val="000000"/>
          <w:sz w:val="20"/>
          <w:szCs w:val="20"/>
        </w:rPr>
        <w:t>gung an der Arbeit des Gemeinde</w:t>
      </w:r>
      <w:r w:rsidR="008F3C27">
        <w:rPr>
          <w:rFonts w:ascii="Gadugi" w:hAnsi="Gadugi" w:cs="Palatino Linotype"/>
          <w:color w:val="000000"/>
          <w:sz w:val="20"/>
          <w:szCs w:val="20"/>
        </w:rPr>
        <w:softHyphen/>
      </w:r>
      <w:r w:rsidRPr="00DA6C42">
        <w:rPr>
          <w:rFonts w:ascii="Gadugi" w:hAnsi="Gadugi" w:cs="Palatino Linotype"/>
          <w:color w:val="000000"/>
          <w:sz w:val="20"/>
          <w:szCs w:val="20"/>
        </w:rPr>
        <w:t xml:space="preserve">aufbaus. In der Praxis bedeutet dies die Mobilisierung einer beträchtlichen Anzahl von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die den Handlungsrahmen des Plans kreativ und intel</w:t>
      </w:r>
      <w:r w:rsidR="008F3C27">
        <w:rPr>
          <w:rFonts w:ascii="Gadugi" w:hAnsi="Gadugi" w:cs="Palatino Linotype"/>
          <w:color w:val="000000"/>
          <w:sz w:val="20"/>
          <w:szCs w:val="20"/>
        </w:rPr>
        <w:softHyphen/>
      </w:r>
      <w:r w:rsidRPr="00DA6C42">
        <w:rPr>
          <w:rFonts w:ascii="Gadugi" w:hAnsi="Gadugi" w:cs="Palatino Linotype"/>
          <w:color w:val="000000"/>
          <w:sz w:val="20"/>
          <w:szCs w:val="20"/>
        </w:rPr>
        <w:t>ligent auf die Realität ihrer eigenen Lebensumstände anwenden, wo auch immer sie im Cluster leben. Dazu gehört, dass Familien und einzelne Gläu</w:t>
      </w:r>
      <w:r w:rsidR="008F3C27">
        <w:rPr>
          <w:rFonts w:ascii="Gadugi" w:hAnsi="Gadugi" w:cs="Palatino Linotype"/>
          <w:color w:val="000000"/>
          <w:sz w:val="20"/>
          <w:szCs w:val="20"/>
        </w:rPr>
        <w:softHyphen/>
      </w:r>
      <w:r w:rsidRPr="00DA6C42">
        <w:rPr>
          <w:rFonts w:ascii="Gadugi" w:hAnsi="Gadugi" w:cs="Palatino Linotype"/>
          <w:color w:val="000000"/>
          <w:sz w:val="20"/>
          <w:szCs w:val="20"/>
        </w:rPr>
        <w:t>bige zusammenarbeiten und sich bewusst dafür entscheiden, sich als einem wachsenden Nukleus zugehörig zu sehen. Solche Gruppen von</w:t>
      </w:r>
      <w:r w:rsidR="006A074A">
        <w:rPr>
          <w:rFonts w:ascii="Gadugi" w:hAnsi="Gadugi" w:cs="Palatino Linotype"/>
          <w:color w:val="000000"/>
          <w:sz w:val="20"/>
          <w:szCs w:val="20"/>
        </w:rPr>
        <w:t xml:space="preserve"> </w:t>
      </w:r>
      <w:r w:rsidR="006A074A" w:rsidRPr="00DA6C42">
        <w:rPr>
          <w:rFonts w:ascii="Gadugi" w:hAnsi="Gadugi" w:cs="Palatino Linotype"/>
          <w:color w:val="000000"/>
          <w:sz w:val="20"/>
          <w:szCs w:val="20"/>
        </w:rPr>
        <w:t>Freunden machen sich daran, den Kreis der Teilnehmer an ihren Aktivi</w:t>
      </w:r>
      <w:r w:rsidR="006A074A">
        <w:rPr>
          <w:rFonts w:ascii="Gadugi" w:hAnsi="Gadugi" w:cs="Palatino Linotype"/>
          <w:color w:val="000000"/>
          <w:sz w:val="20"/>
          <w:szCs w:val="20"/>
        </w:rPr>
        <w:softHyphen/>
      </w:r>
      <w:r w:rsidR="006A074A" w:rsidRPr="00DA6C42">
        <w:rPr>
          <w:rFonts w:ascii="Gadugi" w:hAnsi="Gadugi" w:cs="Palatino Linotype"/>
          <w:color w:val="000000"/>
          <w:sz w:val="20"/>
          <w:szCs w:val="20"/>
        </w:rPr>
        <w:t>täten zu erweitern, indem sie sich in die Netzwerke, denen sie angehören,</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8F3C27"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8F3C27">
        <w:rPr>
          <w:rFonts w:ascii="Gadugi" w:hAnsi="Gadugi"/>
          <w:sz w:val="20"/>
          <w:szCs w:val="20"/>
        </w:rPr>
        <w:br w:type="page"/>
      </w:r>
    </w:p>
    <w:p w:rsidR="00DA6C42" w:rsidRPr="00DA6C42" w:rsidRDefault="00DA6C42" w:rsidP="008F3C27">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einbringen – Netzwerke, die durch einen Arbeits- oder Studienplatz, eine örtliche Schule oder eine andere Art Gemeindezentrum entstehen –, sowie Menschen begleiten, die sich erheben, um gemeinsam mit ihnen zu die</w:t>
      </w:r>
      <w:r w:rsidR="008F3C27">
        <w:rPr>
          <w:rFonts w:ascii="Gadugi" w:hAnsi="Gadugi" w:cs="Palatino Linotype"/>
          <w:color w:val="000000"/>
          <w:sz w:val="20"/>
          <w:szCs w:val="20"/>
        </w:rPr>
        <w:softHyphen/>
      </w:r>
      <w:r w:rsidRPr="00DA6C42">
        <w:rPr>
          <w:rFonts w:ascii="Gadugi" w:hAnsi="Gadugi" w:cs="Palatino Linotype"/>
          <w:color w:val="000000"/>
          <w:sz w:val="20"/>
          <w:szCs w:val="20"/>
        </w:rPr>
        <w:t xml:space="preserve">nen. Diese Bemühungen sind außerordentlich verdienstvoll. Selbst wenn es in einem Cluster eine Reihe blühender Zentren intensiver Aktivität gibt, können die Bemühungen, die im Rest des Clusters unternommen werden, immer noch einen Großteil der Gesamtaktivität ausmachen. Wir erkennen in diesem Zusammenhang auch die Schritte an, die in </w:t>
      </w:r>
      <w:r w:rsidR="008F3C27">
        <w:rPr>
          <w:rFonts w:ascii="Gadugi" w:hAnsi="Gadugi" w:cs="Palatino Linotype"/>
          <w:color w:val="000000"/>
          <w:sz w:val="20"/>
          <w:szCs w:val="20"/>
        </w:rPr>
        <w:t>einigen Clustern unter</w:t>
      </w:r>
      <w:r w:rsidRPr="00DA6C42">
        <w:rPr>
          <w:rFonts w:ascii="Gadugi" w:hAnsi="Gadugi" w:cs="Palatino Linotype"/>
          <w:color w:val="000000"/>
          <w:sz w:val="20"/>
          <w:szCs w:val="20"/>
        </w:rPr>
        <w:t>nommen werden, um systematisch eine bestimmte Bevölkerungs</w:t>
      </w:r>
      <w:r w:rsidR="008F3C27">
        <w:rPr>
          <w:rFonts w:ascii="Gadugi" w:hAnsi="Gadugi" w:cs="Palatino Linotype"/>
          <w:color w:val="000000"/>
          <w:sz w:val="20"/>
          <w:szCs w:val="20"/>
        </w:rPr>
        <w:softHyphen/>
      </w:r>
      <w:r w:rsidRPr="00DA6C42">
        <w:rPr>
          <w:rFonts w:ascii="Gadugi" w:hAnsi="Gadugi" w:cs="Palatino Linotype"/>
          <w:color w:val="000000"/>
          <w:sz w:val="20"/>
          <w:szCs w:val="20"/>
        </w:rPr>
        <w:t xml:space="preserve">gruppe anzusprechen, die sich für den Glauben empfänglich gezeigt hat, aber über </w:t>
      </w:r>
      <w:proofErr w:type="gramStart"/>
      <w:r w:rsidRPr="00DA6C42">
        <w:rPr>
          <w:rFonts w:ascii="Gadugi" w:hAnsi="Gadugi" w:cs="Palatino Linotype"/>
          <w:color w:val="000000"/>
          <w:sz w:val="20"/>
          <w:szCs w:val="20"/>
        </w:rPr>
        <w:t>den gesamten Cluster</w:t>
      </w:r>
      <w:proofErr w:type="gramEnd"/>
      <w:r w:rsidRPr="00DA6C42">
        <w:rPr>
          <w:rFonts w:ascii="Gadugi" w:hAnsi="Gadugi" w:cs="Palatino Linotype"/>
          <w:color w:val="000000"/>
          <w:sz w:val="20"/>
          <w:szCs w:val="20"/>
        </w:rPr>
        <w:t xml:space="preserve"> verstreut ist. Dies kann als eine beson</w:t>
      </w:r>
      <w:r w:rsidR="008F3C27">
        <w:rPr>
          <w:rFonts w:ascii="Gadugi" w:hAnsi="Gadugi" w:cs="Palatino Linotype"/>
          <w:color w:val="000000"/>
          <w:sz w:val="20"/>
          <w:szCs w:val="20"/>
        </w:rPr>
        <w:softHyphen/>
      </w:r>
      <w:r w:rsidRPr="00DA6C42">
        <w:rPr>
          <w:rFonts w:ascii="Gadugi" w:hAnsi="Gadugi" w:cs="Palatino Linotype"/>
          <w:color w:val="000000"/>
          <w:sz w:val="20"/>
          <w:szCs w:val="20"/>
        </w:rPr>
        <w:t>dere Form der gemeindebildenden Arbeit angesehen werden, und als eine, die nach wie vor sehr vielversprechend ist. In dem Maße, in dem die Beteiligung an der Arbeit des Plans in all ihren Formen zunimmt, ergeben sich f</w:t>
      </w:r>
      <w:r w:rsidR="008F3C27">
        <w:rPr>
          <w:rFonts w:ascii="Gadugi" w:hAnsi="Gadugi" w:cs="Palatino Linotype"/>
          <w:color w:val="000000"/>
          <w:sz w:val="20"/>
          <w:szCs w:val="20"/>
        </w:rPr>
        <w:t>ür die Freunde viele Gelegenhei</w:t>
      </w:r>
      <w:r w:rsidRPr="00DA6C42">
        <w:rPr>
          <w:rFonts w:ascii="Gadugi" w:hAnsi="Gadugi" w:cs="Palatino Linotype"/>
          <w:color w:val="000000"/>
          <w:sz w:val="20"/>
          <w:szCs w:val="20"/>
        </w:rPr>
        <w:t>ten, von den Erfahrungen der jeweils anderen zu lernen un</w:t>
      </w:r>
      <w:r w:rsidR="008F3C27">
        <w:rPr>
          <w:rFonts w:ascii="Gadugi" w:hAnsi="Gadugi" w:cs="Palatino Linotype"/>
          <w:color w:val="000000"/>
          <w:sz w:val="20"/>
          <w:szCs w:val="20"/>
        </w:rPr>
        <w:t>d gegenseitig die Freude am Leh</w:t>
      </w:r>
      <w:r w:rsidRPr="00DA6C42">
        <w:rPr>
          <w:rFonts w:ascii="Gadugi" w:hAnsi="Gadugi" w:cs="Palatino Linotype"/>
          <w:color w:val="000000"/>
          <w:sz w:val="20"/>
          <w:szCs w:val="20"/>
        </w:rPr>
        <w:t xml:space="preserve">ren zu entfachen. </w:t>
      </w:r>
    </w:p>
    <w:p w:rsidR="00267DCA" w:rsidRDefault="00DA6C42" w:rsidP="006A074A">
      <w:pPr>
        <w:pStyle w:val="Default"/>
        <w:tabs>
          <w:tab w:val="left" w:pos="284"/>
        </w:tabs>
        <w:spacing w:after="120"/>
        <w:rPr>
          <w:rFonts w:ascii="Gadugi" w:hAnsi="Gadugi"/>
          <w:sz w:val="20"/>
          <w:szCs w:val="20"/>
        </w:rPr>
      </w:pPr>
      <w:r w:rsidRPr="00A02D1D">
        <w:rPr>
          <w:rFonts w:ascii="Architects Daughter" w:hAnsi="Architects Daughter"/>
          <w:sz w:val="12"/>
          <w:szCs w:val="12"/>
        </w:rPr>
        <w:t>12</w:t>
      </w:r>
      <w:r w:rsidRPr="00A02D1D">
        <w:rPr>
          <w:rFonts w:ascii="Gadugi" w:hAnsi="Gadugi"/>
          <w:sz w:val="20"/>
          <w:szCs w:val="20"/>
        </w:rPr>
        <w:t xml:space="preserve"> </w:t>
      </w:r>
      <w:r w:rsidR="008F3C27">
        <w:rPr>
          <w:rFonts w:ascii="Gadugi" w:hAnsi="Gadugi"/>
          <w:sz w:val="20"/>
          <w:szCs w:val="20"/>
        </w:rPr>
        <w:tab/>
      </w:r>
      <w:r w:rsidRPr="00A02D1D">
        <w:rPr>
          <w:rFonts w:ascii="Gadugi" w:hAnsi="Gadugi"/>
          <w:sz w:val="20"/>
          <w:szCs w:val="20"/>
        </w:rPr>
        <w:t xml:space="preserve">Selbstverständlich wurde der Arbeit in empfänglichen Nachbarschaften und Dörfern in den letzten Jahren besondere Aufmerksamkeit gewidmet. In dem Maße, in dem die Bewohner solcher Orte beginnen, sich in großer Zahl an </w:t>
      </w:r>
      <w:proofErr w:type="spellStart"/>
      <w:r w:rsidRPr="00A02D1D">
        <w:rPr>
          <w:rFonts w:ascii="Gadugi" w:hAnsi="Gadugi"/>
          <w:sz w:val="20"/>
          <w:szCs w:val="20"/>
        </w:rPr>
        <w:t>Bahá’í</w:t>
      </w:r>
      <w:proofErr w:type="spellEnd"/>
      <w:r w:rsidRPr="00A02D1D">
        <w:rPr>
          <w:rFonts w:ascii="Gadugi" w:hAnsi="Gadugi"/>
          <w:sz w:val="20"/>
          <w:szCs w:val="20"/>
        </w:rPr>
        <w:t>-Aktivität</w:t>
      </w:r>
      <w:r w:rsidR="008F3C27">
        <w:rPr>
          <w:rFonts w:ascii="Gadugi" w:hAnsi="Gadugi"/>
          <w:sz w:val="20"/>
          <w:szCs w:val="20"/>
        </w:rPr>
        <w:t>en zu beteiligen, muss der Koor</w:t>
      </w:r>
      <w:r w:rsidRPr="00A02D1D">
        <w:rPr>
          <w:rFonts w:ascii="Gadugi" w:hAnsi="Gadugi"/>
          <w:sz w:val="20"/>
          <w:szCs w:val="20"/>
        </w:rPr>
        <w:t>dinierung mehr Beachtung geschenkt werden, um so die damit verbundene Komplexität zu bewältigen. In jedem Zentrum intensiver Aktivität entstehen Formen der Zusammenarbeit zwischen Gruppen von Familien, die miteinander gemeindebildende Aktivitäten organisieren, mit der Absicht, diese auf viele nahegelegene Haushalte au</w:t>
      </w:r>
      <w:r w:rsidR="008F3C27">
        <w:rPr>
          <w:rFonts w:ascii="Gadugi" w:hAnsi="Gadugi"/>
          <w:sz w:val="20"/>
          <w:szCs w:val="20"/>
        </w:rPr>
        <w:t>szuweiten; ein informelles Netz</w:t>
      </w:r>
      <w:r w:rsidRPr="00A02D1D">
        <w:rPr>
          <w:rFonts w:ascii="Gadugi" w:hAnsi="Gadugi"/>
          <w:sz w:val="20"/>
          <w:szCs w:val="20"/>
        </w:rPr>
        <w:t>werk von Freunden ermutigt und unterstützt diese Bemühungen. Der Charakter des täglichen Lebens an solchen Orten passt sich dem Aufkommen einer Kultur an, in der Andacht und Dienst tief geschätzte Aktivitäten sind, an denen viele Mensche</w:t>
      </w:r>
      <w:r w:rsidR="008F3C27">
        <w:rPr>
          <w:rFonts w:ascii="Gadugi" w:hAnsi="Gadugi"/>
          <w:sz w:val="20"/>
          <w:szCs w:val="20"/>
        </w:rPr>
        <w:t>n gleichzeitig teilnehmen. Erhe</w:t>
      </w:r>
      <w:r w:rsidRPr="00A02D1D">
        <w:rPr>
          <w:rFonts w:ascii="Gadugi" w:hAnsi="Gadugi"/>
          <w:sz w:val="20"/>
          <w:szCs w:val="20"/>
        </w:rPr>
        <w:t>bende, gut vorberei</w:t>
      </w:r>
      <w:r w:rsidR="008F3C27">
        <w:rPr>
          <w:rFonts w:ascii="Gadugi" w:hAnsi="Gadugi"/>
          <w:sz w:val="20"/>
          <w:szCs w:val="20"/>
        </w:rPr>
        <w:softHyphen/>
      </w:r>
      <w:r w:rsidRPr="00A02D1D">
        <w:rPr>
          <w:rFonts w:ascii="Gadugi" w:hAnsi="Gadugi"/>
          <w:sz w:val="20"/>
          <w:szCs w:val="20"/>
        </w:rPr>
        <w:t>tete Gemeindeversammlungen – die sich in einigen Fällen bis hin zu Camps und größeren Festen ausweiten – finden immer häufiger statt, und Musik und Gesang spielen bei solchen Gelegenheiten eine herausragende Rolle. In der Tat, die Künste als Ganzes – von Anfang an ein solch inte</w:t>
      </w:r>
      <w:r w:rsidR="008F3C27">
        <w:rPr>
          <w:rFonts w:ascii="Gadugi" w:hAnsi="Gadugi"/>
          <w:sz w:val="20"/>
          <w:szCs w:val="20"/>
        </w:rPr>
        <w:softHyphen/>
      </w:r>
      <w:r w:rsidRPr="00A02D1D">
        <w:rPr>
          <w:rFonts w:ascii="Gadugi" w:hAnsi="Gadugi"/>
          <w:sz w:val="20"/>
          <w:szCs w:val="20"/>
        </w:rPr>
        <w:t xml:space="preserve">graler Bestandteil der Entwicklung einer Gemeinschaft – treten in einem solchen Umfeld als wichtiges Mittel hervor, um Freude zu erzeugen, die Bande der Einheit zu stärken, Wissen zu verbreiten und das Verständnis zu </w:t>
      </w:r>
      <w:r w:rsidR="006A074A">
        <w:rPr>
          <w:rFonts w:ascii="Gadugi" w:hAnsi="Gadugi"/>
          <w:sz w:val="20"/>
          <w:szCs w:val="20"/>
        </w:rPr>
        <w:t>vertiefen, sowie die Men</w:t>
      </w:r>
      <w:r w:rsidR="006A074A" w:rsidRPr="00A02D1D">
        <w:rPr>
          <w:rFonts w:ascii="Gadugi" w:hAnsi="Gadugi"/>
          <w:sz w:val="20"/>
          <w:szCs w:val="20"/>
        </w:rPr>
        <w:t>schen in der umgebenden Gesellschaft mit den Grundsätzen des Glaubens vertraut zu machen. Und natürlich bleibt ein</w:t>
      </w:r>
      <w:r w:rsidR="006A074A">
        <w:rPr>
          <w:rFonts w:ascii="Gadugi" w:hAnsi="Gadugi"/>
          <w:sz w:val="20"/>
          <w:szCs w:val="20"/>
        </w:rPr>
        <w:t xml:space="preserve">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267DCA"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8F3C27">
        <w:rPr>
          <w:rFonts w:ascii="Gadugi" w:hAnsi="Gadugi"/>
          <w:sz w:val="20"/>
          <w:szCs w:val="20"/>
        </w:rPr>
        <w:br w:type="page"/>
      </w:r>
    </w:p>
    <w:p w:rsidR="00DA6C42" w:rsidRPr="00A02D1D" w:rsidRDefault="00DA6C42" w:rsidP="008F3C27">
      <w:pPr>
        <w:pStyle w:val="Default"/>
        <w:tabs>
          <w:tab w:val="left" w:pos="284"/>
        </w:tabs>
        <w:spacing w:after="120"/>
        <w:rPr>
          <w:rFonts w:ascii="Gadugi" w:hAnsi="Gadugi"/>
          <w:sz w:val="20"/>
          <w:szCs w:val="20"/>
        </w:rPr>
      </w:pPr>
      <w:r w:rsidRPr="00A02D1D">
        <w:rPr>
          <w:rFonts w:ascii="Gadugi" w:hAnsi="Gadugi"/>
          <w:sz w:val="20"/>
          <w:szCs w:val="20"/>
        </w:rPr>
        <w:lastRenderedPageBreak/>
        <w:t>starker Fokus darauf, nach außen</w:t>
      </w:r>
      <w:r w:rsidR="008F3C27">
        <w:rPr>
          <w:rFonts w:ascii="Gadugi" w:hAnsi="Gadugi"/>
          <w:sz w:val="20"/>
          <w:szCs w:val="20"/>
        </w:rPr>
        <w:t xml:space="preserve"> gerichtet zu sein: Wege zu fin</w:t>
      </w:r>
      <w:r w:rsidRPr="00A02D1D">
        <w:rPr>
          <w:rFonts w:ascii="Gadugi" w:hAnsi="Gadugi"/>
          <w:sz w:val="20"/>
          <w:szCs w:val="20"/>
        </w:rPr>
        <w:t xml:space="preserve">den, die Früchte eines florierenden Handlungsmusters kontinuierlich mit Seelen zu teilen, die den Glauben noch nicht kennen. </w:t>
      </w:r>
    </w:p>
    <w:p w:rsidR="00DA6C42" w:rsidRPr="00DA6C42" w:rsidRDefault="00DA6C42" w:rsidP="008F3C27">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13</w:t>
      </w:r>
      <w:r w:rsidRPr="00DA6C42">
        <w:rPr>
          <w:rFonts w:ascii="Gadugi" w:hAnsi="Gadugi" w:cs="Palatino Linotype"/>
          <w:color w:val="000000"/>
          <w:sz w:val="20"/>
          <w:szCs w:val="20"/>
        </w:rPr>
        <w:t xml:space="preserve"> </w:t>
      </w:r>
      <w:r w:rsidR="008F3C27">
        <w:rPr>
          <w:rFonts w:ascii="Gadugi" w:hAnsi="Gadugi" w:cs="Palatino Linotype"/>
          <w:color w:val="000000"/>
          <w:sz w:val="20"/>
          <w:szCs w:val="20"/>
        </w:rPr>
        <w:tab/>
      </w:r>
      <w:r w:rsidRPr="00DA6C42">
        <w:rPr>
          <w:rFonts w:ascii="Gadugi" w:hAnsi="Gadugi" w:cs="Palatino Linotype"/>
          <w:color w:val="000000"/>
          <w:sz w:val="20"/>
          <w:szCs w:val="20"/>
        </w:rPr>
        <w:t>Inmitten all dessen haben wir ein besonderes, ermutigendes Phäno</w:t>
      </w:r>
      <w:r w:rsidR="008F3C27">
        <w:rPr>
          <w:rFonts w:ascii="Gadugi" w:hAnsi="Gadugi" w:cs="Palatino Linotype"/>
          <w:color w:val="000000"/>
          <w:sz w:val="20"/>
          <w:szCs w:val="20"/>
        </w:rPr>
        <w:softHyphen/>
      </w:r>
      <w:r w:rsidRPr="00DA6C42">
        <w:rPr>
          <w:rFonts w:ascii="Gadugi" w:hAnsi="Gadugi" w:cs="Palatino Linotype"/>
          <w:color w:val="000000"/>
          <w:sz w:val="20"/>
          <w:szCs w:val="20"/>
        </w:rPr>
        <w:t>men beobachtet, dessen erste Anzeichen wir in unserer Botschaft an Ihre Konferenz im Jahr 2015 als einen neuen Horizont beschrieben haben. Obwohl das Lernen darüber, wie Menschen in großer Zahl mit offenen Armen willkommen geheißen werden, ein Merkmal eines jeden Clusters ist, der den dritten Meilenstein überschritten hat, beginnt der Fok</w:t>
      </w:r>
      <w:r w:rsidR="008F3C27">
        <w:rPr>
          <w:rFonts w:ascii="Gadugi" w:hAnsi="Gadugi" w:cs="Palatino Linotype"/>
          <w:color w:val="000000"/>
          <w:sz w:val="20"/>
          <w:szCs w:val="20"/>
        </w:rPr>
        <w:t>us der Freunde sich notwendiger</w:t>
      </w:r>
      <w:r w:rsidRPr="00DA6C42">
        <w:rPr>
          <w:rFonts w:ascii="Gadugi" w:hAnsi="Gadugi" w:cs="Palatino Linotype"/>
          <w:color w:val="000000"/>
          <w:sz w:val="20"/>
          <w:szCs w:val="20"/>
        </w:rPr>
        <w:t>weise zu erweitern, wenn sie sich einem Punkt nähern, an de</w:t>
      </w:r>
      <w:r w:rsidR="008F3C27">
        <w:rPr>
          <w:rFonts w:ascii="Gadugi" w:hAnsi="Gadugi" w:cs="Palatino Linotype"/>
          <w:color w:val="000000"/>
          <w:sz w:val="20"/>
          <w:szCs w:val="20"/>
        </w:rPr>
        <w:t>m ein bedeutender Anteil der Be</w:t>
      </w:r>
      <w:r w:rsidRPr="00DA6C42">
        <w:rPr>
          <w:rFonts w:ascii="Gadugi" w:hAnsi="Gadugi" w:cs="Palatino Linotype"/>
          <w:color w:val="000000"/>
          <w:sz w:val="20"/>
          <w:szCs w:val="20"/>
        </w:rPr>
        <w:t>völkerung eines bestimmten Gebiets an den gemeindebildenden Aktivitäten teilnimmt. Dies mag ent</w:t>
      </w:r>
      <w:r w:rsidR="008F3C27">
        <w:rPr>
          <w:rFonts w:ascii="Gadugi" w:hAnsi="Gadugi" w:cs="Palatino Linotype"/>
          <w:color w:val="000000"/>
          <w:sz w:val="20"/>
          <w:szCs w:val="20"/>
        </w:rPr>
        <w:softHyphen/>
      </w:r>
      <w:r w:rsidRPr="00DA6C42">
        <w:rPr>
          <w:rFonts w:ascii="Gadugi" w:hAnsi="Gadugi" w:cs="Palatino Linotype"/>
          <w:color w:val="000000"/>
          <w:sz w:val="20"/>
          <w:szCs w:val="20"/>
        </w:rPr>
        <w:t>weder nur für ein bestimmtes Wohngebiet in einem Cluster gelten oder für mehrere solcher Gebiete oder für ein einzelnes Dorf, während dies in a</w:t>
      </w:r>
      <w:r w:rsidR="008F3C27">
        <w:rPr>
          <w:rFonts w:ascii="Gadugi" w:hAnsi="Gadugi" w:cs="Palatino Linotype"/>
          <w:color w:val="000000"/>
          <w:sz w:val="20"/>
          <w:szCs w:val="20"/>
        </w:rPr>
        <w:t>nderen Teilen des Clusters viel</w:t>
      </w:r>
      <w:r w:rsidRPr="00DA6C42">
        <w:rPr>
          <w:rFonts w:ascii="Gadugi" w:hAnsi="Gadugi" w:cs="Palatino Linotype"/>
          <w:color w:val="000000"/>
          <w:sz w:val="20"/>
          <w:szCs w:val="20"/>
        </w:rPr>
        <w:t>leicht noch nicht der Fall ist. Aber an sol</w:t>
      </w:r>
      <w:r w:rsidR="008F3C27">
        <w:rPr>
          <w:rFonts w:ascii="Gadugi" w:hAnsi="Gadugi" w:cs="Palatino Linotype"/>
          <w:color w:val="000000"/>
          <w:sz w:val="20"/>
          <w:szCs w:val="20"/>
        </w:rPr>
        <w:softHyphen/>
      </w:r>
      <w:r w:rsidRPr="00DA6C42">
        <w:rPr>
          <w:rFonts w:ascii="Gadugi" w:hAnsi="Gadugi" w:cs="Palatino Linotype"/>
          <w:color w:val="000000"/>
          <w:sz w:val="20"/>
          <w:szCs w:val="20"/>
        </w:rPr>
        <w:t>chen Orten sind die Gedanken der Freunde, die an der Basis arbeiten, zunehmend mit dem Fortschritt und dem Wohlergehen aller in der Umge</w:t>
      </w:r>
      <w:r w:rsidR="006A074A">
        <w:rPr>
          <w:rFonts w:ascii="Gadugi" w:hAnsi="Gadugi" w:cs="Palatino Linotype"/>
          <w:color w:val="000000"/>
          <w:sz w:val="20"/>
          <w:szCs w:val="20"/>
        </w:rPr>
        <w:softHyphen/>
      </w:r>
      <w:r w:rsidRPr="00DA6C42">
        <w:rPr>
          <w:rFonts w:ascii="Gadugi" w:hAnsi="Gadugi" w:cs="Palatino Linotype"/>
          <w:color w:val="000000"/>
          <w:sz w:val="20"/>
          <w:szCs w:val="20"/>
        </w:rPr>
        <w:t xml:space="preserve">bung lebenden Menschen beschäftigt. Die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-Institutionen fühlen s</w:t>
      </w:r>
      <w:r w:rsidR="008F3C27">
        <w:rPr>
          <w:rFonts w:ascii="Gadugi" w:hAnsi="Gadugi" w:cs="Palatino Linotype"/>
          <w:color w:val="000000"/>
          <w:sz w:val="20"/>
          <w:szCs w:val="20"/>
        </w:rPr>
        <w:t>ich stärker für die geistige Er</w:t>
      </w:r>
      <w:r w:rsidRPr="00DA6C42">
        <w:rPr>
          <w:rFonts w:ascii="Gadugi" w:hAnsi="Gadugi" w:cs="Palatino Linotype"/>
          <w:color w:val="000000"/>
          <w:sz w:val="20"/>
          <w:szCs w:val="20"/>
        </w:rPr>
        <w:t>ziehung einer ganzen Generation von Kindern und Jugendlichen verantwortlich, von denen die meisten oder sogar alle bereits an Gemeindeaktivitäten beteiligt sind. Örtliche Geistige Räte ver</w:t>
      </w:r>
      <w:r w:rsidR="006A074A">
        <w:rPr>
          <w:rFonts w:ascii="Gadugi" w:hAnsi="Gadugi" w:cs="Palatino Linotype"/>
          <w:color w:val="000000"/>
          <w:sz w:val="20"/>
          <w:szCs w:val="20"/>
        </w:rPr>
        <w:softHyphen/>
      </w:r>
      <w:r w:rsidRPr="00DA6C42">
        <w:rPr>
          <w:rFonts w:ascii="Gadugi" w:hAnsi="Gadugi" w:cs="Palatino Linotype"/>
          <w:color w:val="000000"/>
          <w:sz w:val="20"/>
          <w:szCs w:val="20"/>
        </w:rPr>
        <w:t>stärken ihre Beziehungen zu Behörden und örtlichen Führungspersön</w:t>
      </w:r>
      <w:r w:rsidR="006A074A">
        <w:rPr>
          <w:rFonts w:ascii="Gadugi" w:hAnsi="Gadugi" w:cs="Palatino Linotype"/>
          <w:color w:val="000000"/>
          <w:sz w:val="20"/>
          <w:szCs w:val="20"/>
        </w:rPr>
        <w:softHyphen/>
      </w:r>
      <w:r w:rsidRPr="00DA6C42">
        <w:rPr>
          <w:rFonts w:ascii="Gadugi" w:hAnsi="Gadugi" w:cs="Palatino Linotype"/>
          <w:color w:val="000000"/>
          <w:sz w:val="20"/>
          <w:szCs w:val="20"/>
        </w:rPr>
        <w:t>lich</w:t>
      </w:r>
      <w:r w:rsidR="006A074A">
        <w:rPr>
          <w:rFonts w:ascii="Gadugi" w:hAnsi="Gadugi" w:cs="Palatino Linotype"/>
          <w:color w:val="000000"/>
          <w:sz w:val="20"/>
          <w:szCs w:val="20"/>
        </w:rPr>
        <w:softHyphen/>
      </w:r>
      <w:r w:rsidRPr="00DA6C42">
        <w:rPr>
          <w:rFonts w:ascii="Gadugi" w:hAnsi="Gadugi" w:cs="Palatino Linotype"/>
          <w:color w:val="000000"/>
          <w:sz w:val="20"/>
          <w:szCs w:val="20"/>
        </w:rPr>
        <w:t>keiten und gehen sogar formelle Kooperationen ein. Und es wird immer mehr Aufmerksamkeit auf die sich vervielfältigenden Initia</w:t>
      </w:r>
      <w:r w:rsidR="008F3C27">
        <w:rPr>
          <w:rFonts w:ascii="Gadugi" w:hAnsi="Gadugi" w:cs="Palatino Linotype"/>
          <w:color w:val="000000"/>
          <w:sz w:val="20"/>
          <w:szCs w:val="20"/>
        </w:rPr>
        <w:softHyphen/>
      </w:r>
      <w:r w:rsidRPr="00DA6C42">
        <w:rPr>
          <w:rFonts w:ascii="Gadugi" w:hAnsi="Gadugi" w:cs="Palatino Linotype"/>
          <w:color w:val="000000"/>
          <w:sz w:val="20"/>
          <w:szCs w:val="20"/>
        </w:rPr>
        <w:t>tiven sozialen Handelns gerichtet, die von Gru</w:t>
      </w:r>
      <w:r w:rsidR="008F3C27">
        <w:rPr>
          <w:rFonts w:ascii="Gadugi" w:hAnsi="Gadugi" w:cs="Palatino Linotype"/>
          <w:color w:val="000000"/>
          <w:sz w:val="20"/>
          <w:szCs w:val="20"/>
        </w:rPr>
        <w:t>ppen von Juniorju</w:t>
      </w:r>
      <w:r w:rsidRPr="00DA6C42">
        <w:rPr>
          <w:rFonts w:ascii="Gadugi" w:hAnsi="Gadugi" w:cs="Palatino Linotype"/>
          <w:color w:val="000000"/>
          <w:sz w:val="20"/>
          <w:szCs w:val="20"/>
        </w:rPr>
        <w:t>gend</w:t>
      </w:r>
      <w:r w:rsidR="008F3C27">
        <w:rPr>
          <w:rFonts w:ascii="Gadugi" w:hAnsi="Gadugi" w:cs="Palatino Linotype"/>
          <w:color w:val="000000"/>
          <w:sz w:val="20"/>
          <w:szCs w:val="20"/>
        </w:rPr>
        <w:softHyphen/>
      </w:r>
      <w:r w:rsidRPr="00DA6C42">
        <w:rPr>
          <w:rFonts w:ascii="Gadugi" w:hAnsi="Gadugi" w:cs="Palatino Linotype"/>
          <w:color w:val="000000"/>
          <w:sz w:val="20"/>
          <w:szCs w:val="20"/>
        </w:rPr>
        <w:t>lichen, Jugend</w:t>
      </w:r>
      <w:r w:rsidR="006A074A">
        <w:rPr>
          <w:rFonts w:ascii="Gadugi" w:hAnsi="Gadugi" w:cs="Palatino Linotype"/>
          <w:color w:val="000000"/>
          <w:sz w:val="20"/>
          <w:szCs w:val="20"/>
        </w:rPr>
        <w:softHyphen/>
      </w:r>
      <w:r w:rsidRPr="00DA6C42">
        <w:rPr>
          <w:rFonts w:ascii="Gadugi" w:hAnsi="Gadugi" w:cs="Palatino Linotype"/>
          <w:color w:val="000000"/>
          <w:sz w:val="20"/>
          <w:szCs w:val="20"/>
        </w:rPr>
        <w:t>lichen, Frauen, Familien oder anderen ausgehen, die auf die Bedürfnisse in ihrer Umgebung reagieren. Schon allein aufgrund des Umfang</w:t>
      </w:r>
      <w:r w:rsidR="008F3C27">
        <w:rPr>
          <w:rFonts w:ascii="Gadugi" w:hAnsi="Gadugi" w:cs="Palatino Linotype"/>
          <w:color w:val="000000"/>
          <w:sz w:val="20"/>
          <w:szCs w:val="20"/>
        </w:rPr>
        <w:t>s und der Vielfalt der Aktivitä</w:t>
      </w:r>
      <w:r w:rsidRPr="00DA6C42">
        <w:rPr>
          <w:rFonts w:ascii="Gadugi" w:hAnsi="Gadugi" w:cs="Palatino Linotype"/>
          <w:color w:val="000000"/>
          <w:sz w:val="20"/>
          <w:szCs w:val="20"/>
        </w:rPr>
        <w:t>ten ernennen die Hilfsamtsmitglieder zahlreiche Assis</w:t>
      </w:r>
      <w:r w:rsidR="006A074A">
        <w:rPr>
          <w:rFonts w:ascii="Gadugi" w:hAnsi="Gadugi" w:cs="Palatino Linotype"/>
          <w:color w:val="000000"/>
          <w:sz w:val="20"/>
          <w:szCs w:val="20"/>
        </w:rPr>
        <w:softHyphen/>
      </w:r>
      <w:r w:rsidRPr="00DA6C42">
        <w:rPr>
          <w:rFonts w:ascii="Gadugi" w:hAnsi="Gadugi" w:cs="Palatino Linotype"/>
          <w:color w:val="000000"/>
          <w:sz w:val="20"/>
          <w:szCs w:val="20"/>
        </w:rPr>
        <w:t>tenten für ein einzelnes Dorf oder eine Nachbarschaft; jeder Assistent kann einen oder mehrere Han</w:t>
      </w:r>
      <w:r w:rsidR="008F3C27">
        <w:rPr>
          <w:rFonts w:ascii="Gadugi" w:hAnsi="Gadugi" w:cs="Palatino Linotype"/>
          <w:color w:val="000000"/>
          <w:sz w:val="20"/>
          <w:szCs w:val="20"/>
        </w:rPr>
        <w:t>dlungsstränge verfolgen, bei Be</w:t>
      </w:r>
      <w:r w:rsidRPr="00DA6C42">
        <w:rPr>
          <w:rFonts w:ascii="Gadugi" w:hAnsi="Gadugi" w:cs="Palatino Linotype"/>
          <w:color w:val="000000"/>
          <w:sz w:val="20"/>
          <w:szCs w:val="20"/>
        </w:rPr>
        <w:t xml:space="preserve">darf Rat und Unterstützung anbieten und den laufenden Prozessen Schwung verleihen. </w:t>
      </w:r>
    </w:p>
    <w:p w:rsidR="00267DCA" w:rsidRDefault="00DA6C42" w:rsidP="006A074A">
      <w:pPr>
        <w:pStyle w:val="Default"/>
        <w:tabs>
          <w:tab w:val="left" w:pos="284"/>
        </w:tabs>
        <w:spacing w:after="120"/>
        <w:rPr>
          <w:rFonts w:ascii="Gadugi" w:hAnsi="Gadugi"/>
          <w:sz w:val="20"/>
          <w:szCs w:val="20"/>
        </w:rPr>
      </w:pPr>
      <w:r w:rsidRPr="00A02D1D">
        <w:rPr>
          <w:rFonts w:ascii="Architects Daughter" w:hAnsi="Architects Daughter"/>
          <w:sz w:val="12"/>
          <w:szCs w:val="12"/>
        </w:rPr>
        <w:t xml:space="preserve">14 </w:t>
      </w:r>
      <w:r w:rsidR="008F3C27">
        <w:rPr>
          <w:rFonts w:ascii="Architects Daughter" w:hAnsi="Architects Daughter"/>
          <w:sz w:val="12"/>
          <w:szCs w:val="12"/>
        </w:rPr>
        <w:tab/>
      </w:r>
      <w:r w:rsidRPr="00A02D1D">
        <w:rPr>
          <w:rFonts w:ascii="Gadugi" w:hAnsi="Gadugi"/>
          <w:sz w:val="20"/>
          <w:szCs w:val="20"/>
        </w:rPr>
        <w:t>An Orten, an denen die Aktivitäten des Plans ein solch hohes Ausmaß an Verbreitung erreicht haben, verfügen die Einwohner nun über eine wesentlich größere Fähigkeit, den Kurs ihrer eigenen Entwicklung zu steu</w:t>
      </w:r>
      <w:r w:rsidR="008F3C27">
        <w:rPr>
          <w:rFonts w:ascii="Gadugi" w:hAnsi="Gadugi"/>
          <w:sz w:val="20"/>
          <w:szCs w:val="20"/>
        </w:rPr>
        <w:softHyphen/>
      </w:r>
      <w:r w:rsidRPr="00A02D1D">
        <w:rPr>
          <w:rFonts w:ascii="Gadugi" w:hAnsi="Gadugi"/>
          <w:sz w:val="20"/>
          <w:szCs w:val="20"/>
        </w:rPr>
        <w:t xml:space="preserve">ern, und die dortigen Institutionen und Agenturen des Glaubens haben </w:t>
      </w:r>
      <w:r w:rsidR="006A074A" w:rsidRPr="00A02D1D">
        <w:rPr>
          <w:rFonts w:ascii="Gadugi" w:hAnsi="Gadugi"/>
          <w:sz w:val="20"/>
          <w:szCs w:val="20"/>
        </w:rPr>
        <w:t>nun eine erweiterte Vision von ihrer Verantwortung. Zu diesen Verant</w:t>
      </w:r>
      <w:r w:rsidR="006A074A">
        <w:rPr>
          <w:rFonts w:ascii="Gadugi" w:hAnsi="Gadugi"/>
          <w:sz w:val="20"/>
          <w:szCs w:val="20"/>
        </w:rPr>
        <w:softHyphen/>
        <w:t>wort</w:t>
      </w:r>
      <w:r w:rsidR="006A074A" w:rsidRPr="00A02D1D">
        <w:rPr>
          <w:rFonts w:ascii="Gadugi" w:hAnsi="Gadugi"/>
          <w:sz w:val="20"/>
          <w:szCs w:val="20"/>
        </w:rPr>
        <w:t>lichkeiten gehört natürlich nach wie vor, dass robuste Sys</w:t>
      </w:r>
      <w:r w:rsidR="006A074A">
        <w:rPr>
          <w:rFonts w:ascii="Gadugi" w:hAnsi="Gadugi"/>
          <w:sz w:val="20"/>
          <w:szCs w:val="20"/>
        </w:rPr>
        <w:t>teme vor</w:t>
      </w:r>
      <w:r w:rsidR="006A074A">
        <w:rPr>
          <w:rFonts w:ascii="Gadugi" w:hAnsi="Gadugi"/>
          <w:sz w:val="20"/>
          <w:szCs w:val="20"/>
        </w:rPr>
        <w:softHyphen/>
        <w:t>handen sind, um kontinu</w:t>
      </w:r>
      <w:r w:rsidR="006A074A" w:rsidRPr="00A02D1D">
        <w:rPr>
          <w:rFonts w:ascii="Gadugi" w:hAnsi="Gadugi"/>
          <w:sz w:val="20"/>
          <w:szCs w:val="20"/>
        </w:rPr>
        <w:t xml:space="preserve">ierlich Kapazität aufzubauen und diejenigen zu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8F3C27"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8F3C27">
        <w:rPr>
          <w:rFonts w:ascii="Gadugi" w:hAnsi="Gadugi"/>
          <w:sz w:val="20"/>
          <w:szCs w:val="20"/>
        </w:rPr>
        <w:br w:type="page"/>
      </w:r>
    </w:p>
    <w:p w:rsidR="00DA6C42" w:rsidRPr="00A02D1D" w:rsidRDefault="00DA6C42" w:rsidP="008F3C27">
      <w:pPr>
        <w:pStyle w:val="Default"/>
        <w:tabs>
          <w:tab w:val="left" w:pos="284"/>
        </w:tabs>
        <w:spacing w:after="120"/>
        <w:rPr>
          <w:rFonts w:ascii="Gadugi" w:hAnsi="Gadugi"/>
          <w:sz w:val="20"/>
          <w:szCs w:val="20"/>
        </w:rPr>
      </w:pPr>
      <w:r w:rsidRPr="00A02D1D">
        <w:rPr>
          <w:rFonts w:ascii="Gadugi" w:hAnsi="Gadugi"/>
          <w:sz w:val="20"/>
          <w:szCs w:val="20"/>
        </w:rPr>
        <w:lastRenderedPageBreak/>
        <w:t>unterstützen, die</w:t>
      </w:r>
      <w:r w:rsidR="00BD0F5F">
        <w:rPr>
          <w:rFonts w:ascii="Gadugi" w:hAnsi="Gadugi"/>
          <w:sz w:val="20"/>
          <w:szCs w:val="20"/>
        </w:rPr>
        <w:t xml:space="preserve"> Initiative ergreifen. Der Fort</w:t>
      </w:r>
      <w:r w:rsidRPr="00A02D1D">
        <w:rPr>
          <w:rFonts w:ascii="Gadugi" w:hAnsi="Gadugi"/>
          <w:sz w:val="20"/>
          <w:szCs w:val="20"/>
        </w:rPr>
        <w:t>schritt der Gemeinde hängt jedoch mehr als früher davon ab, dass sich die örtlichen Institutionen und Agenturen der gesellschaftlichen Kräfte in ihrem Umfeld bewusst sind und so handeln, dass die Integrität der zahlreichen Bemühungen der Gemein</w:t>
      </w:r>
      <w:r w:rsidR="00BD0F5F">
        <w:rPr>
          <w:rFonts w:ascii="Gadugi" w:hAnsi="Gadugi"/>
          <w:sz w:val="20"/>
          <w:szCs w:val="20"/>
        </w:rPr>
        <w:softHyphen/>
      </w:r>
      <w:r w:rsidRPr="00A02D1D">
        <w:rPr>
          <w:rFonts w:ascii="Gadugi" w:hAnsi="Gadugi"/>
          <w:sz w:val="20"/>
          <w:szCs w:val="20"/>
        </w:rPr>
        <w:t xml:space="preserve">de gewahrt bleibt. Währenddessen verändert sich die Beziehung der </w:t>
      </w:r>
      <w:proofErr w:type="spellStart"/>
      <w:r w:rsidRPr="00A02D1D">
        <w:rPr>
          <w:rFonts w:ascii="Gadugi" w:hAnsi="Gadugi"/>
          <w:sz w:val="20"/>
          <w:szCs w:val="20"/>
        </w:rPr>
        <w:t>Bahá’í</w:t>
      </w:r>
      <w:proofErr w:type="spellEnd"/>
      <w:r w:rsidR="00BD0F5F">
        <w:rPr>
          <w:rFonts w:ascii="Gadugi" w:hAnsi="Gadugi"/>
          <w:sz w:val="20"/>
          <w:szCs w:val="20"/>
        </w:rPr>
        <w:t>-Gemeinde zur umgebenden Gesell</w:t>
      </w:r>
      <w:r w:rsidRPr="00A02D1D">
        <w:rPr>
          <w:rFonts w:ascii="Gadugi" w:hAnsi="Gadugi"/>
          <w:sz w:val="20"/>
          <w:szCs w:val="20"/>
        </w:rPr>
        <w:t>schaft tiefgreifend. Durch ihre formellen Verwaltungsstru</w:t>
      </w:r>
      <w:r w:rsidR="00BD0F5F">
        <w:rPr>
          <w:rFonts w:ascii="Gadugi" w:hAnsi="Gadugi"/>
          <w:sz w:val="20"/>
          <w:szCs w:val="20"/>
        </w:rPr>
        <w:t>kturen und informellen Vereinba</w:t>
      </w:r>
      <w:r w:rsidRPr="00A02D1D">
        <w:rPr>
          <w:rFonts w:ascii="Gadugi" w:hAnsi="Gadugi"/>
          <w:sz w:val="20"/>
          <w:szCs w:val="20"/>
        </w:rPr>
        <w:t xml:space="preserve">rungen zur Zusammenarbeit ist die </w:t>
      </w:r>
      <w:proofErr w:type="spellStart"/>
      <w:r w:rsidRPr="00A02D1D">
        <w:rPr>
          <w:rFonts w:ascii="Gadugi" w:hAnsi="Gadugi"/>
          <w:sz w:val="20"/>
          <w:szCs w:val="20"/>
        </w:rPr>
        <w:t>Bahá’í</w:t>
      </w:r>
      <w:proofErr w:type="spellEnd"/>
      <w:r w:rsidRPr="00A02D1D">
        <w:rPr>
          <w:rFonts w:ascii="Gadugi" w:hAnsi="Gadugi"/>
          <w:sz w:val="20"/>
          <w:szCs w:val="20"/>
        </w:rPr>
        <w:t>-Gemeinde zu einem deutlich sichtbar</w:t>
      </w:r>
      <w:r w:rsidR="00BD0F5F">
        <w:rPr>
          <w:rFonts w:ascii="Gadugi" w:hAnsi="Gadugi"/>
          <w:sz w:val="20"/>
          <w:szCs w:val="20"/>
        </w:rPr>
        <w:t>en, eigenstän</w:t>
      </w:r>
      <w:r w:rsidRPr="00A02D1D">
        <w:rPr>
          <w:rFonts w:ascii="Gadugi" w:hAnsi="Gadugi"/>
          <w:sz w:val="20"/>
          <w:szCs w:val="20"/>
        </w:rPr>
        <w:t xml:space="preserve">digen Protagonisten in der Gesellschaft geworden, der bereit </w:t>
      </w:r>
      <w:r w:rsidR="00BD0F5F">
        <w:rPr>
          <w:rFonts w:ascii="Gadugi" w:hAnsi="Gadugi"/>
          <w:sz w:val="20"/>
          <w:szCs w:val="20"/>
        </w:rPr>
        <w:t>ist, wichtige Verantwortlichkei</w:t>
      </w:r>
      <w:r w:rsidRPr="00A02D1D">
        <w:rPr>
          <w:rFonts w:ascii="Gadugi" w:hAnsi="Gadugi"/>
          <w:sz w:val="20"/>
          <w:szCs w:val="20"/>
        </w:rPr>
        <w:t>ten zu übernehmen und den umfassenden, kollektiven Prozess des Lernens über geistigen und materiellen Fortschritt zu intensivieren. Und in dem Maße, i</w:t>
      </w:r>
      <w:r w:rsidR="00BD0F5F">
        <w:rPr>
          <w:rFonts w:ascii="Gadugi" w:hAnsi="Gadugi"/>
          <w:sz w:val="20"/>
          <w:szCs w:val="20"/>
        </w:rPr>
        <w:t>n dem die Gesellschaft viele As</w:t>
      </w:r>
      <w:r w:rsidRPr="00A02D1D">
        <w:rPr>
          <w:rFonts w:ascii="Gadugi" w:hAnsi="Gadugi"/>
          <w:sz w:val="20"/>
          <w:szCs w:val="20"/>
        </w:rPr>
        <w:t xml:space="preserve">pekte des Lebens der </w:t>
      </w:r>
      <w:proofErr w:type="spellStart"/>
      <w:r w:rsidRPr="00A02D1D">
        <w:rPr>
          <w:rFonts w:ascii="Gadugi" w:hAnsi="Gadugi"/>
          <w:sz w:val="20"/>
          <w:szCs w:val="20"/>
        </w:rPr>
        <w:t>Bahá’í</w:t>
      </w:r>
      <w:proofErr w:type="spellEnd"/>
      <w:r w:rsidRPr="00A02D1D">
        <w:rPr>
          <w:rFonts w:ascii="Gadugi" w:hAnsi="Gadugi"/>
          <w:sz w:val="20"/>
          <w:szCs w:val="20"/>
        </w:rPr>
        <w:t>-Gemeinde annimmt und ihren einigenden Geist verinnerlicht, ermöglicht die so entstandene Dynamik gleichzeitig den Zus</w:t>
      </w:r>
      <w:r w:rsidR="00BD0F5F">
        <w:rPr>
          <w:rFonts w:ascii="Gadugi" w:hAnsi="Gadugi"/>
          <w:sz w:val="20"/>
          <w:szCs w:val="20"/>
        </w:rPr>
        <w:t>ammenschluss verschiedener Grup</w:t>
      </w:r>
      <w:r w:rsidRPr="00A02D1D">
        <w:rPr>
          <w:rFonts w:ascii="Gadugi" w:hAnsi="Gadugi"/>
          <w:sz w:val="20"/>
          <w:szCs w:val="20"/>
        </w:rPr>
        <w:t>pen zu einer gemeinsamen Bewe</w:t>
      </w:r>
      <w:r w:rsidR="00BD0F5F">
        <w:rPr>
          <w:rFonts w:ascii="Gadugi" w:hAnsi="Gadugi"/>
          <w:sz w:val="20"/>
          <w:szCs w:val="20"/>
        </w:rPr>
        <w:softHyphen/>
      </w:r>
      <w:r w:rsidRPr="00A02D1D">
        <w:rPr>
          <w:rFonts w:ascii="Gadugi" w:hAnsi="Gadugi"/>
          <w:sz w:val="20"/>
          <w:szCs w:val="20"/>
        </w:rPr>
        <w:t xml:space="preserve">gung, die von </w:t>
      </w:r>
      <w:proofErr w:type="spellStart"/>
      <w:r w:rsidRPr="00A02D1D">
        <w:rPr>
          <w:rFonts w:ascii="Gadugi" w:hAnsi="Gadugi"/>
          <w:sz w:val="20"/>
          <w:szCs w:val="20"/>
        </w:rPr>
        <w:t>Bahá’u’lláhs</w:t>
      </w:r>
      <w:proofErr w:type="spellEnd"/>
      <w:r w:rsidRPr="00A02D1D">
        <w:rPr>
          <w:rFonts w:ascii="Gadugi" w:hAnsi="Gadugi"/>
          <w:sz w:val="20"/>
          <w:szCs w:val="20"/>
        </w:rPr>
        <w:t xml:space="preserve"> Vision der Einheit der Menschheit inspiriert ist. Bislang ist die Anzahl der Orte, an denen das Muster des </w:t>
      </w:r>
      <w:proofErr w:type="spellStart"/>
      <w:r w:rsidRPr="00A02D1D">
        <w:rPr>
          <w:rFonts w:ascii="Gadugi" w:hAnsi="Gadugi"/>
          <w:sz w:val="20"/>
          <w:szCs w:val="20"/>
        </w:rPr>
        <w:t>Bahá’í</w:t>
      </w:r>
      <w:proofErr w:type="spellEnd"/>
      <w:r w:rsidRPr="00A02D1D">
        <w:rPr>
          <w:rFonts w:ascii="Gadugi" w:hAnsi="Gadugi"/>
          <w:sz w:val="20"/>
          <w:szCs w:val="20"/>
        </w:rPr>
        <w:t>-Gemein</w:t>
      </w:r>
      <w:r w:rsidR="00BD0F5F">
        <w:rPr>
          <w:rFonts w:ascii="Gadugi" w:hAnsi="Gadugi"/>
          <w:sz w:val="20"/>
          <w:szCs w:val="20"/>
        </w:rPr>
        <w:softHyphen/>
      </w:r>
      <w:r w:rsidRPr="00A02D1D">
        <w:rPr>
          <w:rFonts w:ascii="Gadugi" w:hAnsi="Gadugi"/>
          <w:sz w:val="20"/>
          <w:szCs w:val="20"/>
        </w:rPr>
        <w:t>de</w:t>
      </w:r>
      <w:r w:rsidR="00BD0F5F">
        <w:rPr>
          <w:rFonts w:ascii="Gadugi" w:hAnsi="Gadugi"/>
          <w:sz w:val="20"/>
          <w:szCs w:val="20"/>
        </w:rPr>
        <w:softHyphen/>
      </w:r>
      <w:r w:rsidR="00BD0F5F">
        <w:rPr>
          <w:rFonts w:ascii="Gadugi" w:hAnsi="Gadugi"/>
          <w:sz w:val="20"/>
          <w:szCs w:val="20"/>
        </w:rPr>
        <w:softHyphen/>
      </w:r>
      <w:r w:rsidRPr="00A02D1D">
        <w:rPr>
          <w:rFonts w:ascii="Gadugi" w:hAnsi="Gadugi"/>
          <w:sz w:val="20"/>
          <w:szCs w:val="20"/>
        </w:rPr>
        <w:t xml:space="preserve">lebens derart vorherrschend ist, noch klein, doch sie wächst. Hier wird die gesellschaftsbildende Kraft des Glaubens in einem Maß freigesetzt, wie man es noch nie gesehen hat. </w:t>
      </w:r>
    </w:p>
    <w:p w:rsidR="00267DCA" w:rsidRDefault="00DA6C42" w:rsidP="006A074A">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15</w:t>
      </w:r>
      <w:r w:rsidRPr="00DA6C42">
        <w:rPr>
          <w:rFonts w:ascii="Gadugi" w:hAnsi="Gadugi" w:cs="Palatino Linotype"/>
          <w:color w:val="000000"/>
          <w:sz w:val="20"/>
          <w:szCs w:val="20"/>
        </w:rPr>
        <w:t xml:space="preserve"> </w:t>
      </w:r>
      <w:r w:rsidR="00BD0F5F">
        <w:rPr>
          <w:rFonts w:ascii="Gadugi" w:hAnsi="Gadugi" w:cs="Palatino Linotype"/>
          <w:color w:val="000000"/>
          <w:sz w:val="20"/>
          <w:szCs w:val="20"/>
        </w:rPr>
        <w:tab/>
      </w:r>
      <w:r w:rsidRPr="00DA6C42">
        <w:rPr>
          <w:rFonts w:ascii="Gadugi" w:hAnsi="Gadugi" w:cs="Palatino Linotype"/>
          <w:color w:val="000000"/>
          <w:sz w:val="20"/>
          <w:szCs w:val="20"/>
        </w:rPr>
        <w:t xml:space="preserve">Natürlich kann nicht erwartet werden, dass die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-Aktivitäten über</w:t>
      </w:r>
      <w:r w:rsidR="00B42205">
        <w:rPr>
          <w:rFonts w:ascii="Gadugi" w:hAnsi="Gadugi" w:cs="Palatino Linotype"/>
          <w:color w:val="000000"/>
          <w:sz w:val="20"/>
          <w:szCs w:val="20"/>
        </w:rPr>
        <w:softHyphen/>
      </w:r>
      <w:r w:rsidRPr="00DA6C42">
        <w:rPr>
          <w:rFonts w:ascii="Gadugi" w:hAnsi="Gadugi" w:cs="Palatino Linotype"/>
          <w:color w:val="000000"/>
          <w:sz w:val="20"/>
          <w:szCs w:val="20"/>
        </w:rPr>
        <w:t>all in einem derartigen Umfang vorherrschen. Es ist notwendig, den Unter</w:t>
      </w:r>
      <w:r w:rsidR="00B42205">
        <w:rPr>
          <w:rFonts w:ascii="Gadugi" w:hAnsi="Gadugi" w:cs="Palatino Linotype"/>
          <w:color w:val="000000"/>
          <w:sz w:val="20"/>
          <w:szCs w:val="20"/>
        </w:rPr>
        <w:softHyphen/>
        <w:t>schied zu erkennen, der sich ei</w:t>
      </w:r>
      <w:r w:rsidRPr="00DA6C42">
        <w:rPr>
          <w:rFonts w:ascii="Gadugi" w:hAnsi="Gadugi" w:cs="Palatino Linotype"/>
          <w:color w:val="000000"/>
          <w:sz w:val="20"/>
          <w:szCs w:val="20"/>
        </w:rPr>
        <w:t>nerseits durch die Bedingungen in einem Cluster oder in Te</w:t>
      </w:r>
      <w:r w:rsidR="00B42205">
        <w:rPr>
          <w:rFonts w:ascii="Gadugi" w:hAnsi="Gadugi" w:cs="Palatino Linotype"/>
          <w:color w:val="000000"/>
          <w:sz w:val="20"/>
          <w:szCs w:val="20"/>
        </w:rPr>
        <w:t>ilen eines Clusters und anderer</w:t>
      </w:r>
      <w:r w:rsidRPr="00DA6C42">
        <w:rPr>
          <w:rFonts w:ascii="Gadugi" w:hAnsi="Gadugi" w:cs="Palatino Linotype"/>
          <w:color w:val="000000"/>
          <w:sz w:val="20"/>
          <w:szCs w:val="20"/>
        </w:rPr>
        <w:t>seits durch die Eigenarten einer Bevölkerung – also durch die Realität der Umstände – ergibt. Dem</w:t>
      </w:r>
      <w:r w:rsidR="006A074A">
        <w:rPr>
          <w:rFonts w:ascii="Gadugi" w:hAnsi="Gadugi" w:cs="Palatino Linotype"/>
          <w:color w:val="000000"/>
          <w:sz w:val="20"/>
          <w:szCs w:val="20"/>
        </w:rPr>
        <w:softHyphen/>
      </w:r>
      <w:r w:rsidRPr="00DA6C42">
        <w:rPr>
          <w:rFonts w:ascii="Gadugi" w:hAnsi="Gadugi" w:cs="Palatino Linotype"/>
          <w:color w:val="000000"/>
          <w:sz w:val="20"/>
          <w:szCs w:val="20"/>
        </w:rPr>
        <w:t>entsprechend wird die Art und Weise, wie die gesellschaftsbildende Kraft des Glaubens in verschiedenen Umfeldern zum Ausdruck kommt, unter</w:t>
      </w:r>
      <w:r w:rsidR="006A074A">
        <w:rPr>
          <w:rFonts w:ascii="Gadugi" w:hAnsi="Gadugi" w:cs="Palatino Linotype"/>
          <w:color w:val="000000"/>
          <w:sz w:val="20"/>
          <w:szCs w:val="20"/>
        </w:rPr>
        <w:softHyphen/>
      </w:r>
      <w:r w:rsidRPr="00DA6C42">
        <w:rPr>
          <w:rFonts w:ascii="Gadugi" w:hAnsi="Gadugi" w:cs="Palatino Linotype"/>
          <w:color w:val="000000"/>
          <w:sz w:val="20"/>
          <w:szCs w:val="20"/>
        </w:rPr>
        <w:t xml:space="preserve">schiedlich sein. Doch unabhängig davon, in welchem Umfang das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-Gemeindeleben d</w:t>
      </w:r>
      <w:r w:rsidR="00B42205">
        <w:rPr>
          <w:rFonts w:ascii="Gadugi" w:hAnsi="Gadugi" w:cs="Palatino Linotype"/>
          <w:color w:val="000000"/>
          <w:sz w:val="20"/>
          <w:szCs w:val="20"/>
        </w:rPr>
        <w:t>ie Bewohner eines bestimmten Ge</w:t>
      </w:r>
      <w:r w:rsidRPr="00DA6C42">
        <w:rPr>
          <w:rFonts w:ascii="Gadugi" w:hAnsi="Gadugi" w:cs="Palatino Linotype"/>
          <w:color w:val="000000"/>
          <w:sz w:val="20"/>
          <w:szCs w:val="20"/>
        </w:rPr>
        <w:t>biets einbezieht – und sogar unabhängig von der Intensität eines Wachstumsprogramms in einem Cluster oder dem Ausmaß der Aktivitäten in einer Nachbarschaft oder einem Dorf –, ist die Herausforderung, vor der die Freunde an der Basis steh</w:t>
      </w:r>
      <w:r w:rsidR="00FB0D2E">
        <w:rPr>
          <w:rFonts w:ascii="Gadugi" w:hAnsi="Gadugi" w:cs="Palatino Linotype"/>
          <w:color w:val="000000"/>
          <w:sz w:val="20"/>
          <w:szCs w:val="20"/>
        </w:rPr>
        <w:t>en, im Wesentlichen überall die</w:t>
      </w:r>
      <w:r w:rsidRPr="00DA6C42">
        <w:rPr>
          <w:rFonts w:ascii="Gadugi" w:hAnsi="Gadugi" w:cs="Palatino Linotype"/>
          <w:color w:val="000000"/>
          <w:sz w:val="20"/>
          <w:szCs w:val="20"/>
        </w:rPr>
        <w:t>selbe. Sie müssen in der Lage sein, ihre eigene Realität zu lesen und sich zu fragen: Was wären ange</w:t>
      </w:r>
      <w:r w:rsidR="00B42205">
        <w:rPr>
          <w:rFonts w:ascii="Gadugi" w:hAnsi="Gadugi" w:cs="Palatino Linotype"/>
          <w:color w:val="000000"/>
          <w:sz w:val="20"/>
          <w:szCs w:val="20"/>
        </w:rPr>
        <w:softHyphen/>
      </w:r>
      <w:r w:rsidRPr="00DA6C42">
        <w:rPr>
          <w:rFonts w:ascii="Gadugi" w:hAnsi="Gadugi" w:cs="Palatino Linotype"/>
          <w:color w:val="000000"/>
          <w:sz w:val="20"/>
          <w:szCs w:val="20"/>
        </w:rPr>
        <w:t>sichts der vorhandenen Möglichkeiten und Erfordern</w:t>
      </w:r>
      <w:r w:rsidR="006A074A">
        <w:rPr>
          <w:rFonts w:ascii="Gadugi" w:hAnsi="Gadugi" w:cs="Palatino Linotype"/>
          <w:color w:val="000000"/>
          <w:sz w:val="20"/>
          <w:szCs w:val="20"/>
        </w:rPr>
        <w:t>isse geeignete Ziele, die im kom</w:t>
      </w:r>
      <w:r w:rsidR="006A074A" w:rsidRPr="00DA6C42">
        <w:rPr>
          <w:rFonts w:ascii="Gadugi" w:hAnsi="Gadugi" w:cs="Palatino Linotype"/>
          <w:color w:val="000000"/>
          <w:sz w:val="20"/>
          <w:szCs w:val="20"/>
        </w:rPr>
        <w:t>menden Zyklus oder in einer Reihe von Zyklen verfolgt werden sollten? Sie als Berater und Ihre Hilfskräfte sind in der idealen Lage, diese Frage zu stellen</w:t>
      </w:r>
      <w:r w:rsidR="006A074A">
        <w:rPr>
          <w:rFonts w:ascii="Gadugi" w:hAnsi="Gadugi" w:cs="Palatino Linotype"/>
          <w:color w:val="000000"/>
          <w:sz w:val="20"/>
          <w:szCs w:val="20"/>
        </w:rPr>
        <w:t xml:space="preserve"> und dafür zu sorgen, dass ge</w:t>
      </w:r>
      <w:r w:rsidR="006A074A" w:rsidRPr="00DA6C42">
        <w:rPr>
          <w:rFonts w:ascii="Gadugi" w:hAnsi="Gadugi" w:cs="Palatino Linotype"/>
          <w:color w:val="000000"/>
          <w:sz w:val="20"/>
          <w:szCs w:val="20"/>
        </w:rPr>
        <w:t xml:space="preserve">eignete Strategien ermittelt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B42205"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B42205">
        <w:rPr>
          <w:rFonts w:ascii="Gadugi" w:hAnsi="Gadugi"/>
          <w:sz w:val="20"/>
          <w:szCs w:val="20"/>
        </w:rPr>
        <w:br w:type="page"/>
      </w:r>
    </w:p>
    <w:p w:rsidR="00DA6C42" w:rsidRPr="00DA6C42" w:rsidRDefault="00DA6C42" w:rsidP="00BD0F5F">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 xml:space="preserve">werden. Aus den Erfahrungen der Freunde in ähnlichen Clustern kann viel gelernt werden, denn eine Gemeinde, die auf eben diesem Weg schon </w:t>
      </w:r>
      <w:r w:rsidR="00267DCA">
        <w:rPr>
          <w:rFonts w:ascii="Gadugi" w:hAnsi="Gadugi" w:cs="Palatino Linotype"/>
          <w:color w:val="000000"/>
          <w:sz w:val="20"/>
          <w:szCs w:val="20"/>
        </w:rPr>
        <w:t>-</w:t>
      </w:r>
      <w:r w:rsidRPr="00DA6C42">
        <w:rPr>
          <w:rFonts w:ascii="Gadugi" w:hAnsi="Gadugi" w:cs="Palatino Linotype"/>
          <w:color w:val="000000"/>
          <w:sz w:val="20"/>
          <w:szCs w:val="20"/>
        </w:rPr>
        <w:t>einen Schritt weiter ist, kann wertvolle Erkenntnisse über das nächste an</w:t>
      </w:r>
      <w:r w:rsidR="00B42205">
        <w:rPr>
          <w:rFonts w:ascii="Gadugi" w:hAnsi="Gadugi" w:cs="Palatino Linotype"/>
          <w:color w:val="000000"/>
          <w:sz w:val="20"/>
          <w:szCs w:val="20"/>
        </w:rPr>
        <w:softHyphen/>
      </w:r>
      <w:r w:rsidRPr="00DA6C42">
        <w:rPr>
          <w:rFonts w:ascii="Gadugi" w:hAnsi="Gadugi" w:cs="Palatino Linotype"/>
          <w:color w:val="000000"/>
          <w:sz w:val="20"/>
          <w:szCs w:val="20"/>
        </w:rPr>
        <w:t>zu</w:t>
      </w:r>
      <w:r w:rsidR="00B42205">
        <w:rPr>
          <w:rFonts w:ascii="Gadugi" w:hAnsi="Gadugi" w:cs="Palatino Linotype"/>
          <w:color w:val="000000"/>
          <w:sz w:val="20"/>
          <w:szCs w:val="20"/>
        </w:rPr>
        <w:softHyphen/>
      </w:r>
      <w:r w:rsidRPr="00DA6C42">
        <w:rPr>
          <w:rFonts w:ascii="Gadugi" w:hAnsi="Gadugi" w:cs="Palatino Linotype"/>
          <w:color w:val="000000"/>
          <w:sz w:val="20"/>
          <w:szCs w:val="20"/>
        </w:rPr>
        <w:t>strebende Ziel bereitstellen. Beim Nachdenken darüber, was vor ihnen liegt, werden die Freunde leicht erkennen, dass es für jede Gemein</w:t>
      </w:r>
      <w:r w:rsidR="00B42205">
        <w:rPr>
          <w:rFonts w:ascii="Gadugi" w:hAnsi="Gadugi" w:cs="Palatino Linotype"/>
          <w:color w:val="000000"/>
          <w:sz w:val="20"/>
          <w:szCs w:val="20"/>
        </w:rPr>
        <w:softHyphen/>
      </w:r>
      <w:r w:rsidRPr="00DA6C42">
        <w:rPr>
          <w:rFonts w:ascii="Gadugi" w:hAnsi="Gadugi" w:cs="Palatino Linotype"/>
          <w:color w:val="000000"/>
          <w:sz w:val="20"/>
          <w:szCs w:val="20"/>
        </w:rPr>
        <w:t>de ein Ziel gibt, das in Reichweite liegt, und für</w:t>
      </w:r>
      <w:r w:rsidR="00B42205">
        <w:rPr>
          <w:rFonts w:ascii="Gadugi" w:hAnsi="Gadugi" w:cs="Palatino Linotype"/>
          <w:color w:val="000000"/>
          <w:sz w:val="20"/>
          <w:szCs w:val="20"/>
        </w:rPr>
        <w:t xml:space="preserve"> jedes Ziel einen Weg, es zu er</w:t>
      </w:r>
      <w:r w:rsidRPr="00DA6C42">
        <w:rPr>
          <w:rFonts w:ascii="Gadugi" w:hAnsi="Gadugi" w:cs="Palatino Linotype"/>
          <w:color w:val="000000"/>
          <w:sz w:val="20"/>
          <w:szCs w:val="20"/>
        </w:rPr>
        <w:t>rei</w:t>
      </w:r>
      <w:r w:rsidR="00B42205">
        <w:rPr>
          <w:rFonts w:ascii="Gadugi" w:hAnsi="Gadugi" w:cs="Palatino Linotype"/>
          <w:color w:val="000000"/>
          <w:sz w:val="20"/>
          <w:szCs w:val="20"/>
        </w:rPr>
        <w:softHyphen/>
      </w:r>
      <w:r w:rsidRPr="00DA6C42">
        <w:rPr>
          <w:rFonts w:ascii="Gadugi" w:hAnsi="Gadugi" w:cs="Palatino Linotype"/>
          <w:color w:val="000000"/>
          <w:sz w:val="20"/>
          <w:szCs w:val="20"/>
        </w:rPr>
        <w:t xml:space="preserve">chen. </w:t>
      </w:r>
      <w:r w:rsidRPr="00DA6C42">
        <w:rPr>
          <w:rFonts w:ascii="Gadugi" w:hAnsi="Gadugi" w:cs="Palatino Linotype"/>
          <w:color w:val="000000"/>
          <w:spacing w:val="-2"/>
          <w:sz w:val="20"/>
          <w:szCs w:val="20"/>
        </w:rPr>
        <w:t>Wenn wir auf diesem Weg nach vorne blicken, können wir dann nicht</w:t>
      </w:r>
      <w:r w:rsidRPr="00DA6C42">
        <w:rPr>
          <w:rFonts w:ascii="Gadugi" w:hAnsi="Gadugi" w:cs="Palatino Linotype"/>
          <w:color w:val="000000"/>
          <w:sz w:val="20"/>
          <w:szCs w:val="20"/>
        </w:rPr>
        <w:t xml:space="preserve"> </w:t>
      </w:r>
      <w:proofErr w:type="spellStart"/>
      <w:r w:rsidRPr="00DA6C42">
        <w:rPr>
          <w:rFonts w:ascii="Gadugi" w:hAnsi="Gadugi" w:cs="Palatino Linotype"/>
          <w:color w:val="000000"/>
          <w:sz w:val="20"/>
          <w:szCs w:val="20"/>
        </w:rPr>
        <w:t>Bahá’u’lláh</w:t>
      </w:r>
      <w:proofErr w:type="spellEnd"/>
      <w:r w:rsidRPr="00DA6C42">
        <w:rPr>
          <w:rFonts w:ascii="Gadugi" w:hAnsi="Gadugi" w:cs="Palatino Linotype"/>
          <w:color w:val="000000"/>
          <w:sz w:val="20"/>
          <w:szCs w:val="20"/>
        </w:rPr>
        <w:t xml:space="preserve"> Selbst erblicken, wie Er in einer Hand die Zügel der Mensch</w:t>
      </w:r>
      <w:r w:rsidR="00B42205">
        <w:rPr>
          <w:rFonts w:ascii="Gadugi" w:hAnsi="Gadugi" w:cs="Palatino Linotype"/>
          <w:color w:val="000000"/>
          <w:sz w:val="20"/>
          <w:szCs w:val="20"/>
        </w:rPr>
        <w:softHyphen/>
      </w:r>
      <w:r w:rsidR="00B42205">
        <w:rPr>
          <w:rFonts w:ascii="Gadugi" w:hAnsi="Gadugi" w:cs="Palatino Linotype"/>
          <w:color w:val="000000"/>
          <w:sz w:val="20"/>
          <w:szCs w:val="20"/>
        </w:rPr>
        <w:softHyphen/>
      </w:r>
      <w:r w:rsidRPr="00DA6C42">
        <w:rPr>
          <w:rFonts w:ascii="Gadugi" w:hAnsi="Gadugi" w:cs="Palatino Linotype"/>
          <w:color w:val="000000"/>
          <w:sz w:val="20"/>
          <w:szCs w:val="20"/>
        </w:rPr>
        <w:t xml:space="preserve">heit hält und mit der anderen alle heranwinkt, sich zu eilen, sich zu beeilen. </w:t>
      </w:r>
    </w:p>
    <w:p w:rsidR="00DA6C42" w:rsidRPr="00DA6C42" w:rsidRDefault="00DA6C42" w:rsidP="00A02D1D">
      <w:pPr>
        <w:autoSpaceDE w:val="0"/>
        <w:autoSpaceDN w:val="0"/>
        <w:adjustRightInd w:val="0"/>
        <w:spacing w:after="120" w:line="240" w:lineRule="auto"/>
        <w:rPr>
          <w:rFonts w:ascii="Architects Daughter" w:hAnsi="Architects Daughter" w:cs="Arial"/>
          <w:color w:val="000000"/>
          <w:sz w:val="20"/>
          <w:szCs w:val="20"/>
        </w:rPr>
      </w:pPr>
      <w:r w:rsidRPr="00DA6C42">
        <w:rPr>
          <w:rFonts w:ascii="Architects Daughter" w:hAnsi="Architects Daughter" w:cs="Arial"/>
          <w:color w:val="000000"/>
          <w:sz w:val="20"/>
          <w:szCs w:val="20"/>
        </w:rPr>
        <w:t xml:space="preserve">Zum sozialen Wandel beitragen </w:t>
      </w:r>
    </w:p>
    <w:p w:rsidR="00DA6C42" w:rsidRPr="00A02D1D" w:rsidRDefault="00DA6C42" w:rsidP="00B42205">
      <w:pPr>
        <w:pStyle w:val="Default"/>
        <w:tabs>
          <w:tab w:val="left" w:pos="284"/>
        </w:tabs>
        <w:spacing w:after="120"/>
        <w:rPr>
          <w:rFonts w:ascii="Gadugi" w:hAnsi="Gadugi"/>
          <w:sz w:val="20"/>
          <w:szCs w:val="20"/>
        </w:rPr>
      </w:pPr>
      <w:r w:rsidRPr="00A02D1D">
        <w:rPr>
          <w:rFonts w:ascii="Architects Daughter" w:hAnsi="Architects Daughter"/>
          <w:sz w:val="12"/>
          <w:szCs w:val="12"/>
        </w:rPr>
        <w:t>16</w:t>
      </w:r>
      <w:r w:rsidRPr="00A02D1D">
        <w:rPr>
          <w:rFonts w:ascii="Gadugi" w:hAnsi="Gadugi"/>
          <w:sz w:val="20"/>
          <w:szCs w:val="20"/>
        </w:rPr>
        <w:t xml:space="preserve"> </w:t>
      </w:r>
      <w:r w:rsidR="00B42205">
        <w:rPr>
          <w:rFonts w:ascii="Gadugi" w:hAnsi="Gadugi"/>
          <w:sz w:val="20"/>
          <w:szCs w:val="20"/>
        </w:rPr>
        <w:tab/>
      </w:r>
      <w:r w:rsidRPr="00A02D1D">
        <w:rPr>
          <w:rFonts w:ascii="Gadugi" w:hAnsi="Gadugi"/>
          <w:sz w:val="20"/>
          <w:szCs w:val="20"/>
        </w:rPr>
        <w:t xml:space="preserve">Die Offenbarung </w:t>
      </w:r>
      <w:proofErr w:type="spellStart"/>
      <w:r w:rsidRPr="00A02D1D">
        <w:rPr>
          <w:rFonts w:ascii="Gadugi" w:hAnsi="Gadugi"/>
          <w:sz w:val="20"/>
          <w:szCs w:val="20"/>
        </w:rPr>
        <w:t>Bahá’u’lláhs</w:t>
      </w:r>
      <w:proofErr w:type="spellEnd"/>
      <w:r w:rsidRPr="00A02D1D">
        <w:rPr>
          <w:rFonts w:ascii="Gadugi" w:hAnsi="Gadugi"/>
          <w:sz w:val="20"/>
          <w:szCs w:val="20"/>
        </w:rPr>
        <w:t xml:space="preserve"> ist auf den Wandel sowohl des inneren Lebens der Menschheit als auch ihres sozialen Umfelds ausgerichtet. Ein im Auftrag von </w:t>
      </w:r>
      <w:proofErr w:type="spellStart"/>
      <w:r w:rsidRPr="00A02D1D">
        <w:rPr>
          <w:rFonts w:ascii="Gadugi" w:hAnsi="Gadugi"/>
          <w:sz w:val="20"/>
          <w:szCs w:val="20"/>
        </w:rPr>
        <w:t>Shoghi</w:t>
      </w:r>
      <w:proofErr w:type="spellEnd"/>
      <w:r w:rsidRPr="00A02D1D">
        <w:rPr>
          <w:rFonts w:ascii="Gadugi" w:hAnsi="Gadugi"/>
          <w:sz w:val="20"/>
          <w:szCs w:val="20"/>
        </w:rPr>
        <w:t xml:space="preserve"> Effendi verfasster Brief beschreibt, wie das soziale Umfeld die „Atmosphäre“ schafft, in der Seelen „geistig wachsen und in Fülle das Licht Gottes widerspiegel</w:t>
      </w:r>
      <w:r w:rsidR="00B42205">
        <w:rPr>
          <w:rFonts w:ascii="Gadugi" w:hAnsi="Gadugi"/>
          <w:sz w:val="20"/>
          <w:szCs w:val="20"/>
        </w:rPr>
        <w:t>n“ können, welches durch die Of</w:t>
      </w:r>
      <w:r w:rsidRPr="00A02D1D">
        <w:rPr>
          <w:rFonts w:ascii="Gadugi" w:hAnsi="Gadugi"/>
          <w:sz w:val="20"/>
          <w:szCs w:val="20"/>
        </w:rPr>
        <w:t>fen</w:t>
      </w:r>
      <w:r w:rsidR="00B42205">
        <w:rPr>
          <w:rFonts w:ascii="Gadugi" w:hAnsi="Gadugi"/>
          <w:sz w:val="20"/>
          <w:szCs w:val="20"/>
        </w:rPr>
        <w:softHyphen/>
      </w:r>
      <w:r w:rsidRPr="00A02D1D">
        <w:rPr>
          <w:rFonts w:ascii="Gadugi" w:hAnsi="Gadugi"/>
          <w:sz w:val="20"/>
          <w:szCs w:val="20"/>
        </w:rPr>
        <w:t>barung strahlt. Ein deutliches Zeichen dafür, dass die gesel</w:t>
      </w:r>
      <w:r w:rsidR="00B42205">
        <w:rPr>
          <w:rFonts w:ascii="Gadugi" w:hAnsi="Gadugi"/>
          <w:sz w:val="20"/>
          <w:szCs w:val="20"/>
        </w:rPr>
        <w:t>lschaftsbildende Kraft des Glau</w:t>
      </w:r>
      <w:r w:rsidRPr="00A02D1D">
        <w:rPr>
          <w:rFonts w:ascii="Gadugi" w:hAnsi="Gadugi"/>
          <w:sz w:val="20"/>
          <w:szCs w:val="20"/>
        </w:rPr>
        <w:t>bens in einem Cluster freigesetzt wird, ist eine wachsende Anzahl seiner Bewohner, d</w:t>
      </w:r>
      <w:r w:rsidR="00B42205">
        <w:rPr>
          <w:rFonts w:ascii="Gadugi" w:hAnsi="Gadugi"/>
          <w:sz w:val="20"/>
          <w:szCs w:val="20"/>
        </w:rPr>
        <w:t>ie inspi</w:t>
      </w:r>
      <w:r w:rsidRPr="00A02D1D">
        <w:rPr>
          <w:rFonts w:ascii="Gadugi" w:hAnsi="Gadugi"/>
          <w:sz w:val="20"/>
          <w:szCs w:val="20"/>
        </w:rPr>
        <w:t>riert von den Lehren des Glaubens An</w:t>
      </w:r>
      <w:r w:rsidR="00B42205">
        <w:rPr>
          <w:rFonts w:ascii="Gadugi" w:hAnsi="Gadugi"/>
          <w:sz w:val="20"/>
          <w:szCs w:val="20"/>
        </w:rPr>
        <w:softHyphen/>
      </w:r>
      <w:r w:rsidRPr="00A02D1D">
        <w:rPr>
          <w:rFonts w:ascii="Gadugi" w:hAnsi="Gadugi"/>
          <w:sz w:val="20"/>
          <w:szCs w:val="20"/>
        </w:rPr>
        <w:t>stren</w:t>
      </w:r>
      <w:r w:rsidR="00B42205">
        <w:rPr>
          <w:rFonts w:ascii="Gadugi" w:hAnsi="Gadugi"/>
          <w:sz w:val="20"/>
          <w:szCs w:val="20"/>
        </w:rPr>
        <w:softHyphen/>
      </w:r>
      <w:r w:rsidRPr="00A02D1D">
        <w:rPr>
          <w:rFonts w:ascii="Gadugi" w:hAnsi="Gadugi"/>
          <w:sz w:val="20"/>
          <w:szCs w:val="20"/>
        </w:rPr>
        <w:t>gungen unternehmen, um den geistigen Charakter und die sozialen Bedingungen der sie umgebenden Gesellschaf</w:t>
      </w:r>
      <w:r w:rsidR="00B42205">
        <w:rPr>
          <w:rFonts w:ascii="Gadugi" w:hAnsi="Gadugi"/>
          <w:sz w:val="20"/>
          <w:szCs w:val="20"/>
        </w:rPr>
        <w:t>t, der sie angehören, zu verbes</w:t>
      </w:r>
      <w:r w:rsidRPr="00A02D1D">
        <w:rPr>
          <w:rFonts w:ascii="Gadugi" w:hAnsi="Gadugi"/>
          <w:sz w:val="20"/>
          <w:szCs w:val="20"/>
        </w:rPr>
        <w:t xml:space="preserve">sern. Der von den </w:t>
      </w:r>
      <w:proofErr w:type="spellStart"/>
      <w:r w:rsidRPr="00A02D1D">
        <w:rPr>
          <w:rFonts w:ascii="Gadugi" w:hAnsi="Gadugi"/>
          <w:sz w:val="20"/>
          <w:szCs w:val="20"/>
        </w:rPr>
        <w:t>Bahá’í</w:t>
      </w:r>
      <w:proofErr w:type="spellEnd"/>
      <w:r w:rsidRPr="00A02D1D">
        <w:rPr>
          <w:rFonts w:ascii="Gadugi" w:hAnsi="Gadugi"/>
          <w:sz w:val="20"/>
          <w:szCs w:val="20"/>
        </w:rPr>
        <w:t xml:space="preserve"> erbrachte Beitrag zeichnet sich dadurch aus, dass er sich auf den Aufbau von Kapazität für den Dienst konzentriert; es ist ein Ansatz, der getragen ist durch den Glauben an die Fähigkeit einer Bevölkerung, zu Protagonisten ihrer eigenen Entwicklung zu werden. </w:t>
      </w:r>
    </w:p>
    <w:p w:rsidR="00267DCA" w:rsidRDefault="00DA6C42" w:rsidP="006A074A">
      <w:pPr>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17</w:t>
      </w:r>
      <w:r w:rsidRPr="00DA6C42">
        <w:rPr>
          <w:rFonts w:ascii="Gadugi" w:hAnsi="Gadugi" w:cs="Palatino Linotype"/>
          <w:color w:val="000000"/>
          <w:sz w:val="20"/>
          <w:szCs w:val="20"/>
        </w:rPr>
        <w:t xml:space="preserve"> Mit zunehmender Intensität der gemeindebildenden Arbeit in einem Cluster werden sich die Freunde dort unweigerlich sozialer, wirtschaftliche</w:t>
      </w:r>
      <w:r w:rsidR="00B42205">
        <w:rPr>
          <w:rFonts w:ascii="Gadugi" w:hAnsi="Gadugi" w:cs="Palatino Linotype"/>
          <w:color w:val="000000"/>
          <w:sz w:val="20"/>
          <w:szCs w:val="20"/>
        </w:rPr>
        <w:t>r oder kultureller Barrieren be</w:t>
      </w:r>
      <w:r w:rsidRPr="00DA6C42">
        <w:rPr>
          <w:rFonts w:ascii="Gadugi" w:hAnsi="Gadugi" w:cs="Palatino Linotype"/>
          <w:color w:val="000000"/>
          <w:sz w:val="20"/>
          <w:szCs w:val="20"/>
        </w:rPr>
        <w:t>wusst, die den geistigen und materiellen Fort</w:t>
      </w:r>
      <w:r w:rsidR="00B42205">
        <w:rPr>
          <w:rFonts w:ascii="Gadugi" w:hAnsi="Gadugi" w:cs="Palatino Linotype"/>
          <w:color w:val="000000"/>
          <w:sz w:val="20"/>
          <w:szCs w:val="20"/>
        </w:rPr>
        <w:softHyphen/>
      </w:r>
      <w:r w:rsidRPr="00DA6C42">
        <w:rPr>
          <w:rFonts w:ascii="Gadugi" w:hAnsi="Gadugi" w:cs="Palatino Linotype"/>
          <w:color w:val="000000"/>
          <w:sz w:val="20"/>
          <w:szCs w:val="20"/>
        </w:rPr>
        <w:t>schritt der Me</w:t>
      </w:r>
      <w:r w:rsidR="00B42205">
        <w:rPr>
          <w:rFonts w:ascii="Gadugi" w:hAnsi="Gadugi" w:cs="Palatino Linotype"/>
          <w:color w:val="000000"/>
          <w:sz w:val="20"/>
          <w:szCs w:val="20"/>
        </w:rPr>
        <w:t>nschen hindern. Kinder und Juni</w:t>
      </w:r>
      <w:r w:rsidRPr="00DA6C42">
        <w:rPr>
          <w:rFonts w:ascii="Gadugi" w:hAnsi="Gadugi" w:cs="Palatino Linotype"/>
          <w:color w:val="000000"/>
          <w:sz w:val="20"/>
          <w:szCs w:val="20"/>
        </w:rPr>
        <w:t>orjugendliche, denen es an Unterstützung in ihrer Erziehung und Bildung mangelt, Mädchen, die durch traditionelle Gepflogenheiten einer frühen Heirat</w:t>
      </w:r>
      <w:r w:rsidR="00B42205">
        <w:rPr>
          <w:rFonts w:ascii="Gadugi" w:hAnsi="Gadugi" w:cs="Palatino Linotype"/>
          <w:color w:val="000000"/>
          <w:sz w:val="20"/>
          <w:szCs w:val="20"/>
        </w:rPr>
        <w:t xml:space="preserve"> unter Druck ge</w:t>
      </w:r>
      <w:r w:rsidR="00B42205">
        <w:rPr>
          <w:rFonts w:ascii="Gadugi" w:hAnsi="Gadugi" w:cs="Palatino Linotype"/>
          <w:color w:val="000000"/>
          <w:sz w:val="20"/>
          <w:szCs w:val="20"/>
        </w:rPr>
        <w:softHyphen/>
        <w:t>setzt werden, Fa</w:t>
      </w:r>
      <w:r w:rsidRPr="00DA6C42">
        <w:rPr>
          <w:rFonts w:ascii="Gadugi" w:hAnsi="Gadugi" w:cs="Palatino Linotype"/>
          <w:color w:val="000000"/>
          <w:sz w:val="20"/>
          <w:szCs w:val="20"/>
        </w:rPr>
        <w:t>milien, die Hilfe brauchen, um sich in ungewohnten Ge</w:t>
      </w:r>
      <w:r w:rsidR="00B42205">
        <w:rPr>
          <w:rFonts w:ascii="Gadugi" w:hAnsi="Gadugi" w:cs="Palatino Linotype"/>
          <w:color w:val="000000"/>
          <w:sz w:val="20"/>
          <w:szCs w:val="20"/>
        </w:rPr>
        <w:softHyphen/>
      </w:r>
      <w:r w:rsidRPr="00DA6C42">
        <w:rPr>
          <w:rFonts w:ascii="Gadugi" w:hAnsi="Gadugi" w:cs="Palatino Linotype"/>
          <w:color w:val="000000"/>
          <w:sz w:val="20"/>
          <w:szCs w:val="20"/>
        </w:rPr>
        <w:t>sund</w:t>
      </w:r>
      <w:r w:rsidR="00B42205">
        <w:rPr>
          <w:rFonts w:ascii="Gadugi" w:hAnsi="Gadugi" w:cs="Palatino Linotype"/>
          <w:color w:val="000000"/>
          <w:sz w:val="20"/>
          <w:szCs w:val="20"/>
        </w:rPr>
        <w:softHyphen/>
        <w:t>heitsversorgungssystemen zu</w:t>
      </w:r>
      <w:r w:rsidRPr="00DA6C42">
        <w:rPr>
          <w:rFonts w:ascii="Gadugi" w:hAnsi="Gadugi" w:cs="Palatino Linotype"/>
          <w:color w:val="000000"/>
          <w:sz w:val="20"/>
          <w:szCs w:val="20"/>
        </w:rPr>
        <w:t>rechtzufinden, ein Dorf, dem es an dem einen oder anderen Grundbedürfnis mangelt, oder seit langem bestehen</w:t>
      </w:r>
      <w:r w:rsidR="00B42205">
        <w:rPr>
          <w:rFonts w:ascii="Gadugi" w:hAnsi="Gadugi" w:cs="Palatino Linotype"/>
          <w:color w:val="000000"/>
          <w:sz w:val="20"/>
          <w:szCs w:val="20"/>
        </w:rPr>
        <w:softHyphen/>
      </w:r>
      <w:r w:rsidRPr="00DA6C42">
        <w:rPr>
          <w:rFonts w:ascii="Gadugi" w:hAnsi="Gadugi" w:cs="Palatino Linotype"/>
          <w:color w:val="000000"/>
          <w:sz w:val="20"/>
          <w:szCs w:val="20"/>
        </w:rPr>
        <w:t>de Vorurteile aufgrund von traditionelle</w:t>
      </w:r>
      <w:r w:rsidR="006A074A">
        <w:rPr>
          <w:rFonts w:ascii="Gadugi" w:hAnsi="Gadugi" w:cs="Palatino Linotype"/>
          <w:color w:val="000000"/>
          <w:sz w:val="20"/>
          <w:szCs w:val="20"/>
        </w:rPr>
        <w:t>n Feindseligkeiten zwischen ver</w:t>
      </w:r>
      <w:r w:rsidR="006A074A">
        <w:rPr>
          <w:rFonts w:ascii="Gadugi" w:hAnsi="Gadugi" w:cs="Palatino Linotype"/>
          <w:color w:val="000000"/>
          <w:sz w:val="20"/>
          <w:szCs w:val="20"/>
        </w:rPr>
        <w:softHyphen/>
      </w:r>
      <w:r w:rsidR="006A074A" w:rsidRPr="00DA6C42">
        <w:rPr>
          <w:rFonts w:ascii="Gadugi" w:hAnsi="Gadugi" w:cs="Palatino Linotype"/>
          <w:color w:val="000000"/>
          <w:sz w:val="20"/>
          <w:szCs w:val="20"/>
        </w:rPr>
        <w:t>schiedenen Gruppen – wenn ihre Bemühungen auf dem Gebiet der Aus</w:t>
      </w:r>
      <w:r w:rsidR="006A074A">
        <w:rPr>
          <w:rFonts w:ascii="Gadugi" w:hAnsi="Gadugi" w:cs="Palatino Linotype"/>
          <w:color w:val="000000"/>
          <w:sz w:val="20"/>
          <w:szCs w:val="20"/>
        </w:rPr>
        <w:softHyphen/>
      </w:r>
      <w:r w:rsidR="006A074A" w:rsidRPr="00DA6C42">
        <w:rPr>
          <w:rFonts w:ascii="Gadugi" w:hAnsi="Gadugi" w:cs="Palatino Linotype"/>
          <w:color w:val="000000"/>
          <w:sz w:val="20"/>
          <w:szCs w:val="20"/>
        </w:rPr>
        <w:t>breitung und Fe</w:t>
      </w:r>
      <w:r w:rsidR="006A074A">
        <w:rPr>
          <w:rFonts w:ascii="Gadugi" w:hAnsi="Gadugi" w:cs="Palatino Linotype"/>
          <w:color w:val="000000"/>
          <w:sz w:val="20"/>
          <w:szCs w:val="20"/>
        </w:rPr>
        <w:t>sti</w:t>
      </w:r>
      <w:r w:rsidR="006A074A" w:rsidRPr="00DA6C42">
        <w:rPr>
          <w:rFonts w:ascii="Gadugi" w:hAnsi="Gadugi" w:cs="Palatino Linotype"/>
          <w:color w:val="000000"/>
          <w:sz w:val="20"/>
          <w:szCs w:val="20"/>
        </w:rPr>
        <w:t xml:space="preserve">gung eine </w:t>
      </w:r>
      <w:proofErr w:type="spellStart"/>
      <w:r w:rsidR="006A074A" w:rsidRPr="00DA6C42">
        <w:rPr>
          <w:rFonts w:ascii="Gadugi" w:hAnsi="Gadugi" w:cs="Palatino Linotype"/>
          <w:color w:val="000000"/>
          <w:sz w:val="20"/>
          <w:szCs w:val="20"/>
        </w:rPr>
        <w:t>Bahá’í</w:t>
      </w:r>
      <w:proofErr w:type="spellEnd"/>
      <w:r w:rsidR="006A074A" w:rsidRPr="00DA6C42">
        <w:rPr>
          <w:rFonts w:ascii="Gadugi" w:hAnsi="Gadugi" w:cs="Palatino Linotype"/>
          <w:color w:val="000000"/>
          <w:sz w:val="20"/>
          <w:szCs w:val="20"/>
        </w:rPr>
        <w:t>-Gemeinde mit diesen und vielen an</w:t>
      </w:r>
      <w:r w:rsidR="006A074A">
        <w:rPr>
          <w:rFonts w:ascii="Gadugi" w:hAnsi="Gadugi" w:cs="Palatino Linotype"/>
          <w:color w:val="000000"/>
          <w:sz w:val="20"/>
          <w:szCs w:val="20"/>
        </w:rPr>
        <w:softHyphen/>
      </w:r>
      <w:r w:rsidR="006A074A" w:rsidRPr="00DA6C42">
        <w:rPr>
          <w:rFonts w:ascii="Gadugi" w:hAnsi="Gadugi" w:cs="Palatino Linotype"/>
          <w:color w:val="000000"/>
          <w:sz w:val="20"/>
          <w:szCs w:val="20"/>
        </w:rPr>
        <w:t>deren Situationen in Berührung bringen, wird sie sich verpflichtet fühlen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B42205"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6A074A" w:rsidRPr="00DA6C42">
        <w:rPr>
          <w:rFonts w:ascii="Gadugi" w:hAnsi="Gadugi"/>
          <w:sz w:val="20"/>
          <w:szCs w:val="20"/>
        </w:rPr>
        <w:t xml:space="preserve"> </w:t>
      </w:r>
      <w:r w:rsidR="00B42205">
        <w:rPr>
          <w:rFonts w:ascii="Gadugi" w:hAnsi="Gadugi"/>
          <w:sz w:val="20"/>
          <w:szCs w:val="20"/>
        </w:rPr>
        <w:br w:type="page"/>
      </w:r>
    </w:p>
    <w:p w:rsidR="00DA6C42" w:rsidRPr="00DA6C42" w:rsidRDefault="00DA6C42" w:rsidP="00A02D1D">
      <w:pPr>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soweit ihre Umstände dies erlauben – auf solche Realitäten zu reagieren. Beim Nachdenken über solche Situationen wird offensichtlich, dass Aus</w:t>
      </w:r>
      <w:r w:rsidR="00B42205">
        <w:rPr>
          <w:rFonts w:ascii="Gadugi" w:hAnsi="Gadugi" w:cs="Palatino Linotype"/>
          <w:color w:val="000000"/>
          <w:sz w:val="20"/>
          <w:szCs w:val="20"/>
        </w:rPr>
        <w:softHyphen/>
      </w:r>
      <w:r w:rsidRPr="00DA6C42">
        <w:rPr>
          <w:rFonts w:ascii="Gadugi" w:hAnsi="Gadugi" w:cs="Palatino Linotype"/>
          <w:color w:val="000000"/>
          <w:sz w:val="20"/>
          <w:szCs w:val="20"/>
        </w:rPr>
        <w:t>breitung und Festigung, soziales Handeln und das Beitragen zu vorherr</w:t>
      </w:r>
      <w:r w:rsidR="00B42205">
        <w:rPr>
          <w:rFonts w:ascii="Gadugi" w:hAnsi="Gadugi" w:cs="Palatino Linotype"/>
          <w:color w:val="000000"/>
          <w:sz w:val="20"/>
          <w:szCs w:val="20"/>
        </w:rPr>
        <w:softHyphen/>
      </w:r>
      <w:r w:rsidRPr="00DA6C42">
        <w:rPr>
          <w:rFonts w:ascii="Gadugi" w:hAnsi="Gadugi" w:cs="Palatino Linotype"/>
          <w:color w:val="000000"/>
          <w:sz w:val="20"/>
          <w:szCs w:val="20"/>
        </w:rPr>
        <w:t>schenden Diskursen innerhalb von Clustern Dimensionen einer einzigen, geeinten, nach außen gerichteten Bemühung sind, die an der Basis der Gesellschaft vorangetragen wird. Al</w:t>
      </w:r>
      <w:r w:rsidR="00B42205">
        <w:rPr>
          <w:rFonts w:ascii="Gadugi" w:hAnsi="Gadugi" w:cs="Palatino Linotype"/>
          <w:color w:val="000000"/>
          <w:sz w:val="20"/>
          <w:szCs w:val="20"/>
        </w:rPr>
        <w:t>l diese Bemühungen werden inner</w:t>
      </w:r>
      <w:r w:rsidR="00B42205">
        <w:rPr>
          <w:rFonts w:ascii="Gadugi" w:hAnsi="Gadugi" w:cs="Palatino Linotype"/>
          <w:color w:val="000000"/>
          <w:sz w:val="20"/>
          <w:szCs w:val="20"/>
        </w:rPr>
        <w:softHyphen/>
      </w:r>
      <w:r w:rsidR="00B42205">
        <w:rPr>
          <w:rFonts w:ascii="Gadugi" w:hAnsi="Gadugi" w:cs="Palatino Linotype"/>
          <w:color w:val="000000"/>
          <w:sz w:val="20"/>
          <w:szCs w:val="20"/>
        </w:rPr>
        <w:softHyphen/>
      </w:r>
      <w:r w:rsidRPr="00DA6C42">
        <w:rPr>
          <w:rFonts w:ascii="Gadugi" w:hAnsi="Gadugi" w:cs="Palatino Linotype"/>
          <w:color w:val="000000"/>
          <w:sz w:val="20"/>
          <w:szCs w:val="20"/>
        </w:rPr>
        <w:t xml:space="preserve">halb eines gemeinsamen Handlungsrahmens vorgenommen, </w:t>
      </w:r>
      <w:r w:rsidR="00B42205">
        <w:rPr>
          <w:rFonts w:ascii="Gadugi" w:hAnsi="Gadugi" w:cs="Palatino Linotype"/>
          <w:color w:val="000000"/>
          <w:sz w:val="20"/>
          <w:szCs w:val="20"/>
        </w:rPr>
        <w:t>und dies bringt, vor allem ande</w:t>
      </w:r>
      <w:r w:rsidRPr="00DA6C42">
        <w:rPr>
          <w:rFonts w:ascii="Gadugi" w:hAnsi="Gadugi" w:cs="Palatino Linotype"/>
          <w:color w:val="000000"/>
          <w:sz w:val="20"/>
          <w:szCs w:val="20"/>
        </w:rPr>
        <w:t xml:space="preserve">ren, Kohärenz in das Gesamtmuster der Aktivitäten. </w:t>
      </w:r>
    </w:p>
    <w:p w:rsidR="00267DCA" w:rsidRDefault="00DA6C42" w:rsidP="006A074A">
      <w:pPr>
        <w:tabs>
          <w:tab w:val="left" w:pos="284"/>
        </w:tabs>
        <w:autoSpaceDE w:val="0"/>
        <w:autoSpaceDN w:val="0"/>
        <w:adjustRightInd w:val="0"/>
        <w:spacing w:after="120" w:line="240" w:lineRule="auto"/>
        <w:rPr>
          <w:rFonts w:ascii="Gadugi" w:hAnsi="Gadugi" w:cs="Palatino Linotype"/>
          <w:color w:val="000000"/>
          <w:sz w:val="20"/>
          <w:szCs w:val="20"/>
        </w:rPr>
      </w:pPr>
      <w:r w:rsidRPr="00A02D1D">
        <w:rPr>
          <w:rFonts w:ascii="Architects Daughter" w:hAnsi="Architects Daughter" w:cs="Palatino Linotype"/>
          <w:color w:val="000000"/>
          <w:sz w:val="12"/>
          <w:szCs w:val="12"/>
        </w:rPr>
        <w:t>18</w:t>
      </w:r>
      <w:r w:rsidRPr="00A02D1D">
        <w:rPr>
          <w:rFonts w:ascii="Gadugi" w:hAnsi="Gadugi" w:cs="Palatino Linotype"/>
          <w:color w:val="000000"/>
          <w:sz w:val="20"/>
          <w:szCs w:val="20"/>
        </w:rPr>
        <w:t xml:space="preserve"> </w:t>
      </w:r>
      <w:r w:rsidR="00DA4277">
        <w:rPr>
          <w:rFonts w:ascii="Gadugi" w:hAnsi="Gadugi" w:cs="Palatino Linotype"/>
          <w:color w:val="000000"/>
          <w:sz w:val="20"/>
          <w:szCs w:val="20"/>
        </w:rPr>
        <w:tab/>
      </w:r>
      <w:r w:rsidRPr="00A02D1D">
        <w:rPr>
          <w:rFonts w:ascii="Gadugi" w:hAnsi="Gadugi" w:cs="Palatino Linotype"/>
          <w:color w:val="000000"/>
          <w:sz w:val="20"/>
          <w:szCs w:val="20"/>
        </w:rPr>
        <w:t xml:space="preserve">Die ersten Regungen sozialen Handelns an der Basis zeigen sich in einem Cluster, wenn die Verfügbarkeit menschlicher Ressourcen zunimmt und </w:t>
      </w:r>
      <w:r w:rsidR="00DA4277">
        <w:rPr>
          <w:rFonts w:ascii="Gadugi" w:hAnsi="Gadugi" w:cs="Palatino Linotype"/>
          <w:color w:val="000000"/>
          <w:sz w:val="20"/>
          <w:szCs w:val="20"/>
        </w:rPr>
        <w:t>sich die Kapazität für ein brei</w:t>
      </w:r>
      <w:r w:rsidRPr="00A02D1D">
        <w:rPr>
          <w:rFonts w:ascii="Gadugi" w:hAnsi="Gadugi" w:cs="Palatino Linotype"/>
          <w:color w:val="000000"/>
          <w:sz w:val="20"/>
          <w:szCs w:val="20"/>
        </w:rPr>
        <w:t>teres Spektrum an Aufgaben entwickelt. Dörfer haben sich als besonders fruchtbarer Boden erwiesen, auf dem Initiativen für soziales Handeln entstanden und aufrechterhalten worden sind; aber auch im städtischen Umfeld ist es den dort lebenden Freunden gelungen, für dieses soziale Milieu passende Aktivitäten und Projekte durchzu</w:t>
      </w:r>
      <w:r w:rsidR="00DA4277">
        <w:rPr>
          <w:rFonts w:ascii="Gadugi" w:hAnsi="Gadugi" w:cs="Palatino Linotype"/>
          <w:color w:val="000000"/>
          <w:sz w:val="20"/>
          <w:szCs w:val="20"/>
        </w:rPr>
        <w:t>führen – manchmal in Zusammenar</w:t>
      </w:r>
      <w:r w:rsidRPr="00A02D1D">
        <w:rPr>
          <w:rFonts w:ascii="Gadugi" w:hAnsi="Gadugi" w:cs="Palatino Linotype"/>
          <w:color w:val="000000"/>
          <w:sz w:val="20"/>
          <w:szCs w:val="20"/>
        </w:rPr>
        <w:t>beit mit örtlichen Schulen, Einrichtungen der Zivilgesellschaft oder sogar staatlichen Gremien. Soziales Handeln findet in einer Reihe von wichtigen Bereich</w:t>
      </w:r>
      <w:r w:rsidR="00DA4277">
        <w:rPr>
          <w:rFonts w:ascii="Gadugi" w:hAnsi="Gadugi" w:cs="Palatino Linotype"/>
          <w:color w:val="000000"/>
          <w:sz w:val="20"/>
          <w:szCs w:val="20"/>
        </w:rPr>
        <w:t>en statt, darunter Umwelt, Land</w:t>
      </w:r>
      <w:r w:rsidRPr="00A02D1D">
        <w:rPr>
          <w:rFonts w:ascii="Gadugi" w:hAnsi="Gadugi" w:cs="Palatino Linotype"/>
          <w:color w:val="000000"/>
          <w:sz w:val="20"/>
          <w:szCs w:val="20"/>
        </w:rPr>
        <w:t>wirtschaft, Gesundheit, Kunst und vor allem Erzie</w:t>
      </w:r>
      <w:r w:rsidR="00DA4277">
        <w:rPr>
          <w:rFonts w:ascii="Gadugi" w:hAnsi="Gadugi" w:cs="Palatino Linotype"/>
          <w:color w:val="000000"/>
          <w:sz w:val="20"/>
          <w:szCs w:val="20"/>
        </w:rPr>
        <w:softHyphen/>
      </w:r>
      <w:r w:rsidRPr="00A02D1D">
        <w:rPr>
          <w:rFonts w:ascii="Gadugi" w:hAnsi="Gadugi" w:cs="Palatino Linotype"/>
          <w:color w:val="000000"/>
          <w:sz w:val="20"/>
          <w:szCs w:val="20"/>
        </w:rPr>
        <w:t>hung un</w:t>
      </w:r>
      <w:r w:rsidR="00DA4277">
        <w:rPr>
          <w:rFonts w:ascii="Gadugi" w:hAnsi="Gadugi" w:cs="Palatino Linotype"/>
          <w:color w:val="000000"/>
          <w:sz w:val="20"/>
          <w:szCs w:val="20"/>
        </w:rPr>
        <w:t>d Bildung. Im Laufe des Neunjah</w:t>
      </w:r>
      <w:r w:rsidRPr="00A02D1D">
        <w:rPr>
          <w:rFonts w:ascii="Gadugi" w:hAnsi="Gadugi" w:cs="Palatino Linotype"/>
          <w:color w:val="000000"/>
          <w:sz w:val="20"/>
          <w:szCs w:val="20"/>
        </w:rPr>
        <w:t>resplans und insbesondere dann, wenn das Studium spezifischer Institutskurse zu größerer Aktivität in diesem Bereich führt, erwarten wir eine starke Zunahme formeller und informeller Bemühungen zur Förderung der sozialen und wirtschaftl</w:t>
      </w:r>
      <w:r w:rsidR="00DA4277">
        <w:rPr>
          <w:rFonts w:ascii="Gadugi" w:hAnsi="Gadugi" w:cs="Palatino Linotype"/>
          <w:color w:val="000000"/>
          <w:sz w:val="20"/>
          <w:szCs w:val="20"/>
        </w:rPr>
        <w:t>ichen Entwicklung einer Bevölke</w:t>
      </w:r>
      <w:r w:rsidRPr="00A02D1D">
        <w:rPr>
          <w:rFonts w:ascii="Gadugi" w:hAnsi="Gadugi" w:cs="Palatino Linotype"/>
          <w:color w:val="000000"/>
          <w:sz w:val="20"/>
          <w:szCs w:val="20"/>
        </w:rPr>
        <w:t>rung. Einige dieser gemeindebasierten Initia</w:t>
      </w:r>
      <w:r w:rsidR="00DA4277">
        <w:rPr>
          <w:rFonts w:ascii="Gadugi" w:hAnsi="Gadugi" w:cs="Palatino Linotype"/>
          <w:color w:val="000000"/>
          <w:sz w:val="20"/>
          <w:szCs w:val="20"/>
        </w:rPr>
        <w:softHyphen/>
      </w:r>
      <w:r w:rsidRPr="00A02D1D">
        <w:rPr>
          <w:rFonts w:ascii="Gadugi" w:hAnsi="Gadugi" w:cs="Palatino Linotype"/>
          <w:color w:val="000000"/>
          <w:sz w:val="20"/>
          <w:szCs w:val="20"/>
        </w:rPr>
        <w:t>tiven werden einfache Organisationsstrukturen benötigen, um ihre Arbeit aufrechtzuerhalten. Wo die Bedin</w:t>
      </w:r>
      <w:r w:rsidR="00DA4277">
        <w:rPr>
          <w:rFonts w:ascii="Gadugi" w:hAnsi="Gadugi" w:cs="Palatino Linotype"/>
          <w:color w:val="000000"/>
          <w:sz w:val="20"/>
          <w:szCs w:val="20"/>
        </w:rPr>
        <w:t>gungen günstig sind, müssen ört</w:t>
      </w:r>
      <w:r w:rsidRPr="00A02D1D">
        <w:rPr>
          <w:rFonts w:ascii="Gadugi" w:hAnsi="Gadugi" w:cs="Palatino Linotype"/>
          <w:color w:val="000000"/>
          <w:sz w:val="20"/>
          <w:szCs w:val="20"/>
        </w:rPr>
        <w:t>liche Geistige Räte ermutigt werden zu lernen, wie neue, junge Initiativen am besten kultiviert und vielversprechende Bemühungen gefördert werden können. In einigen Fällen werden die Bedürfnisse, die mit einem bestimm</w:t>
      </w:r>
      <w:r w:rsidR="00DA4277">
        <w:rPr>
          <w:rFonts w:ascii="Gadugi" w:hAnsi="Gadugi" w:cs="Palatino Linotype"/>
          <w:color w:val="000000"/>
          <w:sz w:val="20"/>
          <w:szCs w:val="20"/>
        </w:rPr>
        <w:softHyphen/>
      </w:r>
      <w:r w:rsidRPr="00A02D1D">
        <w:rPr>
          <w:rFonts w:ascii="Gadugi" w:hAnsi="Gadugi" w:cs="Palatino Linotype"/>
          <w:color w:val="000000"/>
          <w:sz w:val="20"/>
          <w:szCs w:val="20"/>
        </w:rPr>
        <w:t xml:space="preserve">ten Handlungsbereich </w:t>
      </w:r>
      <w:r w:rsidR="00DA4277">
        <w:rPr>
          <w:rFonts w:ascii="Gadugi" w:hAnsi="Gadugi" w:cs="Palatino Linotype"/>
          <w:color w:val="000000"/>
          <w:sz w:val="20"/>
          <w:szCs w:val="20"/>
        </w:rPr>
        <w:t>verbunden sind, die Gründung ei</w:t>
      </w:r>
      <w:r w:rsidRPr="00A02D1D">
        <w:rPr>
          <w:rFonts w:ascii="Gadugi" w:hAnsi="Gadugi" w:cs="Palatino Linotype"/>
          <w:color w:val="000000"/>
          <w:sz w:val="20"/>
          <w:szCs w:val="20"/>
        </w:rPr>
        <w:t xml:space="preserve">ner </w:t>
      </w:r>
      <w:proofErr w:type="spellStart"/>
      <w:r w:rsidRPr="00A02D1D">
        <w:rPr>
          <w:rFonts w:ascii="Gadugi" w:hAnsi="Gadugi" w:cs="Palatino Linotype"/>
          <w:color w:val="000000"/>
          <w:sz w:val="20"/>
          <w:szCs w:val="20"/>
        </w:rPr>
        <w:t>Bahá’í</w:t>
      </w:r>
      <w:proofErr w:type="spellEnd"/>
      <w:r w:rsidRPr="00A02D1D">
        <w:rPr>
          <w:rFonts w:ascii="Gadugi" w:hAnsi="Gadugi" w:cs="Palatino Linotype"/>
          <w:color w:val="000000"/>
          <w:sz w:val="20"/>
          <w:szCs w:val="20"/>
        </w:rPr>
        <w:t>-inspi</w:t>
      </w:r>
      <w:r w:rsidR="00DA4277">
        <w:rPr>
          <w:rFonts w:ascii="Gadugi" w:hAnsi="Gadugi" w:cs="Palatino Linotype"/>
          <w:color w:val="000000"/>
          <w:sz w:val="20"/>
          <w:szCs w:val="20"/>
        </w:rPr>
        <w:softHyphen/>
      </w:r>
      <w:r w:rsidRPr="00A02D1D">
        <w:rPr>
          <w:rFonts w:ascii="Gadugi" w:hAnsi="Gadugi" w:cs="Palatino Linotype"/>
          <w:color w:val="000000"/>
          <w:sz w:val="20"/>
          <w:szCs w:val="20"/>
        </w:rPr>
        <w:t>rier</w:t>
      </w:r>
      <w:r w:rsidR="00DA4277">
        <w:rPr>
          <w:rFonts w:ascii="Gadugi" w:hAnsi="Gadugi" w:cs="Palatino Linotype"/>
          <w:color w:val="000000"/>
          <w:sz w:val="20"/>
          <w:szCs w:val="20"/>
        </w:rPr>
        <w:softHyphen/>
      </w:r>
      <w:r w:rsidRPr="00A02D1D">
        <w:rPr>
          <w:rFonts w:ascii="Gadugi" w:hAnsi="Gadugi" w:cs="Palatino Linotype"/>
          <w:color w:val="000000"/>
          <w:sz w:val="20"/>
          <w:szCs w:val="20"/>
        </w:rPr>
        <w:t>t</w:t>
      </w:r>
      <w:r w:rsidR="00DA4277">
        <w:rPr>
          <w:rFonts w:ascii="Gadugi" w:hAnsi="Gadugi" w:cs="Palatino Linotype"/>
          <w:color w:val="000000"/>
          <w:sz w:val="20"/>
          <w:szCs w:val="20"/>
        </w:rPr>
        <w:softHyphen/>
      </w:r>
      <w:r w:rsidR="00DA4277">
        <w:rPr>
          <w:rFonts w:ascii="Gadugi" w:hAnsi="Gadugi" w:cs="Palatino Linotype"/>
          <w:color w:val="000000"/>
          <w:sz w:val="20"/>
          <w:szCs w:val="20"/>
        </w:rPr>
        <w:softHyphen/>
      </w:r>
      <w:r w:rsidRPr="00A02D1D">
        <w:rPr>
          <w:rFonts w:ascii="Gadugi" w:hAnsi="Gadugi" w:cs="Palatino Linotype"/>
          <w:color w:val="000000"/>
          <w:sz w:val="20"/>
          <w:szCs w:val="20"/>
        </w:rPr>
        <w:t>en Organisation rechtfertigen, und wir gehen davon aus, dass im Laufe des kommenden Planes mehr Organisationen dieser Art entstehen wer</w:t>
      </w:r>
      <w:r w:rsidR="00DA4277">
        <w:rPr>
          <w:rFonts w:ascii="Gadugi" w:hAnsi="Gadugi" w:cs="Palatino Linotype"/>
          <w:color w:val="000000"/>
          <w:sz w:val="20"/>
          <w:szCs w:val="20"/>
        </w:rPr>
        <w:softHyphen/>
      </w:r>
      <w:r w:rsidRPr="00A02D1D">
        <w:rPr>
          <w:rFonts w:ascii="Gadugi" w:hAnsi="Gadugi" w:cs="Palatino Linotype"/>
          <w:color w:val="000000"/>
          <w:sz w:val="20"/>
          <w:szCs w:val="20"/>
        </w:rPr>
        <w:t>den. Nationale Geistige Räte ihrerseits werden Wege finden müssen, wie sie über das</w:t>
      </w:r>
      <w:r w:rsidR="00DA4277">
        <w:rPr>
          <w:rFonts w:ascii="Gadugi" w:hAnsi="Gadugi" w:cs="Palatino Linotype"/>
          <w:color w:val="000000"/>
          <w:sz w:val="20"/>
          <w:szCs w:val="20"/>
        </w:rPr>
        <w:t>, was an der Basis ihrer Gemein</w:t>
      </w:r>
      <w:r w:rsidRPr="00A02D1D">
        <w:rPr>
          <w:rFonts w:ascii="Gadugi" w:hAnsi="Gadugi" w:cs="Palatino Linotype"/>
          <w:color w:val="000000"/>
          <w:sz w:val="20"/>
          <w:szCs w:val="20"/>
        </w:rPr>
        <w:t xml:space="preserve">den gelernt wird, gut informiert bleiben und wie sie die gesammelten Erfahrungen analysieren können; an </w:t>
      </w:r>
      <w:r w:rsidR="006A074A" w:rsidRPr="00A02D1D">
        <w:rPr>
          <w:rFonts w:ascii="Gadugi" w:hAnsi="Gadugi" w:cs="Palatino Linotype"/>
          <w:color w:val="000000"/>
          <w:sz w:val="20"/>
          <w:szCs w:val="20"/>
        </w:rPr>
        <w:t xml:space="preserve">einigen Orten wird dies die Schaffung einer Einrichtung erfordern, die Prozesse rund um soziales Handeln verfolgt. Wenn wir uns die gesamte </w:t>
      </w:r>
      <w:proofErr w:type="spellStart"/>
      <w:r w:rsidR="006A074A" w:rsidRPr="00A02D1D">
        <w:rPr>
          <w:rFonts w:ascii="Gadugi" w:hAnsi="Gadugi" w:cs="Palatino Linotype"/>
          <w:color w:val="000000"/>
          <w:sz w:val="20"/>
          <w:szCs w:val="20"/>
        </w:rPr>
        <w:t>Bahá’í</w:t>
      </w:r>
      <w:proofErr w:type="spellEnd"/>
      <w:r w:rsidR="006A074A" w:rsidRPr="00A02D1D">
        <w:rPr>
          <w:rFonts w:ascii="Gadugi" w:hAnsi="Gadugi" w:cs="Palatino Linotype"/>
          <w:color w:val="000000"/>
          <w:sz w:val="20"/>
          <w:szCs w:val="20"/>
        </w:rPr>
        <w:t>-Welt anschauen, sind wir hocherfreut zu sehen, wie viel Schwung</w:t>
      </w:r>
      <w:r w:rsidR="006A074A">
        <w:rPr>
          <w:rFonts w:ascii="Gadugi" w:hAnsi="Gadugi" w:cs="Palatino Linotype"/>
          <w:color w:val="000000"/>
          <w:sz w:val="20"/>
          <w:szCs w:val="20"/>
        </w:rPr>
        <w:t>-</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67497E"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67497E">
        <w:rPr>
          <w:rFonts w:ascii="Gadugi" w:hAnsi="Gadugi"/>
          <w:sz w:val="20"/>
          <w:szCs w:val="20"/>
        </w:rPr>
        <w:br w:type="page"/>
      </w:r>
    </w:p>
    <w:p w:rsidR="00814352" w:rsidRPr="00A02D1D" w:rsidRDefault="00DA6C42" w:rsidP="00A02D1D">
      <w:pPr>
        <w:tabs>
          <w:tab w:val="left" w:pos="284"/>
        </w:tabs>
        <w:autoSpaceDE w:val="0"/>
        <w:autoSpaceDN w:val="0"/>
        <w:adjustRightInd w:val="0"/>
        <w:spacing w:after="120" w:line="240" w:lineRule="auto"/>
        <w:rPr>
          <w:rFonts w:ascii="Gadugi" w:hAnsi="Gadugi" w:cs="Palatino Linotype"/>
          <w:color w:val="000000"/>
          <w:sz w:val="20"/>
          <w:szCs w:val="20"/>
        </w:rPr>
      </w:pPr>
      <w:r w:rsidRPr="00A02D1D">
        <w:rPr>
          <w:rFonts w:ascii="Gadugi" w:hAnsi="Gadugi" w:cs="Palatino Linotype"/>
          <w:color w:val="000000"/>
          <w:sz w:val="20"/>
          <w:szCs w:val="20"/>
        </w:rPr>
        <w:lastRenderedPageBreak/>
        <w:t xml:space="preserve">kraft in diesem Bereich durch die Ermutigung und Unterstützung seitens der </w:t>
      </w:r>
      <w:proofErr w:type="spellStart"/>
      <w:r w:rsidRPr="00A02D1D">
        <w:rPr>
          <w:rFonts w:ascii="Gadugi" w:hAnsi="Gadugi" w:cs="Palatino Linotype"/>
          <w:color w:val="000000"/>
          <w:sz w:val="20"/>
          <w:szCs w:val="20"/>
        </w:rPr>
        <w:t>Bahá’í</w:t>
      </w:r>
      <w:proofErr w:type="spellEnd"/>
      <w:r w:rsidRPr="00A02D1D">
        <w:rPr>
          <w:rFonts w:ascii="Gadugi" w:hAnsi="Gadugi" w:cs="Palatino Linotype"/>
          <w:color w:val="000000"/>
          <w:sz w:val="20"/>
          <w:szCs w:val="20"/>
        </w:rPr>
        <w:t xml:space="preserve"> International Development </w:t>
      </w:r>
      <w:proofErr w:type="spellStart"/>
      <w:r w:rsidRPr="00A02D1D">
        <w:rPr>
          <w:rFonts w:ascii="Gadugi" w:hAnsi="Gadugi" w:cs="Palatino Linotype"/>
          <w:color w:val="000000"/>
          <w:sz w:val="20"/>
          <w:szCs w:val="20"/>
        </w:rPr>
        <w:t>Organization</w:t>
      </w:r>
      <w:proofErr w:type="spellEnd"/>
      <w:r w:rsidRPr="00A02D1D">
        <w:rPr>
          <w:rFonts w:ascii="Gadugi" w:hAnsi="Gadugi" w:cs="Palatino Linotype"/>
          <w:color w:val="000000"/>
          <w:sz w:val="20"/>
          <w:szCs w:val="20"/>
        </w:rPr>
        <w:t xml:space="preserve"> bereits entstanden ist.</w:t>
      </w:r>
    </w:p>
    <w:p w:rsidR="006A074A" w:rsidRPr="00DA6C42" w:rsidRDefault="00DA6C42" w:rsidP="006A074A">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19</w:t>
      </w:r>
      <w:r w:rsidRPr="00DA6C42">
        <w:rPr>
          <w:rFonts w:ascii="Gadugi" w:hAnsi="Gadugi" w:cs="Palatino Linotype"/>
          <w:color w:val="000000"/>
          <w:sz w:val="20"/>
          <w:szCs w:val="20"/>
        </w:rPr>
        <w:t xml:space="preserve"> </w:t>
      </w:r>
      <w:r w:rsidR="0067497E">
        <w:rPr>
          <w:rFonts w:ascii="Gadugi" w:hAnsi="Gadugi" w:cs="Palatino Linotype"/>
          <w:color w:val="000000"/>
          <w:sz w:val="20"/>
          <w:szCs w:val="20"/>
        </w:rPr>
        <w:tab/>
      </w:r>
      <w:r w:rsidRPr="00DA6C42">
        <w:rPr>
          <w:rFonts w:ascii="Gadugi" w:hAnsi="Gadugi" w:cs="Palatino Linotype"/>
          <w:color w:val="000000"/>
          <w:sz w:val="20"/>
          <w:szCs w:val="20"/>
        </w:rPr>
        <w:t>Eng verbunden mit der Fähigkeit zu sozialem Handeln ist die Fähigkeit, einen Beitrag zu den gesellschaftlichen Diskursen zu leisten. Im Grunde ist di</w:t>
      </w:r>
      <w:r w:rsidR="0067497E">
        <w:rPr>
          <w:rFonts w:ascii="Gadugi" w:hAnsi="Gadugi" w:cs="Palatino Linotype"/>
          <w:color w:val="000000"/>
          <w:sz w:val="20"/>
          <w:szCs w:val="20"/>
        </w:rPr>
        <w:t>es einfach die Fähigkeit, an ei</w:t>
      </w:r>
      <w:r w:rsidRPr="00DA6C42">
        <w:rPr>
          <w:rFonts w:ascii="Gadugi" w:hAnsi="Gadugi" w:cs="Palatino Linotype"/>
          <w:color w:val="000000"/>
          <w:sz w:val="20"/>
          <w:szCs w:val="20"/>
        </w:rPr>
        <w:t>nem Gespräch über ein Thema teilzuneh</w:t>
      </w:r>
      <w:r w:rsidR="0067497E">
        <w:rPr>
          <w:rFonts w:ascii="Gadugi" w:hAnsi="Gadugi" w:cs="Palatino Linotype"/>
          <w:color w:val="000000"/>
          <w:sz w:val="20"/>
          <w:szCs w:val="20"/>
        </w:rPr>
        <w:softHyphen/>
      </w:r>
      <w:r w:rsidRPr="00DA6C42">
        <w:rPr>
          <w:rFonts w:ascii="Gadugi" w:hAnsi="Gadugi" w:cs="Palatino Linotype"/>
          <w:color w:val="000000"/>
          <w:sz w:val="20"/>
          <w:szCs w:val="20"/>
        </w:rPr>
        <w:t>men, das das Leben der Menschen betrifft, und eine Perspektive anzu</w:t>
      </w:r>
      <w:r w:rsidR="0067497E">
        <w:rPr>
          <w:rFonts w:ascii="Gadugi" w:hAnsi="Gadugi" w:cs="Palatino Linotype"/>
          <w:color w:val="000000"/>
          <w:sz w:val="20"/>
          <w:szCs w:val="20"/>
        </w:rPr>
        <w:softHyphen/>
      </w:r>
      <w:r w:rsidRPr="00DA6C42">
        <w:rPr>
          <w:rFonts w:ascii="Gadugi" w:hAnsi="Gadugi" w:cs="Palatino Linotype"/>
          <w:color w:val="000000"/>
          <w:sz w:val="20"/>
          <w:szCs w:val="20"/>
        </w:rPr>
        <w:t>bie</w:t>
      </w:r>
      <w:r w:rsidR="006A074A">
        <w:rPr>
          <w:rFonts w:ascii="Gadugi" w:hAnsi="Gadugi" w:cs="Palatino Linotype"/>
          <w:color w:val="000000"/>
          <w:sz w:val="20"/>
          <w:szCs w:val="20"/>
        </w:rPr>
        <w:softHyphen/>
      </w:r>
      <w:r w:rsidRPr="00DA6C42">
        <w:rPr>
          <w:rFonts w:ascii="Gadugi" w:hAnsi="Gadugi" w:cs="Palatino Linotype"/>
          <w:color w:val="000000"/>
          <w:sz w:val="20"/>
          <w:szCs w:val="20"/>
        </w:rPr>
        <w:t xml:space="preserve">ten, die auf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-Prinzipien und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-Erfahrung beruht. So gesehen handelt es sich um eine Fertigkeit, die viele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 fast täglich die Möglich</w:t>
      </w:r>
      <w:r w:rsidR="0067497E">
        <w:rPr>
          <w:rFonts w:ascii="Gadugi" w:hAnsi="Gadugi" w:cs="Palatino Linotype"/>
          <w:color w:val="000000"/>
          <w:sz w:val="20"/>
          <w:szCs w:val="20"/>
        </w:rPr>
        <w:softHyphen/>
        <w:t>keit haben zu prakti</w:t>
      </w:r>
      <w:r w:rsidRPr="00DA6C42">
        <w:rPr>
          <w:rFonts w:ascii="Gadugi" w:hAnsi="Gadugi" w:cs="Palatino Linotype"/>
          <w:color w:val="000000"/>
          <w:sz w:val="20"/>
          <w:szCs w:val="20"/>
        </w:rPr>
        <w:t>zieren, zum Beispiel im Studium oder im Beruf, und die durc</w:t>
      </w:r>
      <w:r w:rsidR="0067497E">
        <w:rPr>
          <w:rFonts w:ascii="Gadugi" w:hAnsi="Gadugi" w:cs="Palatino Linotype"/>
          <w:color w:val="000000"/>
          <w:sz w:val="20"/>
          <w:szCs w:val="20"/>
        </w:rPr>
        <w:t>h die Teilnahme an Institutskur</w:t>
      </w:r>
      <w:r w:rsidRPr="00DA6C42">
        <w:rPr>
          <w:rFonts w:ascii="Gadugi" w:hAnsi="Gadugi" w:cs="Palatino Linotype"/>
          <w:color w:val="000000"/>
          <w:sz w:val="20"/>
          <w:szCs w:val="20"/>
        </w:rPr>
        <w:t xml:space="preserve">sen kultiviert wird; in ihrer formelleren Ausprägung bildet sie den Kern der Arbeit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 International Com</w:t>
      </w:r>
      <w:r w:rsidR="0067497E">
        <w:rPr>
          <w:rFonts w:ascii="Gadugi" w:hAnsi="Gadugi" w:cs="Palatino Linotype"/>
          <w:color w:val="000000"/>
          <w:sz w:val="20"/>
          <w:szCs w:val="20"/>
        </w:rPr>
        <w:softHyphen/>
      </w:r>
      <w:r w:rsidRPr="00DA6C42">
        <w:rPr>
          <w:rFonts w:ascii="Gadugi" w:hAnsi="Gadugi" w:cs="Palatino Linotype"/>
          <w:color w:val="000000"/>
          <w:sz w:val="20"/>
          <w:szCs w:val="20"/>
        </w:rPr>
        <w:t>mu</w:t>
      </w:r>
      <w:r w:rsidR="0067497E">
        <w:rPr>
          <w:rFonts w:ascii="Gadugi" w:hAnsi="Gadugi" w:cs="Palatino Linotype"/>
          <w:color w:val="000000"/>
          <w:sz w:val="20"/>
          <w:szCs w:val="20"/>
        </w:rPr>
        <w:softHyphen/>
      </w:r>
      <w:r w:rsidR="0067497E">
        <w:rPr>
          <w:rFonts w:ascii="Gadugi" w:hAnsi="Gadugi" w:cs="Palatino Linotype"/>
          <w:color w:val="000000"/>
          <w:sz w:val="20"/>
          <w:szCs w:val="20"/>
        </w:rPr>
        <w:softHyphen/>
      </w:r>
      <w:r w:rsidRPr="00DA6C42">
        <w:rPr>
          <w:rFonts w:ascii="Gadugi" w:hAnsi="Gadugi" w:cs="Palatino Linotype"/>
          <w:color w:val="000000"/>
          <w:sz w:val="20"/>
          <w:szCs w:val="20"/>
        </w:rPr>
        <w:t>nity und der nationalen Büros für Außenbeziehungen. In Bezug auf die Freisetzung der gesellschaftsbildenden Kraft des Glaubens an der Basis ist dies jedoch eine Fertigkeit, die umso mehr gefragt ist, je mehr die engere Verbindung mit einer Bevölkerung, welche durch die Ausbreitungs- und Festigungsarbeit entstanden ist, zu einem gesteigerten Bewusstsein für die vorherrschenden sozialen Probleme eines Gebietes führt sowie auch für die Bestrebungen der Menschen, diese zu überwinden. Ein</w:t>
      </w:r>
      <w:r w:rsidR="0067497E">
        <w:rPr>
          <w:rFonts w:ascii="Gadugi" w:hAnsi="Gadugi" w:cs="Palatino Linotype"/>
          <w:color w:val="000000"/>
          <w:sz w:val="20"/>
          <w:szCs w:val="20"/>
        </w:rPr>
        <w:t>hergehend mit der wachsenden An</w:t>
      </w:r>
      <w:r w:rsidRPr="00DA6C42">
        <w:rPr>
          <w:rFonts w:ascii="Gadugi" w:hAnsi="Gadugi" w:cs="Palatino Linotype"/>
          <w:color w:val="000000"/>
          <w:sz w:val="20"/>
          <w:szCs w:val="20"/>
        </w:rPr>
        <w:t>zahl derer, die sich an den gemeindebildenden Aktivi</w:t>
      </w:r>
      <w:r w:rsidR="0067497E">
        <w:rPr>
          <w:rFonts w:ascii="Gadugi" w:hAnsi="Gadugi" w:cs="Palatino Linotype"/>
          <w:color w:val="000000"/>
          <w:sz w:val="20"/>
          <w:szCs w:val="20"/>
        </w:rPr>
        <w:softHyphen/>
      </w:r>
      <w:r w:rsidRPr="00DA6C42">
        <w:rPr>
          <w:rFonts w:ascii="Gadugi" w:hAnsi="Gadugi" w:cs="Palatino Linotype"/>
          <w:color w:val="000000"/>
          <w:sz w:val="20"/>
          <w:szCs w:val="20"/>
        </w:rPr>
        <w:t xml:space="preserve">täten beteiligen, steigt auch die Notwendigkeit, dass die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-Gemein</w:t>
      </w:r>
      <w:r w:rsidR="0067497E">
        <w:rPr>
          <w:rFonts w:ascii="Gadugi" w:hAnsi="Gadugi" w:cs="Palatino Linotype"/>
          <w:color w:val="000000"/>
          <w:sz w:val="20"/>
          <w:szCs w:val="20"/>
        </w:rPr>
        <w:softHyphen/>
      </w:r>
      <w:r w:rsidRPr="00DA6C42">
        <w:rPr>
          <w:rFonts w:ascii="Gadugi" w:hAnsi="Gadugi" w:cs="Palatino Linotype"/>
          <w:color w:val="000000"/>
          <w:sz w:val="20"/>
          <w:szCs w:val="20"/>
        </w:rPr>
        <w:t>de – als geeintes Ganzes – ihre wohlüberlegte Sichtweise zu Hindernissen für sozialen Fortschritt anbietet sowie zu Theme</w:t>
      </w:r>
      <w:r w:rsidR="0067497E">
        <w:rPr>
          <w:rFonts w:ascii="Gadugi" w:hAnsi="Gadugi" w:cs="Palatino Linotype"/>
          <w:color w:val="000000"/>
          <w:sz w:val="20"/>
          <w:szCs w:val="20"/>
        </w:rPr>
        <w:t>n, die Geist und Seele derer be</w:t>
      </w:r>
      <w:r w:rsidRPr="00DA6C42">
        <w:rPr>
          <w:rFonts w:ascii="Gadugi" w:hAnsi="Gadugi" w:cs="Palatino Linotype"/>
          <w:color w:val="000000"/>
          <w:sz w:val="20"/>
          <w:szCs w:val="20"/>
        </w:rPr>
        <w:t>lasten, mit denen sie interagiert. Dies hat bestimmte Implikatio</w:t>
      </w:r>
      <w:r w:rsidR="0067497E">
        <w:rPr>
          <w:rFonts w:ascii="Gadugi" w:hAnsi="Gadugi" w:cs="Palatino Linotype"/>
          <w:color w:val="000000"/>
          <w:sz w:val="20"/>
          <w:szCs w:val="20"/>
        </w:rPr>
        <w:softHyphen/>
      </w:r>
      <w:r w:rsidRPr="00DA6C42">
        <w:rPr>
          <w:rFonts w:ascii="Gadugi" w:hAnsi="Gadugi" w:cs="Palatino Linotype"/>
          <w:color w:val="000000"/>
          <w:sz w:val="20"/>
          <w:szCs w:val="20"/>
        </w:rPr>
        <w:t>nen für örtliche Geistige Räte. An Orten, an denen die Aktivitä</w:t>
      </w:r>
      <w:r w:rsidR="0067497E">
        <w:rPr>
          <w:rFonts w:ascii="Gadugi" w:hAnsi="Gadugi" w:cs="Palatino Linotype"/>
          <w:color w:val="000000"/>
          <w:sz w:val="20"/>
          <w:szCs w:val="20"/>
        </w:rPr>
        <w:softHyphen/>
      </w:r>
      <w:r w:rsidRPr="00DA6C42">
        <w:rPr>
          <w:rFonts w:ascii="Gadugi" w:hAnsi="Gadugi" w:cs="Palatino Linotype"/>
          <w:color w:val="000000"/>
          <w:sz w:val="20"/>
          <w:szCs w:val="20"/>
        </w:rPr>
        <w:t>ten des Plans ein stärkeres Ausmaß an Verbreitung aufzeigen, wird der Rat allmäh</w:t>
      </w:r>
      <w:r w:rsidR="0067497E">
        <w:rPr>
          <w:rFonts w:ascii="Gadugi" w:hAnsi="Gadugi" w:cs="Palatino Linotype"/>
          <w:color w:val="000000"/>
          <w:sz w:val="20"/>
          <w:szCs w:val="20"/>
        </w:rPr>
        <w:softHyphen/>
      </w:r>
      <w:r w:rsidRPr="00DA6C42">
        <w:rPr>
          <w:rFonts w:ascii="Gadugi" w:hAnsi="Gadugi" w:cs="Palatino Linotype"/>
          <w:color w:val="000000"/>
          <w:sz w:val="20"/>
          <w:szCs w:val="20"/>
        </w:rPr>
        <w:t xml:space="preserve">lich immer mehr als eine Quelle moralischer Einsicht angesehen. Mit der Zeit werden die Bemühungen, zu gesellschaftlichen Diskursen beizutragen, systematischer, und die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 werden erfahrener darin, den Menschen in ihrem Umfeld zu hel</w:t>
      </w:r>
      <w:r w:rsidR="0067497E">
        <w:rPr>
          <w:rFonts w:ascii="Gadugi" w:hAnsi="Gadugi" w:cs="Palatino Linotype"/>
          <w:color w:val="000000"/>
          <w:sz w:val="20"/>
          <w:szCs w:val="20"/>
        </w:rPr>
        <w:t>fen, sich kon</w:t>
      </w:r>
      <w:r w:rsidRPr="00DA6C42">
        <w:rPr>
          <w:rFonts w:ascii="Gadugi" w:hAnsi="Gadugi" w:cs="Palatino Linotype"/>
          <w:color w:val="000000"/>
          <w:sz w:val="20"/>
          <w:szCs w:val="20"/>
        </w:rPr>
        <w:t xml:space="preserve">struktiv an einem Diskurs zu beteiligen und einen Konsens </w:t>
      </w:r>
      <w:r w:rsidR="0067497E">
        <w:rPr>
          <w:rFonts w:ascii="Gadugi" w:hAnsi="Gadugi" w:cs="Palatino Linotype"/>
          <w:color w:val="000000"/>
          <w:sz w:val="20"/>
          <w:szCs w:val="20"/>
        </w:rPr>
        <w:t>zu finden. Es werden Gelegenhei</w:t>
      </w:r>
      <w:r w:rsidRPr="00DA6C42">
        <w:rPr>
          <w:rFonts w:ascii="Gadugi" w:hAnsi="Gadugi" w:cs="Palatino Linotype"/>
          <w:color w:val="000000"/>
          <w:sz w:val="20"/>
          <w:szCs w:val="20"/>
        </w:rPr>
        <w:t>ten ausgemacht, die Perspektiven des Glaubens mit Gemeindevertretern und Amtsträgern zu teilen, und es werden Räume geschaffen, in denen Repräsentanten ver</w:t>
      </w:r>
      <w:r w:rsidR="0067497E">
        <w:rPr>
          <w:rFonts w:ascii="Gadugi" w:hAnsi="Gadugi" w:cs="Palatino Linotype"/>
          <w:color w:val="000000"/>
          <w:sz w:val="20"/>
          <w:szCs w:val="20"/>
        </w:rPr>
        <w:softHyphen/>
      </w:r>
      <w:r w:rsidRPr="00DA6C42">
        <w:rPr>
          <w:rFonts w:ascii="Gadugi" w:hAnsi="Gadugi" w:cs="Palatino Linotype"/>
          <w:color w:val="000000"/>
          <w:sz w:val="20"/>
          <w:szCs w:val="20"/>
        </w:rPr>
        <w:t>schiedener Gruppen und Interessen unterstützt werden können, mittels Beratung eine gemeinsame Sichtweise zu finden. Wir sind mehr als zu</w:t>
      </w:r>
      <w:r w:rsidR="0067497E">
        <w:rPr>
          <w:rFonts w:ascii="Gadugi" w:hAnsi="Gadugi" w:cs="Palatino Linotype"/>
          <w:color w:val="000000"/>
          <w:sz w:val="20"/>
          <w:szCs w:val="20"/>
        </w:rPr>
        <w:softHyphen/>
      </w:r>
      <w:r w:rsidRPr="00DA6C42">
        <w:rPr>
          <w:rFonts w:ascii="Gadugi" w:hAnsi="Gadugi" w:cs="Palatino Linotype"/>
          <w:color w:val="000000"/>
          <w:sz w:val="20"/>
          <w:szCs w:val="20"/>
        </w:rPr>
        <w:t xml:space="preserve">frieden mit den Schritten, die bereits unternommen wurden, um zu lernen, </w:t>
      </w:r>
      <w:r w:rsidR="006A074A" w:rsidRPr="00DA6C42">
        <w:rPr>
          <w:rFonts w:ascii="Gadugi" w:hAnsi="Gadugi" w:cs="Palatino Linotype"/>
          <w:color w:val="000000"/>
          <w:sz w:val="20"/>
          <w:szCs w:val="20"/>
        </w:rPr>
        <w:t xml:space="preserve">wie auf örtlicher Ebene Erkenntnisse aus der Offenbarung </w:t>
      </w:r>
      <w:proofErr w:type="spellStart"/>
      <w:r w:rsidR="006A074A" w:rsidRPr="00DA6C42">
        <w:rPr>
          <w:rFonts w:ascii="Gadugi" w:hAnsi="Gadugi" w:cs="Palatino Linotype"/>
          <w:color w:val="000000"/>
          <w:sz w:val="20"/>
          <w:szCs w:val="20"/>
        </w:rPr>
        <w:t>Bahá’u’lláhs</w:t>
      </w:r>
      <w:proofErr w:type="spellEnd"/>
      <w:r w:rsidR="006A074A" w:rsidRPr="00DA6C42">
        <w:rPr>
          <w:rFonts w:ascii="Gadugi" w:hAnsi="Gadugi" w:cs="Palatino Linotype"/>
          <w:color w:val="000000"/>
          <w:sz w:val="20"/>
          <w:szCs w:val="20"/>
        </w:rPr>
        <w:t xml:space="preserve"> und aus den Erfahrungen von </w:t>
      </w:r>
      <w:proofErr w:type="spellStart"/>
      <w:r w:rsidR="006A074A" w:rsidRPr="00DA6C42">
        <w:rPr>
          <w:rFonts w:ascii="Gadugi" w:hAnsi="Gadugi" w:cs="Palatino Linotype"/>
          <w:color w:val="000000"/>
          <w:sz w:val="20"/>
          <w:szCs w:val="20"/>
        </w:rPr>
        <w:t>Bahá’í</w:t>
      </w:r>
      <w:proofErr w:type="spellEnd"/>
      <w:r w:rsidR="006A074A" w:rsidRPr="00DA6C42">
        <w:rPr>
          <w:rFonts w:ascii="Gadugi" w:hAnsi="Gadugi" w:cs="Palatino Linotype"/>
          <w:color w:val="000000"/>
          <w:sz w:val="20"/>
          <w:szCs w:val="20"/>
        </w:rPr>
        <w:t>-Gemeind</w:t>
      </w:r>
      <w:r w:rsidR="006A074A">
        <w:rPr>
          <w:rFonts w:ascii="Gadugi" w:hAnsi="Gadugi" w:cs="Palatino Linotype"/>
          <w:color w:val="000000"/>
          <w:sz w:val="20"/>
          <w:szCs w:val="20"/>
        </w:rPr>
        <w:t xml:space="preserve">en auf dringende soziale Fragen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67497E"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67497E">
        <w:rPr>
          <w:rFonts w:ascii="Gadugi" w:hAnsi="Gadugi"/>
          <w:sz w:val="20"/>
          <w:szCs w:val="20"/>
        </w:rPr>
        <w:br w:type="page"/>
      </w:r>
    </w:p>
    <w:p w:rsidR="006A074A" w:rsidRPr="00DA6C42" w:rsidRDefault="006A074A" w:rsidP="006A074A">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 xml:space="preserve">angewandt werden können. Zweifelsohne wird in dieser Hinsicht während des Neunjahresplans noch vieles mehr gelernt werden. </w:t>
      </w:r>
    </w:p>
    <w:p w:rsidR="00DA6C42" w:rsidRPr="00A02D1D" w:rsidRDefault="00DA6C42" w:rsidP="0067497E">
      <w:pPr>
        <w:pStyle w:val="Default"/>
        <w:tabs>
          <w:tab w:val="left" w:pos="284"/>
        </w:tabs>
        <w:spacing w:after="120"/>
        <w:rPr>
          <w:rFonts w:ascii="Gadugi" w:hAnsi="Gadugi"/>
          <w:sz w:val="20"/>
          <w:szCs w:val="20"/>
        </w:rPr>
      </w:pPr>
      <w:r w:rsidRPr="00A02D1D">
        <w:rPr>
          <w:rFonts w:ascii="Architects Daughter" w:hAnsi="Architects Daughter"/>
          <w:sz w:val="12"/>
          <w:szCs w:val="12"/>
        </w:rPr>
        <w:t>20</w:t>
      </w:r>
      <w:r w:rsidRPr="00A02D1D">
        <w:rPr>
          <w:rFonts w:ascii="Gadugi" w:hAnsi="Gadugi"/>
          <w:sz w:val="20"/>
          <w:szCs w:val="20"/>
        </w:rPr>
        <w:t xml:space="preserve"> </w:t>
      </w:r>
      <w:r w:rsidR="0067497E">
        <w:rPr>
          <w:rFonts w:ascii="Gadugi" w:hAnsi="Gadugi"/>
          <w:sz w:val="20"/>
          <w:szCs w:val="20"/>
        </w:rPr>
        <w:tab/>
      </w:r>
      <w:r w:rsidRPr="00A02D1D">
        <w:rPr>
          <w:rFonts w:ascii="Gadugi" w:hAnsi="Gadugi"/>
          <w:sz w:val="20"/>
          <w:szCs w:val="20"/>
        </w:rPr>
        <w:t>Wir möchten betonen, dass in Vergangenheit und Gegenwart soziales Handeln und das Bemühen, an den vorherrschenden gesellschaftlichen Diskursen teilzunehmen, nicht nur im Kontext des Wachstums entstanden sind, sondern auch als</w:t>
      </w:r>
      <w:r w:rsidR="0067497E">
        <w:rPr>
          <w:rFonts w:ascii="Gadugi" w:hAnsi="Gadugi"/>
          <w:sz w:val="20"/>
          <w:szCs w:val="20"/>
        </w:rPr>
        <w:t xml:space="preserve"> Ergebnis des Bestrebens einzel</w:t>
      </w:r>
      <w:r w:rsidRPr="00A02D1D">
        <w:rPr>
          <w:rFonts w:ascii="Gadugi" w:hAnsi="Gadugi"/>
          <w:sz w:val="20"/>
          <w:szCs w:val="20"/>
        </w:rPr>
        <w:t xml:space="preserve">ner </w:t>
      </w:r>
      <w:proofErr w:type="spellStart"/>
      <w:r w:rsidRPr="00A02D1D">
        <w:rPr>
          <w:rFonts w:ascii="Gadugi" w:hAnsi="Gadugi"/>
          <w:sz w:val="20"/>
          <w:szCs w:val="20"/>
        </w:rPr>
        <w:t>Bahá’í</w:t>
      </w:r>
      <w:proofErr w:type="spellEnd"/>
      <w:r w:rsidRPr="00A02D1D">
        <w:rPr>
          <w:rFonts w:ascii="Gadugi" w:hAnsi="Gadugi"/>
          <w:sz w:val="20"/>
          <w:szCs w:val="20"/>
        </w:rPr>
        <w:t xml:space="preserve">, über ihnen offenstehende Wege zum Fortschritt der Gesellschaft beizutragen. Als persönliche Antwort auf </w:t>
      </w:r>
      <w:proofErr w:type="spellStart"/>
      <w:r w:rsidRPr="00A02D1D">
        <w:rPr>
          <w:rFonts w:ascii="Gadugi" w:hAnsi="Gadugi"/>
          <w:sz w:val="20"/>
          <w:szCs w:val="20"/>
        </w:rPr>
        <w:t>Bahá’u’lláhs</w:t>
      </w:r>
      <w:proofErr w:type="spellEnd"/>
      <w:r w:rsidRPr="00A02D1D">
        <w:rPr>
          <w:rFonts w:ascii="Gadugi" w:hAnsi="Gadugi"/>
          <w:sz w:val="20"/>
          <w:szCs w:val="20"/>
        </w:rPr>
        <w:t xml:space="preserve"> Aufforderung, für die Besserung der Welt zu arbeiten, haben sich auf unterschiedliche Weise die Gläubigen für bestimmte Berufe entschieden und nach Möglichkeiten gesucht, die Aktivitäten gleichgesinnter Gruppen und Organisationen zu unterstützen. Große und kleine Projekte wurden ins Leben </w:t>
      </w:r>
      <w:r w:rsidR="0067497E">
        <w:rPr>
          <w:rFonts w:ascii="Gadugi" w:hAnsi="Gadugi"/>
          <w:sz w:val="20"/>
          <w:szCs w:val="20"/>
        </w:rPr>
        <w:t>gerufen, um auf eine ganze Band</w:t>
      </w:r>
      <w:r w:rsidRPr="00A02D1D">
        <w:rPr>
          <w:rFonts w:ascii="Gadugi" w:hAnsi="Gadugi"/>
          <w:sz w:val="20"/>
          <w:szCs w:val="20"/>
        </w:rPr>
        <w:t xml:space="preserve">breite sozialer Anliegen zu reagieren. Zahlreiche </w:t>
      </w:r>
      <w:proofErr w:type="spellStart"/>
      <w:r w:rsidRPr="00A02D1D">
        <w:rPr>
          <w:rFonts w:ascii="Gadugi" w:hAnsi="Gadugi"/>
          <w:sz w:val="20"/>
          <w:szCs w:val="20"/>
        </w:rPr>
        <w:t>Bahá’í</w:t>
      </w:r>
      <w:proofErr w:type="spellEnd"/>
      <w:r w:rsidRPr="00A02D1D">
        <w:rPr>
          <w:rFonts w:ascii="Gadugi" w:hAnsi="Gadugi"/>
          <w:sz w:val="20"/>
          <w:szCs w:val="20"/>
        </w:rPr>
        <w:t>-inspirierte Organisationen wurden von Gruppen einzelner Personen aufgebaut, die auf unterschiedliche Ziele hinwirken, und spezielle Einrichtungen wurden gegründet, um sich einem</w:t>
      </w:r>
      <w:r w:rsidR="0067497E">
        <w:rPr>
          <w:rFonts w:ascii="Gadugi" w:hAnsi="Gadugi"/>
          <w:sz w:val="20"/>
          <w:szCs w:val="20"/>
        </w:rPr>
        <w:t xml:space="preserve"> bestimmten Diskursthema zu wid</w:t>
      </w:r>
      <w:r w:rsidRPr="00A02D1D">
        <w:rPr>
          <w:rFonts w:ascii="Gadugi" w:hAnsi="Gadugi"/>
          <w:sz w:val="20"/>
          <w:szCs w:val="20"/>
        </w:rPr>
        <w:t>men. All die</w:t>
      </w:r>
      <w:r w:rsidR="0067497E">
        <w:rPr>
          <w:rFonts w:ascii="Gadugi" w:hAnsi="Gadugi"/>
          <w:sz w:val="20"/>
          <w:szCs w:val="20"/>
        </w:rPr>
        <w:softHyphen/>
      </w:r>
      <w:r w:rsidRPr="00A02D1D">
        <w:rPr>
          <w:rFonts w:ascii="Gadugi" w:hAnsi="Gadugi"/>
          <w:sz w:val="20"/>
          <w:szCs w:val="20"/>
        </w:rPr>
        <w:t>sen Bemühungen, in welchem Umfang auch immer sie unternommen wurden</w:t>
      </w:r>
      <w:r w:rsidR="0067497E">
        <w:rPr>
          <w:rFonts w:ascii="Gadugi" w:hAnsi="Gadugi"/>
          <w:sz w:val="20"/>
          <w:szCs w:val="20"/>
        </w:rPr>
        <w:t>, ha</w:t>
      </w:r>
      <w:r w:rsidRPr="00A02D1D">
        <w:rPr>
          <w:rFonts w:ascii="Gadugi" w:hAnsi="Gadugi"/>
          <w:sz w:val="20"/>
          <w:szCs w:val="20"/>
        </w:rPr>
        <w:t xml:space="preserve">ben davon profitiert, aus den Prinzipien und Einsichten, die die Aktivitäten der weltweiten </w:t>
      </w:r>
      <w:proofErr w:type="spellStart"/>
      <w:r w:rsidRPr="00A02D1D">
        <w:rPr>
          <w:rFonts w:ascii="Gadugi" w:hAnsi="Gadugi"/>
          <w:sz w:val="20"/>
          <w:szCs w:val="20"/>
        </w:rPr>
        <w:t>Bahá’í</w:t>
      </w:r>
      <w:proofErr w:type="spellEnd"/>
      <w:r w:rsidRPr="00A02D1D">
        <w:rPr>
          <w:rFonts w:ascii="Gadugi" w:hAnsi="Gadugi"/>
          <w:sz w:val="20"/>
          <w:szCs w:val="20"/>
        </w:rPr>
        <w:t>-Gemeinde an der Basis leiten, zu schöp</w:t>
      </w:r>
      <w:r w:rsidR="0067497E">
        <w:rPr>
          <w:rFonts w:ascii="Gadugi" w:hAnsi="Gadugi"/>
          <w:sz w:val="20"/>
          <w:szCs w:val="20"/>
        </w:rPr>
        <w:softHyphen/>
      </w:r>
      <w:r w:rsidRPr="00A02D1D">
        <w:rPr>
          <w:rFonts w:ascii="Gadugi" w:hAnsi="Gadugi"/>
          <w:sz w:val="20"/>
          <w:szCs w:val="20"/>
        </w:rPr>
        <w:t>fen und eb</w:t>
      </w:r>
      <w:r w:rsidR="0067497E">
        <w:rPr>
          <w:rFonts w:ascii="Gadugi" w:hAnsi="Gadugi"/>
          <w:sz w:val="20"/>
          <w:szCs w:val="20"/>
        </w:rPr>
        <w:t>enso kamen ihnen die weisen Rat</w:t>
      </w:r>
      <w:r w:rsidRPr="00A02D1D">
        <w:rPr>
          <w:rFonts w:ascii="Gadugi" w:hAnsi="Gadugi"/>
          <w:sz w:val="20"/>
          <w:szCs w:val="20"/>
        </w:rPr>
        <w:t>schläge der örtlichen und Nationalen Geistigen Räte zugute. Wir freuen u</w:t>
      </w:r>
      <w:r w:rsidR="0067497E">
        <w:rPr>
          <w:rFonts w:ascii="Gadugi" w:hAnsi="Gadugi"/>
          <w:sz w:val="20"/>
          <w:szCs w:val="20"/>
        </w:rPr>
        <w:t>ns über diese vielfäl</w:t>
      </w:r>
      <w:r w:rsidRPr="00A02D1D">
        <w:rPr>
          <w:rFonts w:ascii="Gadugi" w:hAnsi="Gadugi"/>
          <w:sz w:val="20"/>
          <w:szCs w:val="20"/>
        </w:rPr>
        <w:t>tigen, harmonischen Ausdrucksformen des Glaubens der h</w:t>
      </w:r>
      <w:r w:rsidR="0067497E">
        <w:rPr>
          <w:rFonts w:ascii="Gadugi" w:hAnsi="Gadugi"/>
          <w:sz w:val="20"/>
          <w:szCs w:val="20"/>
        </w:rPr>
        <w:t>ingebungsvollen Anhänger der Ge</w:t>
      </w:r>
      <w:r w:rsidRPr="00A02D1D">
        <w:rPr>
          <w:rFonts w:ascii="Gadugi" w:hAnsi="Gadugi"/>
          <w:sz w:val="20"/>
          <w:szCs w:val="20"/>
        </w:rPr>
        <w:t xml:space="preserve">segneten Schönheit als Antwort auf die Bedrängnisse einer verwirrten und schmerzlich aufgewühlten Welt. </w:t>
      </w:r>
    </w:p>
    <w:p w:rsidR="00DA6C42" w:rsidRPr="00DA6C42" w:rsidRDefault="00DA6C42" w:rsidP="00A02D1D">
      <w:pPr>
        <w:autoSpaceDE w:val="0"/>
        <w:autoSpaceDN w:val="0"/>
        <w:adjustRightInd w:val="0"/>
        <w:spacing w:after="120" w:line="240" w:lineRule="auto"/>
        <w:rPr>
          <w:rFonts w:ascii="Architects Daughter" w:hAnsi="Architects Daughter" w:cs="Palatino Linotype"/>
          <w:color w:val="000000"/>
          <w:spacing w:val="-10"/>
          <w:sz w:val="20"/>
          <w:szCs w:val="20"/>
        </w:rPr>
      </w:pPr>
      <w:r w:rsidRPr="00DA6C42">
        <w:rPr>
          <w:rFonts w:ascii="Architects Daughter" w:hAnsi="Architects Daughter" w:cs="Palatino Linotype"/>
          <w:iCs/>
          <w:color w:val="000000"/>
          <w:spacing w:val="-10"/>
          <w:sz w:val="20"/>
          <w:szCs w:val="20"/>
        </w:rPr>
        <w:t xml:space="preserve">Erziehungs- und Bildungsbemühungen und das Trainingsinstitut </w:t>
      </w:r>
    </w:p>
    <w:p w:rsidR="00267DCA" w:rsidRDefault="00DA6C42" w:rsidP="006A074A">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21</w:t>
      </w:r>
      <w:r w:rsidRPr="00DA6C42">
        <w:rPr>
          <w:rFonts w:ascii="Gadugi" w:hAnsi="Gadugi" w:cs="Palatino Linotype"/>
          <w:color w:val="000000"/>
          <w:sz w:val="20"/>
          <w:szCs w:val="20"/>
        </w:rPr>
        <w:t xml:space="preserve"> </w:t>
      </w:r>
      <w:r w:rsidR="0067497E">
        <w:rPr>
          <w:rFonts w:ascii="Gadugi" w:hAnsi="Gadugi" w:cs="Palatino Linotype"/>
          <w:color w:val="000000"/>
          <w:sz w:val="20"/>
          <w:szCs w:val="20"/>
        </w:rPr>
        <w:tab/>
      </w:r>
      <w:r w:rsidRPr="00DA6C42">
        <w:rPr>
          <w:rFonts w:ascii="Gadugi" w:hAnsi="Gadugi" w:cs="Palatino Linotype"/>
          <w:color w:val="000000"/>
          <w:sz w:val="20"/>
          <w:szCs w:val="20"/>
        </w:rPr>
        <w:t xml:space="preserve">Die Wichtigkeit von Erziehung und Bildung für das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-Verständnis eines geistigen und sozialen Wandels kann kaum überschätzt werden. „Denke zum Beispiel“, erklärt </w:t>
      </w:r>
      <w:proofErr w:type="spellStart"/>
      <w:r w:rsidRPr="00DA6C42">
        <w:rPr>
          <w:rFonts w:ascii="Gadugi" w:hAnsi="Gadugi" w:cs="Palatino Linotype"/>
          <w:color w:val="000000"/>
          <w:sz w:val="20"/>
          <w:szCs w:val="20"/>
        </w:rPr>
        <w:t>Bahá’u’lláh</w:t>
      </w:r>
      <w:proofErr w:type="spellEnd"/>
      <w:r w:rsidRPr="00DA6C42">
        <w:rPr>
          <w:rFonts w:ascii="Gadugi" w:hAnsi="Gadugi" w:cs="Palatino Linotype"/>
          <w:color w:val="000000"/>
          <w:sz w:val="20"/>
          <w:szCs w:val="20"/>
        </w:rPr>
        <w:t>, „an die Offenbarung des Lichtes des Namens Gottes, der Erzieher. Siehe, wie die Beweise einer solchen Offenbarung in allen Dingen zutage treten, wie die Kultivierung aller We</w:t>
      </w:r>
      <w:r w:rsidR="0067497E">
        <w:rPr>
          <w:rFonts w:ascii="Gadugi" w:hAnsi="Gadugi" w:cs="Palatino Linotype"/>
          <w:color w:val="000000"/>
          <w:sz w:val="20"/>
          <w:szCs w:val="20"/>
        </w:rPr>
        <w:softHyphen/>
      </w:r>
      <w:r w:rsidRPr="00DA6C42">
        <w:rPr>
          <w:rFonts w:ascii="Gadugi" w:hAnsi="Gadugi" w:cs="Palatino Linotype"/>
          <w:color w:val="000000"/>
          <w:sz w:val="20"/>
          <w:szCs w:val="20"/>
        </w:rPr>
        <w:t xml:space="preserve">sen von ihm abhängt.“ Die Bedeutung von Bildung und </w:t>
      </w:r>
      <w:r w:rsidR="0067497E">
        <w:rPr>
          <w:rFonts w:ascii="Gadugi" w:hAnsi="Gadugi" w:cs="Palatino Linotype"/>
          <w:color w:val="000000"/>
          <w:sz w:val="20"/>
          <w:szCs w:val="20"/>
        </w:rPr>
        <w:t>Erziehung für die Arbeit des Ge</w:t>
      </w:r>
      <w:r w:rsidRPr="00DA6C42">
        <w:rPr>
          <w:rFonts w:ascii="Gadugi" w:hAnsi="Gadugi" w:cs="Palatino Linotype"/>
          <w:color w:val="000000"/>
          <w:sz w:val="20"/>
          <w:szCs w:val="20"/>
        </w:rPr>
        <w:t xml:space="preserve">meindeaufbaus ist unverkennbar, und auf dem Gebiet des sozialen Handelns bleibt in den meisten Teilen der Welt die Bereitstellung von Erziehung und Bildung der charakteristische Beitrag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 Unter den von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-Welt geschaffenen Strukturen und Einrichtungen, die </w:t>
      </w:r>
      <w:r w:rsidR="006A074A" w:rsidRPr="00DA6C42">
        <w:rPr>
          <w:rFonts w:ascii="Gadugi" w:hAnsi="Gadugi" w:cs="Palatino Linotype"/>
          <w:color w:val="000000"/>
          <w:sz w:val="20"/>
          <w:szCs w:val="20"/>
        </w:rPr>
        <w:t xml:space="preserve">Bildung und Erziehung anbieten, steht natürlich das Trainingsinstitut an erster Stelle. Das Netz nationaler und regionaler Trainingsinstitute, die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67497E"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67497E">
        <w:rPr>
          <w:rFonts w:ascii="Gadugi" w:hAnsi="Gadugi"/>
          <w:sz w:val="20"/>
          <w:szCs w:val="20"/>
        </w:rPr>
        <w:br w:type="page"/>
      </w:r>
    </w:p>
    <w:p w:rsidR="00DA6C42" w:rsidRPr="00DA6C42" w:rsidRDefault="00DA6C42" w:rsidP="0067497E">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run</w:t>
      </w:r>
      <w:r w:rsidR="006A074A">
        <w:rPr>
          <w:rFonts w:ascii="Gadugi" w:hAnsi="Gadugi" w:cs="Palatino Linotype"/>
          <w:color w:val="000000"/>
          <w:sz w:val="20"/>
          <w:szCs w:val="20"/>
        </w:rPr>
        <w:t>d um den Globus mit solcher Kom</w:t>
      </w:r>
      <w:r w:rsidRPr="00DA6C42">
        <w:rPr>
          <w:rFonts w:ascii="Gadugi" w:hAnsi="Gadugi" w:cs="Palatino Linotype"/>
          <w:color w:val="000000"/>
          <w:sz w:val="20"/>
          <w:szCs w:val="20"/>
        </w:rPr>
        <w:t>petenz arbeiten, ist in der Tat eine der erlesensten Früchte der vorangegangenen Serie weltweiter Pläne. Der Aufbau von Kapazitäten für den Dienst innerhalb von Gemeinden, indem immer mehr Menschen die Möglichkeit gegeben wird, vom Institutspro</w:t>
      </w:r>
      <w:r w:rsidR="0067497E">
        <w:rPr>
          <w:rFonts w:ascii="Gadugi" w:hAnsi="Gadugi" w:cs="Palatino Linotype"/>
          <w:color w:val="000000"/>
          <w:sz w:val="20"/>
          <w:szCs w:val="20"/>
        </w:rPr>
        <w:softHyphen/>
      </w:r>
      <w:r w:rsidRPr="00DA6C42">
        <w:rPr>
          <w:rFonts w:ascii="Gadugi" w:hAnsi="Gadugi" w:cs="Palatino Linotype"/>
          <w:color w:val="000000"/>
          <w:sz w:val="20"/>
          <w:szCs w:val="20"/>
        </w:rPr>
        <w:t>zess zu profitieren, wird auch weiterhin ein zentrales Merkmal der Pläne der gegenwärtigen Serie sein. Die bereits entstandene Kapazität, die Gemeindeentwicklung zu förder</w:t>
      </w:r>
      <w:r w:rsidR="0067497E">
        <w:rPr>
          <w:rFonts w:ascii="Gadugi" w:hAnsi="Gadugi" w:cs="Palatino Linotype"/>
          <w:color w:val="000000"/>
          <w:sz w:val="20"/>
          <w:szCs w:val="20"/>
        </w:rPr>
        <w:t>n – erkennbar an den Hunderttau</w:t>
      </w:r>
      <w:r w:rsidRPr="00DA6C42">
        <w:rPr>
          <w:rFonts w:ascii="Gadugi" w:hAnsi="Gadugi" w:cs="Palatino Linotype"/>
          <w:color w:val="000000"/>
          <w:sz w:val="20"/>
          <w:szCs w:val="20"/>
        </w:rPr>
        <w:t xml:space="preserve">senden von Einzelpersonen, die als Tutoren, Animatoren oder Kinderklassenlehrer dienen können – ist eine Ressource von historischer Tragweite. </w:t>
      </w:r>
    </w:p>
    <w:p w:rsidR="006A074A" w:rsidRPr="00DA6C42" w:rsidRDefault="00DA6C42" w:rsidP="006A074A">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22</w:t>
      </w:r>
      <w:r w:rsidRPr="00DA6C42">
        <w:rPr>
          <w:rFonts w:ascii="Gadugi" w:hAnsi="Gadugi" w:cs="Palatino Linotype"/>
          <w:color w:val="000000"/>
          <w:sz w:val="20"/>
          <w:szCs w:val="20"/>
        </w:rPr>
        <w:t xml:space="preserve"> </w:t>
      </w:r>
      <w:r w:rsidR="0067497E">
        <w:rPr>
          <w:rFonts w:ascii="Gadugi" w:hAnsi="Gadugi" w:cs="Palatino Linotype"/>
          <w:color w:val="000000"/>
          <w:sz w:val="20"/>
          <w:szCs w:val="20"/>
        </w:rPr>
        <w:tab/>
      </w:r>
      <w:r w:rsidRPr="00DA6C42">
        <w:rPr>
          <w:rFonts w:ascii="Gadugi" w:hAnsi="Gadugi" w:cs="Palatino Linotype"/>
          <w:color w:val="000000"/>
          <w:sz w:val="20"/>
          <w:szCs w:val="20"/>
        </w:rPr>
        <w:t>Als wir das Konzept des Trainingsinstituts zum ersten Mal vorstellten, geschah dies im Zusammenhang mit der Notwendigkeit, Ressourcen heran</w:t>
      </w:r>
      <w:r w:rsidR="0067497E">
        <w:rPr>
          <w:rFonts w:ascii="Gadugi" w:hAnsi="Gadugi" w:cs="Palatino Linotype"/>
          <w:color w:val="000000"/>
          <w:sz w:val="20"/>
          <w:szCs w:val="20"/>
        </w:rPr>
        <w:softHyphen/>
      </w:r>
      <w:r w:rsidRPr="00DA6C42">
        <w:rPr>
          <w:rFonts w:ascii="Gadugi" w:hAnsi="Gadugi" w:cs="Palatino Linotype"/>
          <w:color w:val="000000"/>
          <w:sz w:val="20"/>
          <w:szCs w:val="20"/>
        </w:rPr>
        <w:t>zubilden, indem Menschen befähigt werden, die Aufgaben der Aus</w:t>
      </w:r>
      <w:r w:rsidR="0067497E">
        <w:rPr>
          <w:rFonts w:ascii="Gadugi" w:hAnsi="Gadugi" w:cs="Palatino Linotype"/>
          <w:color w:val="000000"/>
          <w:sz w:val="20"/>
          <w:szCs w:val="20"/>
        </w:rPr>
        <w:softHyphen/>
      </w:r>
      <w:r w:rsidRPr="00DA6C42">
        <w:rPr>
          <w:rFonts w:ascii="Gadugi" w:hAnsi="Gadugi" w:cs="Palatino Linotype"/>
          <w:color w:val="000000"/>
          <w:sz w:val="20"/>
          <w:szCs w:val="20"/>
        </w:rPr>
        <w:t>breitung und Festigung zu bewältigen. Jetzt, wo gerade eine neue Serie von Plänen begonnen hat, laden wir Sie ein, ein</w:t>
      </w:r>
      <w:r w:rsidR="0067497E">
        <w:rPr>
          <w:rFonts w:ascii="Gadugi" w:hAnsi="Gadugi" w:cs="Palatino Linotype"/>
          <w:color w:val="000000"/>
          <w:sz w:val="20"/>
          <w:szCs w:val="20"/>
        </w:rPr>
        <w:t>e umfassendere Sichtweise einzu</w:t>
      </w:r>
      <w:r w:rsidRPr="00DA6C42">
        <w:rPr>
          <w:rFonts w:ascii="Gadugi" w:hAnsi="Gadugi" w:cs="Palatino Linotype"/>
          <w:color w:val="000000"/>
          <w:sz w:val="20"/>
          <w:szCs w:val="20"/>
        </w:rPr>
        <w:t>nehmen. Die Teilnahme an den Kursen des Instituts berei</w:t>
      </w:r>
      <w:r w:rsidR="0067497E">
        <w:rPr>
          <w:rFonts w:ascii="Gadugi" w:hAnsi="Gadugi" w:cs="Palatino Linotype"/>
          <w:color w:val="000000"/>
          <w:sz w:val="20"/>
          <w:szCs w:val="20"/>
        </w:rPr>
        <w:softHyphen/>
      </w:r>
      <w:r w:rsidRPr="00DA6C42">
        <w:rPr>
          <w:rFonts w:ascii="Gadugi" w:hAnsi="Gadugi" w:cs="Palatino Linotype"/>
          <w:color w:val="000000"/>
          <w:sz w:val="20"/>
          <w:szCs w:val="20"/>
        </w:rPr>
        <w:t>tet</w:t>
      </w:r>
      <w:r w:rsidR="0067497E">
        <w:rPr>
          <w:rFonts w:ascii="Gadugi" w:hAnsi="Gadugi" w:cs="Palatino Linotype"/>
          <w:color w:val="000000"/>
          <w:sz w:val="20"/>
          <w:szCs w:val="20"/>
        </w:rPr>
        <w:t xml:space="preserve"> die Freun</w:t>
      </w:r>
      <w:r w:rsidR="0067497E">
        <w:rPr>
          <w:rFonts w:ascii="Gadugi" w:hAnsi="Gadugi" w:cs="Palatino Linotype"/>
          <w:color w:val="000000"/>
          <w:sz w:val="20"/>
          <w:szCs w:val="20"/>
        </w:rPr>
        <w:softHyphen/>
        <w:t>de Gottes in zunehmen</w:t>
      </w:r>
      <w:r w:rsidRPr="00DA6C42">
        <w:rPr>
          <w:rFonts w:ascii="Gadugi" w:hAnsi="Gadugi" w:cs="Palatino Linotype"/>
          <w:color w:val="000000"/>
          <w:sz w:val="20"/>
          <w:szCs w:val="20"/>
        </w:rPr>
        <w:t>dem Maße auf ein immer stärkeres Engage</w:t>
      </w:r>
      <w:r w:rsidR="0067497E">
        <w:rPr>
          <w:rFonts w:ascii="Gadugi" w:hAnsi="Gadugi" w:cs="Palatino Linotype"/>
          <w:color w:val="000000"/>
          <w:sz w:val="20"/>
          <w:szCs w:val="20"/>
        </w:rPr>
        <w:softHyphen/>
      </w:r>
      <w:r w:rsidRPr="00DA6C42">
        <w:rPr>
          <w:rFonts w:ascii="Gadugi" w:hAnsi="Gadugi" w:cs="Palatino Linotype"/>
          <w:color w:val="000000"/>
          <w:sz w:val="20"/>
          <w:szCs w:val="20"/>
        </w:rPr>
        <w:t>ment im Leben des breiteren gesellschaftl</w:t>
      </w:r>
      <w:r w:rsidR="0067497E">
        <w:rPr>
          <w:rFonts w:ascii="Gadugi" w:hAnsi="Gadugi" w:cs="Palatino Linotype"/>
          <w:color w:val="000000"/>
          <w:sz w:val="20"/>
          <w:szCs w:val="20"/>
        </w:rPr>
        <w:t>ichen Um</w:t>
      </w:r>
      <w:r w:rsidRPr="00DA6C42">
        <w:rPr>
          <w:rFonts w:ascii="Gadugi" w:hAnsi="Gadugi" w:cs="Palatino Linotype"/>
          <w:color w:val="000000"/>
          <w:sz w:val="20"/>
          <w:szCs w:val="20"/>
        </w:rPr>
        <w:t>felds vor; sie stattet sie mit dem Wissen, den Einsichten und den</w:t>
      </w:r>
      <w:r w:rsidR="0067497E">
        <w:rPr>
          <w:rFonts w:ascii="Gadugi" w:hAnsi="Gadugi" w:cs="Palatino Linotype"/>
          <w:color w:val="000000"/>
          <w:sz w:val="20"/>
          <w:szCs w:val="20"/>
        </w:rPr>
        <w:t xml:space="preserve"> Fertigkeiten aus, die sie befä</w:t>
      </w:r>
      <w:r w:rsidR="0067497E">
        <w:rPr>
          <w:rFonts w:ascii="Gadugi" w:hAnsi="Gadugi" w:cs="Palatino Linotype"/>
          <w:color w:val="000000"/>
          <w:sz w:val="20"/>
          <w:szCs w:val="20"/>
        </w:rPr>
        <w:softHyphen/>
      </w:r>
      <w:r w:rsidRPr="00DA6C42">
        <w:rPr>
          <w:rFonts w:ascii="Gadugi" w:hAnsi="Gadugi" w:cs="Palatino Linotype"/>
          <w:color w:val="000000"/>
          <w:sz w:val="20"/>
          <w:szCs w:val="20"/>
        </w:rPr>
        <w:t xml:space="preserve">higen, nicht nur zur Entwicklung ihrer eigenen Gemeinde, sondern auch zum Fortschritt der Gesellschaft beizutragen. Kurz gesagt, das Institut ist ein </w:t>
      </w:r>
      <w:r w:rsidR="0067497E">
        <w:rPr>
          <w:rFonts w:ascii="Gadugi" w:hAnsi="Gadugi" w:cs="Palatino Linotype"/>
          <w:color w:val="000000"/>
          <w:sz w:val="20"/>
          <w:szCs w:val="20"/>
        </w:rPr>
        <w:t>wirksames Mittel, um die gesell</w:t>
      </w:r>
      <w:r w:rsidRPr="00DA6C42">
        <w:rPr>
          <w:rFonts w:ascii="Gadugi" w:hAnsi="Gadugi" w:cs="Palatino Linotype"/>
          <w:color w:val="000000"/>
          <w:sz w:val="20"/>
          <w:szCs w:val="20"/>
        </w:rPr>
        <w:t>schaftsbildende Kraft des Glaubens zu entfalten. Obwohl die Entwicklung von Curriculum-bezogenem Material zur Unterstützung dieses Ziels ein langfristiges Unterfangen ist, zielen die vorhandenen Materialien bereits darauf ab, Kapazität für ein breites Spek</w:t>
      </w:r>
      <w:r w:rsidR="0067497E">
        <w:rPr>
          <w:rFonts w:ascii="Gadugi" w:hAnsi="Gadugi" w:cs="Palatino Linotype"/>
          <w:color w:val="000000"/>
          <w:sz w:val="20"/>
          <w:szCs w:val="20"/>
        </w:rPr>
        <w:softHyphen/>
        <w:t>trum von Initiati</w:t>
      </w:r>
      <w:r w:rsidRPr="00DA6C42">
        <w:rPr>
          <w:rFonts w:ascii="Gadugi" w:hAnsi="Gadugi" w:cs="Palatino Linotype"/>
          <w:color w:val="000000"/>
          <w:sz w:val="20"/>
          <w:szCs w:val="20"/>
        </w:rPr>
        <w:t xml:space="preserve">ven aufzubauen. Darüber hinaus bieten sie eine kohärente </w:t>
      </w:r>
      <w:r w:rsidR="0067497E">
        <w:rPr>
          <w:rFonts w:ascii="Gadugi" w:hAnsi="Gadugi" w:cs="Palatino Linotype"/>
          <w:color w:val="000000"/>
          <w:sz w:val="20"/>
          <w:szCs w:val="20"/>
        </w:rPr>
        <w:t>Bildungserfahrung ohne Unterbre</w:t>
      </w:r>
      <w:r w:rsidRPr="00DA6C42">
        <w:rPr>
          <w:rFonts w:ascii="Gadugi" w:hAnsi="Gadugi" w:cs="Palatino Linotype"/>
          <w:color w:val="000000"/>
          <w:sz w:val="20"/>
          <w:szCs w:val="20"/>
        </w:rPr>
        <w:t>chung vom fünften Lebensjahr über das Juniorjugendalter bis hin zum Erwachsenenalter und sie dienen als eine direkte Entsprechung für das sich an der Ba</w:t>
      </w:r>
      <w:r w:rsidR="0067497E">
        <w:rPr>
          <w:rFonts w:ascii="Gadugi" w:hAnsi="Gadugi" w:cs="Palatino Linotype"/>
          <w:color w:val="000000"/>
          <w:sz w:val="20"/>
          <w:szCs w:val="20"/>
        </w:rPr>
        <w:t>sis entfaltende Muster von Akti</w:t>
      </w:r>
      <w:r w:rsidRPr="00DA6C42">
        <w:rPr>
          <w:rFonts w:ascii="Gadugi" w:hAnsi="Gadugi" w:cs="Palatino Linotype"/>
          <w:color w:val="000000"/>
          <w:sz w:val="20"/>
          <w:szCs w:val="20"/>
        </w:rPr>
        <w:t>vitäten. In diesem Zusammenhang sind wir erfreut über die reichhal</w:t>
      </w:r>
      <w:r w:rsidR="0067497E">
        <w:rPr>
          <w:rFonts w:ascii="Gadugi" w:hAnsi="Gadugi" w:cs="Palatino Linotype"/>
          <w:color w:val="000000"/>
          <w:sz w:val="20"/>
          <w:szCs w:val="20"/>
        </w:rPr>
        <w:softHyphen/>
      </w:r>
      <w:r w:rsidRPr="00DA6C42">
        <w:rPr>
          <w:rFonts w:ascii="Gadugi" w:hAnsi="Gadugi" w:cs="Palatino Linotype"/>
          <w:color w:val="000000"/>
          <w:sz w:val="20"/>
          <w:szCs w:val="20"/>
        </w:rPr>
        <w:t>tigen Erkenntnisse, die die Freunde in verschiedenen Teilen der Welt in einer Vielzah</w:t>
      </w:r>
      <w:r w:rsidR="0067497E">
        <w:rPr>
          <w:rFonts w:ascii="Gadugi" w:hAnsi="Gadugi" w:cs="Palatino Linotype"/>
          <w:color w:val="000000"/>
          <w:sz w:val="20"/>
          <w:szCs w:val="20"/>
        </w:rPr>
        <w:t>l sozialer und kultureller Gege</w:t>
      </w:r>
      <w:r w:rsidRPr="00DA6C42">
        <w:rPr>
          <w:rFonts w:ascii="Gadugi" w:hAnsi="Gadugi" w:cs="Palatino Linotype"/>
          <w:color w:val="000000"/>
          <w:sz w:val="20"/>
          <w:szCs w:val="20"/>
        </w:rPr>
        <w:t xml:space="preserve">benheiten über Aspekte der Gemeindeentwicklung generieren. Wenn diese Erkenntnisse und weitere, die noch gewonnen werden, den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-Gemeind</w:t>
      </w:r>
      <w:r w:rsidR="0067497E">
        <w:rPr>
          <w:rFonts w:ascii="Gadugi" w:hAnsi="Gadugi" w:cs="Palatino Linotype"/>
          <w:color w:val="000000"/>
          <w:sz w:val="20"/>
          <w:szCs w:val="20"/>
        </w:rPr>
        <w:t>en in größerem Umfang zugutekom</w:t>
      </w:r>
      <w:r w:rsidRPr="00DA6C42">
        <w:rPr>
          <w:rFonts w:ascii="Gadugi" w:hAnsi="Gadugi" w:cs="Palatino Linotype"/>
          <w:color w:val="000000"/>
          <w:sz w:val="20"/>
          <w:szCs w:val="20"/>
        </w:rPr>
        <w:t>men sollen, müssen die Systeme für die Vorbereitung und V</w:t>
      </w:r>
      <w:r w:rsidR="0067497E">
        <w:rPr>
          <w:rFonts w:ascii="Gadugi" w:hAnsi="Gadugi" w:cs="Palatino Linotype"/>
          <w:color w:val="000000"/>
          <w:sz w:val="20"/>
          <w:szCs w:val="20"/>
        </w:rPr>
        <w:t>erfeinerung von Bildungsmateria</w:t>
      </w:r>
      <w:r w:rsidRPr="00DA6C42">
        <w:rPr>
          <w:rFonts w:ascii="Gadugi" w:hAnsi="Gadugi" w:cs="Palatino Linotype"/>
          <w:color w:val="000000"/>
          <w:sz w:val="20"/>
          <w:szCs w:val="20"/>
        </w:rPr>
        <w:t xml:space="preserve">lien erweitert werden. In diesem Kontext </w:t>
      </w:r>
      <w:r w:rsidR="006A074A" w:rsidRPr="00DA6C42">
        <w:rPr>
          <w:rFonts w:ascii="Gadugi" w:hAnsi="Gadugi" w:cs="Palatino Linotype"/>
          <w:color w:val="000000"/>
          <w:sz w:val="20"/>
          <w:szCs w:val="20"/>
        </w:rPr>
        <w:t>werden wir bald de</w:t>
      </w:r>
      <w:r w:rsidR="006A074A">
        <w:rPr>
          <w:rFonts w:ascii="Gadugi" w:hAnsi="Gadugi" w:cs="Palatino Linotype"/>
          <w:color w:val="000000"/>
          <w:sz w:val="20"/>
          <w:szCs w:val="20"/>
        </w:rPr>
        <w:t>n Ansatz darlegen, der diese Ar</w:t>
      </w:r>
      <w:r w:rsidR="006A074A" w:rsidRPr="00DA6C42">
        <w:rPr>
          <w:rFonts w:ascii="Gadugi" w:hAnsi="Gadugi" w:cs="Palatino Linotype"/>
          <w:color w:val="000000"/>
          <w:sz w:val="20"/>
          <w:szCs w:val="20"/>
        </w:rPr>
        <w:t xml:space="preserve">beit in den kommenden Jahren leiten wird. </w:t>
      </w:r>
    </w:p>
    <w:p w:rsidR="00267DCA" w:rsidRDefault="00267DCA" w:rsidP="006A074A">
      <w:pPr>
        <w:tabs>
          <w:tab w:val="left" w:pos="284"/>
        </w:tabs>
        <w:autoSpaceDE w:val="0"/>
        <w:autoSpaceDN w:val="0"/>
        <w:adjustRightInd w:val="0"/>
        <w:spacing w:after="120" w:line="240" w:lineRule="auto"/>
        <w:rPr>
          <w:rFonts w:ascii="Gadugi" w:hAnsi="Gadugi" w:cs="Palatino Linotype"/>
          <w:color w:val="000000"/>
          <w:sz w:val="20"/>
          <w:szCs w:val="20"/>
        </w:rPr>
      </w:pP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362997"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362997">
        <w:rPr>
          <w:rFonts w:ascii="Gadugi" w:hAnsi="Gadugi"/>
          <w:sz w:val="20"/>
          <w:szCs w:val="20"/>
        </w:rPr>
        <w:br w:type="page"/>
      </w:r>
    </w:p>
    <w:p w:rsidR="00267DCA" w:rsidRDefault="00DA6C42" w:rsidP="006A074A">
      <w:pPr>
        <w:pStyle w:val="Default"/>
        <w:tabs>
          <w:tab w:val="left" w:pos="284"/>
        </w:tabs>
        <w:spacing w:after="120"/>
        <w:rPr>
          <w:rFonts w:ascii="Gadugi" w:hAnsi="Gadugi"/>
          <w:sz w:val="20"/>
          <w:szCs w:val="20"/>
        </w:rPr>
      </w:pPr>
      <w:r w:rsidRPr="00A02D1D">
        <w:rPr>
          <w:rFonts w:ascii="Architects Daughter" w:hAnsi="Architects Daughter"/>
          <w:sz w:val="12"/>
          <w:szCs w:val="12"/>
        </w:rPr>
        <w:lastRenderedPageBreak/>
        <w:t>23</w:t>
      </w:r>
      <w:r w:rsidRPr="00A02D1D">
        <w:rPr>
          <w:rFonts w:ascii="Gadugi" w:hAnsi="Gadugi"/>
          <w:sz w:val="20"/>
          <w:szCs w:val="20"/>
        </w:rPr>
        <w:t xml:space="preserve"> </w:t>
      </w:r>
      <w:r w:rsidR="00BD578A">
        <w:rPr>
          <w:rFonts w:ascii="Gadugi" w:hAnsi="Gadugi"/>
          <w:sz w:val="20"/>
          <w:szCs w:val="20"/>
        </w:rPr>
        <w:tab/>
      </w:r>
      <w:r w:rsidRPr="00A02D1D">
        <w:rPr>
          <w:rFonts w:ascii="Gadugi" w:hAnsi="Gadugi"/>
          <w:sz w:val="20"/>
          <w:szCs w:val="20"/>
        </w:rPr>
        <w:t>Im Hinblick auf die Verbesserung der Kapazität von Instituten, jede der drei Stufen des Bildungsprozesses anzubieten, freuen wir uns, dass – ne</w:t>
      </w:r>
      <w:r w:rsidR="00BD578A">
        <w:rPr>
          <w:rFonts w:ascii="Gadugi" w:hAnsi="Gadugi"/>
          <w:sz w:val="20"/>
          <w:szCs w:val="20"/>
        </w:rPr>
        <w:softHyphen/>
      </w:r>
      <w:r w:rsidRPr="00A02D1D">
        <w:rPr>
          <w:rFonts w:ascii="Gadugi" w:hAnsi="Gadugi"/>
          <w:sz w:val="20"/>
          <w:szCs w:val="20"/>
        </w:rPr>
        <w:t>ben der Erweiterung des Systems für seine Bereitstellung – auch der Ver</w:t>
      </w:r>
      <w:r w:rsidR="00BD578A">
        <w:rPr>
          <w:rFonts w:ascii="Gadugi" w:hAnsi="Gadugi"/>
          <w:sz w:val="20"/>
          <w:szCs w:val="20"/>
        </w:rPr>
        <w:softHyphen/>
      </w:r>
      <w:r w:rsidRPr="00A02D1D">
        <w:rPr>
          <w:rFonts w:ascii="Gadugi" w:hAnsi="Gadugi"/>
          <w:sz w:val="20"/>
          <w:szCs w:val="20"/>
        </w:rPr>
        <w:t>besserung der Qualität d</w:t>
      </w:r>
      <w:r w:rsidR="00BD578A">
        <w:rPr>
          <w:rFonts w:ascii="Gadugi" w:hAnsi="Gadugi"/>
          <w:sz w:val="20"/>
          <w:szCs w:val="20"/>
        </w:rPr>
        <w:t>er Bildungserfahrung an sich zu</w:t>
      </w:r>
      <w:r w:rsidRPr="00A02D1D">
        <w:rPr>
          <w:rFonts w:ascii="Gadugi" w:hAnsi="Gadugi"/>
          <w:sz w:val="20"/>
          <w:szCs w:val="20"/>
        </w:rPr>
        <w:t>nehmend Auf</w:t>
      </w:r>
      <w:r w:rsidR="00BD578A">
        <w:rPr>
          <w:rFonts w:ascii="Gadugi" w:hAnsi="Gadugi"/>
          <w:sz w:val="20"/>
          <w:szCs w:val="20"/>
        </w:rPr>
        <w:softHyphen/>
      </w:r>
      <w:r w:rsidRPr="00A02D1D">
        <w:rPr>
          <w:rFonts w:ascii="Gadugi" w:hAnsi="Gadugi"/>
          <w:sz w:val="20"/>
          <w:szCs w:val="20"/>
        </w:rPr>
        <w:t>merksamkeit geschenkt wird. Eine entscheidende Voraussetzung ist, dass allen, die an der Arbeit des Instituts beteiligt sind, ermöglicht wird, ihr Verständnis der Bildungsinhalte schrittweise zu verbessern: ihrer Ziele, ihrer Struktur, ihrer pädagogischen Prinzipien, ihrer Methodik, ihrer zen</w:t>
      </w:r>
      <w:r w:rsidR="00BD578A">
        <w:rPr>
          <w:rFonts w:ascii="Gadugi" w:hAnsi="Gadugi"/>
          <w:sz w:val="20"/>
          <w:szCs w:val="20"/>
        </w:rPr>
        <w:softHyphen/>
      </w:r>
      <w:r w:rsidRPr="00A02D1D">
        <w:rPr>
          <w:rFonts w:ascii="Gadugi" w:hAnsi="Gadugi"/>
          <w:sz w:val="20"/>
          <w:szCs w:val="20"/>
        </w:rPr>
        <w:t>tralen Konzepte und ihrer Vernetzung. Viel</w:t>
      </w:r>
      <w:r w:rsidR="00BD578A">
        <w:rPr>
          <w:rFonts w:ascii="Gadugi" w:hAnsi="Gadugi"/>
          <w:sz w:val="20"/>
          <w:szCs w:val="20"/>
        </w:rPr>
        <w:t>e Trainingsin</w:t>
      </w:r>
      <w:r w:rsidRPr="00A02D1D">
        <w:rPr>
          <w:rFonts w:ascii="Gadugi" w:hAnsi="Gadugi"/>
          <w:sz w:val="20"/>
          <w:szCs w:val="20"/>
        </w:rPr>
        <w:t>stitutsboards wurden in dieser Hinsicht von den in unserer Botschaft an Ihre Konferenz im Jahr 2015 beschriebenen eng zusammenarbeitenden Gruppen unter</w:t>
      </w:r>
      <w:r w:rsidR="00BD578A">
        <w:rPr>
          <w:rFonts w:ascii="Gadugi" w:hAnsi="Gadugi"/>
          <w:sz w:val="20"/>
          <w:szCs w:val="20"/>
        </w:rPr>
        <w:softHyphen/>
      </w:r>
      <w:r w:rsidRPr="00A02D1D">
        <w:rPr>
          <w:rFonts w:ascii="Gadugi" w:hAnsi="Gadugi"/>
          <w:sz w:val="20"/>
          <w:szCs w:val="20"/>
        </w:rPr>
        <w:t xml:space="preserve">stützt. Mancherorts haben auch separate Teams damit begonnen, sich jeweils auf Kinderklassen, Juniorjugendgruppen und Studienkreise zu konzentrieren, um die Faktoren zu ermitteln, die zu ihrer Effektivität beitragen, und Wege zu finden, um die Freunde, die in den jeweiligen Bereichen des Dienstes tätig sind, dabei zu unterstützen, ihre eigenen Fähigkeiten </w:t>
      </w:r>
      <w:r w:rsidR="00BD578A">
        <w:rPr>
          <w:rFonts w:ascii="Gadugi" w:hAnsi="Gadugi"/>
          <w:sz w:val="20"/>
          <w:szCs w:val="20"/>
        </w:rPr>
        <w:t>weiter zu verbessern. Die Hilfs</w:t>
      </w:r>
      <w:r w:rsidRPr="00A02D1D">
        <w:rPr>
          <w:rFonts w:ascii="Gadugi" w:hAnsi="Gadugi"/>
          <w:sz w:val="20"/>
          <w:szCs w:val="20"/>
        </w:rPr>
        <w:t>amtsmitglieder einer Region und ihre Assistenten sind oft die ersten, die dafür sorgen, dass das Gelern</w:t>
      </w:r>
      <w:r w:rsidR="00BD578A">
        <w:rPr>
          <w:rFonts w:ascii="Gadugi" w:hAnsi="Gadugi"/>
          <w:sz w:val="20"/>
          <w:szCs w:val="20"/>
        </w:rPr>
        <w:softHyphen/>
      </w:r>
      <w:r w:rsidRPr="00A02D1D">
        <w:rPr>
          <w:rFonts w:ascii="Gadugi" w:hAnsi="Gadugi"/>
          <w:sz w:val="20"/>
          <w:szCs w:val="20"/>
        </w:rPr>
        <w:t>te eine größere Anzahl von Freunden in benachbarten Clustern und in Zentren mit intensiver Aktivität erreicht. Einzelne Gläubige mit umfassen</w:t>
      </w:r>
      <w:r w:rsidR="00BD578A">
        <w:rPr>
          <w:rFonts w:ascii="Gadugi" w:hAnsi="Gadugi"/>
          <w:sz w:val="20"/>
          <w:szCs w:val="20"/>
        </w:rPr>
        <w:softHyphen/>
      </w:r>
      <w:r w:rsidRPr="00A02D1D">
        <w:rPr>
          <w:rFonts w:ascii="Gadugi" w:hAnsi="Gadugi"/>
          <w:sz w:val="20"/>
          <w:szCs w:val="20"/>
        </w:rPr>
        <w:t>der Erfahrung in der Förderung von Institutsaktivitäten dienen als Res</w:t>
      </w:r>
      <w:r w:rsidR="00BD578A">
        <w:rPr>
          <w:rFonts w:ascii="Gadugi" w:hAnsi="Gadugi"/>
          <w:sz w:val="20"/>
          <w:szCs w:val="20"/>
        </w:rPr>
        <w:softHyphen/>
      </w:r>
      <w:r w:rsidRPr="00A02D1D">
        <w:rPr>
          <w:rFonts w:ascii="Gadugi" w:hAnsi="Gadugi"/>
          <w:sz w:val="20"/>
          <w:szCs w:val="20"/>
        </w:rPr>
        <w:t>source-Personen und habe</w:t>
      </w:r>
      <w:r w:rsidR="00BD578A">
        <w:rPr>
          <w:rFonts w:ascii="Gadugi" w:hAnsi="Gadugi"/>
          <w:sz w:val="20"/>
          <w:szCs w:val="20"/>
        </w:rPr>
        <w:t>n sich als äußerst hilfreich er</w:t>
      </w:r>
      <w:r w:rsidRPr="00A02D1D">
        <w:rPr>
          <w:rFonts w:ascii="Gadugi" w:hAnsi="Gadugi"/>
          <w:sz w:val="20"/>
          <w:szCs w:val="20"/>
        </w:rPr>
        <w:t>wiesen, wenn es darum ging, Institute, die sich in einem frü</w:t>
      </w:r>
      <w:r w:rsidR="00BD578A">
        <w:rPr>
          <w:rFonts w:ascii="Gadugi" w:hAnsi="Gadugi"/>
          <w:sz w:val="20"/>
          <w:szCs w:val="20"/>
        </w:rPr>
        <w:t>heren Entwicklungsstadium befin</w:t>
      </w:r>
      <w:r w:rsidRPr="00A02D1D">
        <w:rPr>
          <w:rFonts w:ascii="Gadugi" w:hAnsi="Gadugi"/>
          <w:sz w:val="20"/>
          <w:szCs w:val="20"/>
        </w:rPr>
        <w:t>den, voranzubringen. Im Allgemeinen sind es jedoch die Berater, die sicherstellen, dass jedes Institut mit den vielen wichtigen Erkenntnissen vertraut wird</w:t>
      </w:r>
      <w:r w:rsidR="00BD578A">
        <w:rPr>
          <w:rFonts w:ascii="Gadugi" w:hAnsi="Gadugi"/>
          <w:sz w:val="20"/>
          <w:szCs w:val="20"/>
        </w:rPr>
        <w:t>, die von ihren Schwesterorgani</w:t>
      </w:r>
      <w:r w:rsidRPr="00A02D1D">
        <w:rPr>
          <w:rFonts w:ascii="Gadugi" w:hAnsi="Gadugi"/>
          <w:sz w:val="20"/>
          <w:szCs w:val="20"/>
        </w:rPr>
        <w:t>sationen in den Nachbar</w:t>
      </w:r>
      <w:r w:rsidR="00BD578A">
        <w:rPr>
          <w:rFonts w:ascii="Gadugi" w:hAnsi="Gadugi"/>
          <w:sz w:val="20"/>
          <w:szCs w:val="20"/>
        </w:rPr>
        <w:softHyphen/>
      </w:r>
      <w:r w:rsidRPr="00A02D1D">
        <w:rPr>
          <w:rFonts w:ascii="Gadugi" w:hAnsi="Gadugi"/>
          <w:sz w:val="20"/>
          <w:szCs w:val="20"/>
        </w:rPr>
        <w:t>län</w:t>
      </w:r>
      <w:r w:rsidR="006A074A">
        <w:rPr>
          <w:rFonts w:ascii="Gadugi" w:hAnsi="Gadugi"/>
          <w:sz w:val="20"/>
          <w:szCs w:val="20"/>
        </w:rPr>
        <w:softHyphen/>
      </w:r>
      <w:r w:rsidRPr="00A02D1D">
        <w:rPr>
          <w:rFonts w:ascii="Gadugi" w:hAnsi="Gadugi"/>
          <w:sz w:val="20"/>
          <w:szCs w:val="20"/>
        </w:rPr>
        <w:t>dern und -regionen gewonnen werden. Die Berater haben dafür ge</w:t>
      </w:r>
      <w:r w:rsidR="00BD578A">
        <w:rPr>
          <w:rFonts w:ascii="Gadugi" w:hAnsi="Gadugi"/>
          <w:sz w:val="20"/>
          <w:szCs w:val="20"/>
        </w:rPr>
        <w:softHyphen/>
      </w:r>
      <w:r w:rsidRPr="00A02D1D">
        <w:rPr>
          <w:rFonts w:ascii="Gadugi" w:hAnsi="Gadugi"/>
          <w:sz w:val="20"/>
          <w:szCs w:val="20"/>
        </w:rPr>
        <w:t xml:space="preserve">sorgt, dass die Institute in Gruppen unterschiedlicher Größe organisiert werden, damit das, was die erfahrensten Institute gerade lernen, in größerem Umfang weitergegeben werden kann, und zwar zunehmend durch das Mittel formeller Seminare. Alle diese Maßnahmen müssen im Rahmen des nächsten Plans verstärkt werden. An den Orten, an denen es eine </w:t>
      </w:r>
      <w:r w:rsidR="00BD578A">
        <w:rPr>
          <w:rFonts w:ascii="Gadugi" w:hAnsi="Gadugi"/>
          <w:i/>
          <w:iCs/>
          <w:sz w:val="20"/>
          <w:szCs w:val="20"/>
        </w:rPr>
        <w:t>Lear</w:t>
      </w:r>
      <w:r w:rsidRPr="00A02D1D">
        <w:rPr>
          <w:rFonts w:ascii="Gadugi" w:hAnsi="Gadugi"/>
          <w:i/>
          <w:iCs/>
          <w:sz w:val="20"/>
          <w:szCs w:val="20"/>
        </w:rPr>
        <w:t xml:space="preserve">ning Site </w:t>
      </w:r>
      <w:r w:rsidRPr="00A02D1D">
        <w:rPr>
          <w:rFonts w:ascii="Gadugi" w:hAnsi="Gadugi"/>
          <w:sz w:val="20"/>
          <w:szCs w:val="20"/>
        </w:rPr>
        <w:t>für das Programm zur geistigen Befähigung von Junior</w:t>
      </w:r>
      <w:r w:rsidR="00BD578A">
        <w:rPr>
          <w:rFonts w:ascii="Gadugi" w:hAnsi="Gadugi"/>
          <w:sz w:val="20"/>
          <w:szCs w:val="20"/>
        </w:rPr>
        <w:softHyphen/>
      </w:r>
      <w:r w:rsidRPr="00A02D1D">
        <w:rPr>
          <w:rFonts w:ascii="Gadugi" w:hAnsi="Gadugi"/>
          <w:sz w:val="20"/>
          <w:szCs w:val="20"/>
        </w:rPr>
        <w:t xml:space="preserve">jugendlichen gibt, hat sich die Zusammenarbeit zwischen der </w:t>
      </w:r>
      <w:r w:rsidRPr="00A02D1D">
        <w:rPr>
          <w:rFonts w:ascii="Gadugi" w:hAnsi="Gadugi"/>
          <w:i/>
          <w:iCs/>
          <w:sz w:val="20"/>
          <w:szCs w:val="20"/>
        </w:rPr>
        <w:t xml:space="preserve">Learning Site </w:t>
      </w:r>
      <w:r w:rsidRPr="00A02D1D">
        <w:rPr>
          <w:rFonts w:ascii="Gadugi" w:hAnsi="Gadugi"/>
          <w:sz w:val="20"/>
          <w:szCs w:val="20"/>
        </w:rPr>
        <w:t>und den angeschlos</w:t>
      </w:r>
      <w:r w:rsidR="00BD578A">
        <w:rPr>
          <w:rFonts w:ascii="Gadugi" w:hAnsi="Gadugi"/>
          <w:sz w:val="20"/>
          <w:szCs w:val="20"/>
        </w:rPr>
        <w:t>senen Instituten bereits als äu</w:t>
      </w:r>
      <w:r w:rsidRPr="00A02D1D">
        <w:rPr>
          <w:rFonts w:ascii="Gadugi" w:hAnsi="Gadugi"/>
          <w:sz w:val="20"/>
          <w:szCs w:val="20"/>
        </w:rPr>
        <w:t xml:space="preserve">ßerst fruchtbar erwiesen und sollte intensiviert werden; ihr Verfolgen eines gemeinsamen Ziels und </w:t>
      </w:r>
      <w:r w:rsidR="006A074A" w:rsidRPr="00A02D1D">
        <w:rPr>
          <w:rFonts w:ascii="Gadugi" w:hAnsi="Gadugi"/>
          <w:sz w:val="20"/>
          <w:szCs w:val="20"/>
        </w:rPr>
        <w:t>ihr gemeinsamer Wunsch, die Cluster voranzubringen, schaffen ideale Bedin</w:t>
      </w:r>
      <w:r w:rsidR="006A074A">
        <w:rPr>
          <w:rFonts w:ascii="Gadugi" w:hAnsi="Gadugi"/>
          <w:sz w:val="20"/>
          <w:szCs w:val="20"/>
        </w:rPr>
        <w:softHyphen/>
      </w:r>
      <w:r w:rsidR="006A074A" w:rsidRPr="00A02D1D">
        <w:rPr>
          <w:rFonts w:ascii="Gadugi" w:hAnsi="Gadugi"/>
          <w:sz w:val="20"/>
          <w:szCs w:val="20"/>
        </w:rPr>
        <w:t>gungen dafür, dass ein Geist der Zusammenarbeit und gegen</w:t>
      </w:r>
      <w:r w:rsidR="006A074A">
        <w:rPr>
          <w:rFonts w:ascii="Gadugi" w:hAnsi="Gadugi"/>
          <w:sz w:val="20"/>
          <w:szCs w:val="20"/>
        </w:rPr>
        <w:softHyphen/>
      </w:r>
      <w:r w:rsidR="006A074A" w:rsidRPr="00A02D1D">
        <w:rPr>
          <w:rFonts w:ascii="Gadugi" w:hAnsi="Gadugi"/>
          <w:sz w:val="20"/>
          <w:szCs w:val="20"/>
        </w:rPr>
        <w:t>sei</w:t>
      </w:r>
      <w:r w:rsidR="006A074A">
        <w:rPr>
          <w:rFonts w:ascii="Gadugi" w:hAnsi="Gadugi"/>
          <w:sz w:val="20"/>
          <w:szCs w:val="20"/>
        </w:rPr>
        <w:softHyphen/>
        <w:t>tigen</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BD578A"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BD578A">
        <w:rPr>
          <w:rFonts w:ascii="Gadugi" w:hAnsi="Gadugi"/>
          <w:sz w:val="20"/>
          <w:szCs w:val="20"/>
        </w:rPr>
        <w:br w:type="page"/>
      </w:r>
    </w:p>
    <w:p w:rsidR="00DA6C42" w:rsidRPr="00A02D1D" w:rsidRDefault="006A074A" w:rsidP="00BD578A">
      <w:pPr>
        <w:pStyle w:val="Default"/>
        <w:tabs>
          <w:tab w:val="left" w:pos="284"/>
        </w:tabs>
        <w:spacing w:after="120"/>
        <w:rPr>
          <w:rFonts w:ascii="Gadugi" w:hAnsi="Gadugi"/>
          <w:sz w:val="20"/>
          <w:szCs w:val="20"/>
        </w:rPr>
      </w:pPr>
      <w:r>
        <w:rPr>
          <w:rFonts w:ascii="Gadugi" w:hAnsi="Gadugi"/>
          <w:sz w:val="20"/>
          <w:szCs w:val="20"/>
        </w:rPr>
        <w:lastRenderedPageBreak/>
        <w:t>Unterstützung aufblüht. Das in</w:t>
      </w:r>
      <w:r w:rsidRPr="00A02D1D">
        <w:rPr>
          <w:rFonts w:ascii="Gadugi" w:hAnsi="Gadugi"/>
          <w:sz w:val="20"/>
          <w:szCs w:val="20"/>
        </w:rPr>
        <w:t xml:space="preserve">zwischen angesammelte Wissen über </w:t>
      </w:r>
      <w:r w:rsidR="00DA6C42" w:rsidRPr="00A02D1D">
        <w:rPr>
          <w:rFonts w:ascii="Gadugi" w:hAnsi="Gadugi"/>
          <w:sz w:val="20"/>
          <w:szCs w:val="20"/>
        </w:rPr>
        <w:t>die Faktoren, die zur Effektivität des Institutsprozesses beitragen, ist um</w:t>
      </w:r>
      <w:r w:rsidR="00BD578A">
        <w:rPr>
          <w:rFonts w:ascii="Gadugi" w:hAnsi="Gadugi"/>
          <w:sz w:val="20"/>
          <w:szCs w:val="20"/>
        </w:rPr>
        <w:softHyphen/>
      </w:r>
      <w:r w:rsidR="00DA6C42" w:rsidRPr="00A02D1D">
        <w:rPr>
          <w:rFonts w:ascii="Gadugi" w:hAnsi="Gadugi"/>
          <w:sz w:val="20"/>
          <w:szCs w:val="20"/>
        </w:rPr>
        <w:t>fang</w:t>
      </w:r>
      <w:r w:rsidR="00BD578A">
        <w:rPr>
          <w:rFonts w:ascii="Gadugi" w:hAnsi="Gadugi"/>
          <w:sz w:val="20"/>
          <w:szCs w:val="20"/>
        </w:rPr>
        <w:softHyphen/>
      </w:r>
      <w:r w:rsidR="00DA6C42" w:rsidRPr="00A02D1D">
        <w:rPr>
          <w:rFonts w:ascii="Gadugi" w:hAnsi="Gadugi"/>
          <w:sz w:val="20"/>
          <w:szCs w:val="20"/>
        </w:rPr>
        <w:t xml:space="preserve">reich, und wir vertrauen auf das Internationale Lehrzentrum, Ihnen die gewonnenen Erkenntnisse aufzubereiten und zur Verfügung zu stellen. </w:t>
      </w:r>
    </w:p>
    <w:p w:rsidR="00DA6C42" w:rsidRPr="00A02D1D" w:rsidRDefault="00DA6C42" w:rsidP="00BD578A">
      <w:pPr>
        <w:pStyle w:val="Default"/>
        <w:tabs>
          <w:tab w:val="left" w:pos="284"/>
        </w:tabs>
        <w:spacing w:after="120"/>
        <w:rPr>
          <w:rFonts w:ascii="Gadugi" w:hAnsi="Gadugi"/>
          <w:sz w:val="20"/>
          <w:szCs w:val="20"/>
        </w:rPr>
      </w:pPr>
      <w:r w:rsidRPr="00A02D1D">
        <w:rPr>
          <w:rFonts w:ascii="Architects Daughter" w:hAnsi="Architects Daughter"/>
          <w:sz w:val="12"/>
          <w:szCs w:val="12"/>
        </w:rPr>
        <w:t>24</w:t>
      </w:r>
      <w:r w:rsidRPr="00A02D1D">
        <w:rPr>
          <w:rFonts w:ascii="Gadugi" w:hAnsi="Gadugi"/>
          <w:sz w:val="20"/>
          <w:szCs w:val="20"/>
        </w:rPr>
        <w:t xml:space="preserve"> </w:t>
      </w:r>
      <w:r w:rsidR="00BD578A">
        <w:rPr>
          <w:rFonts w:ascii="Gadugi" w:hAnsi="Gadugi"/>
          <w:sz w:val="20"/>
          <w:szCs w:val="20"/>
        </w:rPr>
        <w:tab/>
      </w:r>
      <w:r w:rsidRPr="00A02D1D">
        <w:rPr>
          <w:rFonts w:ascii="Gadugi" w:hAnsi="Gadugi"/>
          <w:sz w:val="20"/>
          <w:szCs w:val="20"/>
        </w:rPr>
        <w:t>Was wir oben beschrieben haben, ist ein Bildungssystem, das sich in einem Zustand ständiger Verfeinerung befindet. Dies erfordert, dass viele Ei</w:t>
      </w:r>
      <w:r w:rsidR="00BD578A">
        <w:rPr>
          <w:rFonts w:ascii="Gadugi" w:hAnsi="Gadugi"/>
          <w:sz w:val="20"/>
          <w:szCs w:val="20"/>
        </w:rPr>
        <w:t>nzelne sich für seine Weiterent</w:t>
      </w:r>
      <w:r w:rsidRPr="00A02D1D">
        <w:rPr>
          <w:rFonts w:ascii="Gadugi" w:hAnsi="Gadugi"/>
          <w:sz w:val="20"/>
          <w:szCs w:val="20"/>
        </w:rPr>
        <w:t xml:space="preserve">wicklung einsetzen; es erfordert auch, dass Institute und </w:t>
      </w:r>
      <w:proofErr w:type="spellStart"/>
      <w:r w:rsidRPr="00A02D1D">
        <w:rPr>
          <w:rFonts w:ascii="Gadugi" w:hAnsi="Gadugi"/>
          <w:sz w:val="20"/>
          <w:szCs w:val="20"/>
        </w:rPr>
        <w:t>Bahá’</w:t>
      </w:r>
      <w:r w:rsidR="00BD578A">
        <w:rPr>
          <w:rFonts w:ascii="Gadugi" w:hAnsi="Gadugi"/>
          <w:sz w:val="20"/>
          <w:szCs w:val="20"/>
        </w:rPr>
        <w:t>í</w:t>
      </w:r>
      <w:proofErr w:type="spellEnd"/>
      <w:r w:rsidR="00BD578A">
        <w:rPr>
          <w:rFonts w:ascii="Gadugi" w:hAnsi="Gadugi"/>
          <w:sz w:val="20"/>
          <w:szCs w:val="20"/>
        </w:rPr>
        <w:t>-Institutionen generell voraus</w:t>
      </w:r>
      <w:r w:rsidRPr="00A02D1D">
        <w:rPr>
          <w:rFonts w:ascii="Gadugi" w:hAnsi="Gadugi"/>
          <w:sz w:val="20"/>
          <w:szCs w:val="20"/>
        </w:rPr>
        <w:t>planen und sicher</w:t>
      </w:r>
      <w:r w:rsidR="00BD578A">
        <w:rPr>
          <w:rFonts w:ascii="Gadugi" w:hAnsi="Gadugi"/>
          <w:sz w:val="20"/>
          <w:szCs w:val="20"/>
        </w:rPr>
        <w:softHyphen/>
      </w:r>
      <w:r w:rsidRPr="00A02D1D">
        <w:rPr>
          <w:rFonts w:ascii="Gadugi" w:hAnsi="Gadugi"/>
          <w:sz w:val="20"/>
          <w:szCs w:val="20"/>
        </w:rPr>
        <w:t xml:space="preserve">stellen, dass diejenigen, die eine beträchtliche Fähigkeit zur Unterstützung der Bildungsbemühungen der Gemeinde entwickelt haben, in </w:t>
      </w:r>
      <w:r w:rsidR="00BD578A">
        <w:rPr>
          <w:rFonts w:ascii="Gadugi" w:hAnsi="Gadugi"/>
          <w:sz w:val="20"/>
          <w:szCs w:val="20"/>
        </w:rPr>
        <w:t>der Lage sind, ihren Dienst auf</w:t>
      </w:r>
      <w:r w:rsidRPr="00A02D1D">
        <w:rPr>
          <w:rFonts w:ascii="Gadugi" w:hAnsi="Gadugi"/>
          <w:sz w:val="20"/>
          <w:szCs w:val="20"/>
        </w:rPr>
        <w:t xml:space="preserve">rechtzuerhalten und, wenn sich ihre Lebensumstände ändern, weiterhin auf andere sinnvolle Weise in die Arbeit des Instituts eingebunden sein können. Jeder Anhänger </w:t>
      </w:r>
      <w:proofErr w:type="spellStart"/>
      <w:r w:rsidRPr="00A02D1D">
        <w:rPr>
          <w:rFonts w:ascii="Gadugi" w:hAnsi="Gadugi"/>
          <w:sz w:val="20"/>
          <w:szCs w:val="20"/>
        </w:rPr>
        <w:t>Bahá’u’lláhs</w:t>
      </w:r>
      <w:proofErr w:type="spellEnd"/>
      <w:r w:rsidRPr="00A02D1D">
        <w:rPr>
          <w:rFonts w:ascii="Gadugi" w:hAnsi="Gadugi"/>
          <w:sz w:val="20"/>
          <w:szCs w:val="20"/>
        </w:rPr>
        <w:t>, der die Wirk</w:t>
      </w:r>
      <w:r w:rsidR="00BD578A">
        <w:rPr>
          <w:rFonts w:ascii="Gadugi" w:hAnsi="Gadugi"/>
          <w:sz w:val="20"/>
          <w:szCs w:val="20"/>
        </w:rPr>
        <w:softHyphen/>
      </w:r>
      <w:r w:rsidRPr="00A02D1D">
        <w:rPr>
          <w:rFonts w:ascii="Gadugi" w:hAnsi="Gadugi"/>
          <w:sz w:val="20"/>
          <w:szCs w:val="20"/>
        </w:rPr>
        <w:t>samkeit des Institutsprozesses zu schätzen weiß, wird den Wunsch ver</w:t>
      </w:r>
      <w:r w:rsidR="00BD578A">
        <w:rPr>
          <w:rFonts w:ascii="Gadugi" w:hAnsi="Gadugi"/>
          <w:sz w:val="20"/>
          <w:szCs w:val="20"/>
        </w:rPr>
        <w:softHyphen/>
      </w:r>
      <w:r w:rsidRPr="00A02D1D">
        <w:rPr>
          <w:rFonts w:ascii="Gadugi" w:hAnsi="Gadugi"/>
          <w:sz w:val="20"/>
          <w:szCs w:val="20"/>
        </w:rPr>
        <w:t>spüren</w:t>
      </w:r>
      <w:r w:rsidR="00BD578A">
        <w:rPr>
          <w:rFonts w:ascii="Gadugi" w:hAnsi="Gadugi"/>
          <w:sz w:val="20"/>
          <w:szCs w:val="20"/>
        </w:rPr>
        <w:t>, in ir</w:t>
      </w:r>
      <w:r w:rsidRPr="00A02D1D">
        <w:rPr>
          <w:rFonts w:ascii="Gadugi" w:hAnsi="Gadugi"/>
          <w:sz w:val="20"/>
          <w:szCs w:val="20"/>
        </w:rPr>
        <w:t>gendeiner Weise zu dessen Weiterentwicklung beizutragen – ni</w:t>
      </w:r>
      <w:r w:rsidR="00BD578A">
        <w:rPr>
          <w:rFonts w:ascii="Gadugi" w:hAnsi="Gadugi"/>
          <w:sz w:val="20"/>
          <w:szCs w:val="20"/>
        </w:rPr>
        <w:t xml:space="preserve">cht zuletzt die </w:t>
      </w:r>
      <w:proofErr w:type="spellStart"/>
      <w:r w:rsidR="00BD578A">
        <w:rPr>
          <w:rFonts w:ascii="Gadugi" w:hAnsi="Gadugi"/>
          <w:sz w:val="20"/>
          <w:szCs w:val="20"/>
        </w:rPr>
        <w:t>Bahá’í</w:t>
      </w:r>
      <w:proofErr w:type="spellEnd"/>
      <w:r w:rsidR="00BD578A">
        <w:rPr>
          <w:rFonts w:ascii="Gadugi" w:hAnsi="Gadugi"/>
          <w:sz w:val="20"/>
          <w:szCs w:val="20"/>
        </w:rPr>
        <w:t>-Jugendli</w:t>
      </w:r>
      <w:r w:rsidRPr="00A02D1D">
        <w:rPr>
          <w:rFonts w:ascii="Gadugi" w:hAnsi="Gadugi"/>
          <w:sz w:val="20"/>
          <w:szCs w:val="20"/>
        </w:rPr>
        <w:t>chen. Die Institute wissen sehr wohl, dass es für sie eine heilige</w:t>
      </w:r>
      <w:r w:rsidR="00BD578A">
        <w:rPr>
          <w:rFonts w:ascii="Gadugi" w:hAnsi="Gadugi"/>
          <w:sz w:val="20"/>
          <w:szCs w:val="20"/>
        </w:rPr>
        <w:t xml:space="preserve"> Aufgabe ist, das Potenzial jun</w:t>
      </w:r>
      <w:r w:rsidRPr="00A02D1D">
        <w:rPr>
          <w:rFonts w:ascii="Gadugi" w:hAnsi="Gadugi"/>
          <w:sz w:val="20"/>
          <w:szCs w:val="20"/>
        </w:rPr>
        <w:t>ger Menschen freizu</w:t>
      </w:r>
      <w:r w:rsidR="00BD578A">
        <w:rPr>
          <w:rFonts w:ascii="Gadugi" w:hAnsi="Gadugi"/>
          <w:sz w:val="20"/>
          <w:szCs w:val="20"/>
        </w:rPr>
        <w:softHyphen/>
      </w:r>
      <w:r w:rsidRPr="00A02D1D">
        <w:rPr>
          <w:rFonts w:ascii="Gadugi" w:hAnsi="Gadugi"/>
          <w:sz w:val="20"/>
          <w:szCs w:val="20"/>
        </w:rPr>
        <w:t xml:space="preserve">setzen; wir bitten nun darum, dass auch die </w:t>
      </w:r>
      <w:proofErr w:type="spellStart"/>
      <w:r w:rsidRPr="00A02D1D">
        <w:rPr>
          <w:rFonts w:ascii="Gadugi" w:hAnsi="Gadugi"/>
          <w:sz w:val="20"/>
          <w:szCs w:val="20"/>
        </w:rPr>
        <w:t>Bahá’í</w:t>
      </w:r>
      <w:proofErr w:type="spellEnd"/>
      <w:r w:rsidRPr="00A02D1D">
        <w:rPr>
          <w:rFonts w:ascii="Gadugi" w:hAnsi="Gadugi"/>
          <w:sz w:val="20"/>
          <w:szCs w:val="20"/>
        </w:rPr>
        <w:t>-Jugend die künftige Entwicklung des Instituts in genau demselben Lichte betracht</w:t>
      </w:r>
      <w:r w:rsidR="00BD578A">
        <w:rPr>
          <w:rFonts w:ascii="Gadugi" w:hAnsi="Gadugi"/>
          <w:sz w:val="20"/>
          <w:szCs w:val="20"/>
        </w:rPr>
        <w:t>et. In dieser neunjährigen Bemü</w:t>
      </w:r>
      <w:r w:rsidRPr="00A02D1D">
        <w:rPr>
          <w:rFonts w:ascii="Gadugi" w:hAnsi="Gadugi"/>
          <w:sz w:val="20"/>
          <w:szCs w:val="20"/>
        </w:rPr>
        <w:t>hung der gesamten Gemeinde, die Arbeitsweise des Instituts auf ein höheres Niveau zu heben, erwarten wir an vorderster Front eine breite Bewegung von Jugendlichen, die den Maßstab setzen. Diese sollten jede Gelegenheit ergreifen – in ihren Schulen und Universi</w:t>
      </w:r>
      <w:r w:rsidR="00BD578A">
        <w:rPr>
          <w:rFonts w:ascii="Gadugi" w:hAnsi="Gadugi"/>
          <w:sz w:val="20"/>
          <w:szCs w:val="20"/>
        </w:rPr>
        <w:softHyphen/>
      </w:r>
      <w:r w:rsidRPr="00A02D1D">
        <w:rPr>
          <w:rFonts w:ascii="Gadugi" w:hAnsi="Gadugi"/>
          <w:sz w:val="20"/>
          <w:szCs w:val="20"/>
        </w:rPr>
        <w:t>täten sowie in Räumen, die der Arbeit, der Familie oder der sozialen Inter</w:t>
      </w:r>
      <w:r w:rsidR="00BD578A">
        <w:rPr>
          <w:rFonts w:ascii="Gadugi" w:hAnsi="Gadugi"/>
          <w:sz w:val="20"/>
          <w:szCs w:val="20"/>
        </w:rPr>
        <w:softHyphen/>
      </w:r>
      <w:r w:rsidRPr="00A02D1D">
        <w:rPr>
          <w:rFonts w:ascii="Gadugi" w:hAnsi="Gadugi"/>
          <w:sz w:val="20"/>
          <w:szCs w:val="20"/>
        </w:rPr>
        <w:t>aktion gewidmet sind –, um immer mehr Menschen zu ermutigen, aus den Programmen des Instituts Nutzen zu ziehen. Einige Jugendliche werden in der Lage sein, eine gewisse Zeit des Dien</w:t>
      </w:r>
      <w:r w:rsidR="00A47B4D">
        <w:rPr>
          <w:rFonts w:ascii="Gadugi" w:hAnsi="Gadugi"/>
          <w:sz w:val="20"/>
          <w:szCs w:val="20"/>
        </w:rPr>
        <w:t>stes zu leisten – vielleicht so</w:t>
      </w:r>
      <w:r w:rsidRPr="00A02D1D">
        <w:rPr>
          <w:rFonts w:ascii="Gadugi" w:hAnsi="Gadugi"/>
          <w:sz w:val="20"/>
          <w:szCs w:val="20"/>
        </w:rPr>
        <w:t>gar mehrere Jahre in Folge –, um sich der Bereitstellung von Bildung und Erziehung anderer zu widmen, vor allem derjenigen, die jünger sind als sie selbs</w:t>
      </w:r>
      <w:r w:rsidR="00BD578A">
        <w:rPr>
          <w:rFonts w:ascii="Gadugi" w:hAnsi="Gadugi"/>
          <w:sz w:val="20"/>
          <w:szCs w:val="20"/>
        </w:rPr>
        <w:t>t; für viele wird die Unterstüt</w:t>
      </w:r>
      <w:r w:rsidRPr="00A02D1D">
        <w:rPr>
          <w:rFonts w:ascii="Gadugi" w:hAnsi="Gadugi"/>
          <w:sz w:val="20"/>
          <w:szCs w:val="20"/>
        </w:rPr>
        <w:t>zung der Aktivitäten des Instituts eine allgegenwärtige Dimension ihres Lebens sein, sowohl während ihrer ei</w:t>
      </w:r>
      <w:r w:rsidR="009E03E4">
        <w:rPr>
          <w:rFonts w:ascii="Gadugi" w:hAnsi="Gadugi"/>
          <w:sz w:val="20"/>
          <w:szCs w:val="20"/>
        </w:rPr>
        <w:softHyphen/>
      </w:r>
      <w:r w:rsidRPr="00A02D1D">
        <w:rPr>
          <w:rFonts w:ascii="Gadugi" w:hAnsi="Gadugi"/>
          <w:sz w:val="20"/>
          <w:szCs w:val="20"/>
        </w:rPr>
        <w:t xml:space="preserve">genen Ausbildung wie auch dann, wenn sie mittels einer ihrer Bestimmung in dieser Welt entsprechenden Arbeit ihren Lebensunterhalt sichern; aber für jeden Einzelnen sollte dies nichts weniger als ein Herzensanliegen sein. </w:t>
      </w:r>
    </w:p>
    <w:p w:rsidR="00A47B4D" w:rsidRDefault="00DA6C42" w:rsidP="009E03E4">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25</w:t>
      </w:r>
      <w:r w:rsidRPr="00DA6C42">
        <w:rPr>
          <w:rFonts w:ascii="Gadugi" w:hAnsi="Gadugi" w:cs="Palatino Linotype"/>
          <w:color w:val="000000"/>
          <w:sz w:val="20"/>
          <w:szCs w:val="20"/>
        </w:rPr>
        <w:t xml:space="preserve"> </w:t>
      </w:r>
      <w:r w:rsidR="00A47B4D">
        <w:rPr>
          <w:rFonts w:ascii="Gadugi" w:hAnsi="Gadugi" w:cs="Palatino Linotype"/>
          <w:color w:val="000000"/>
          <w:sz w:val="20"/>
          <w:szCs w:val="20"/>
        </w:rPr>
        <w:tab/>
      </w:r>
      <w:r w:rsidRPr="00DA6C42">
        <w:rPr>
          <w:rFonts w:ascii="Gadugi" w:hAnsi="Gadugi" w:cs="Palatino Linotype"/>
          <w:color w:val="000000"/>
          <w:sz w:val="20"/>
          <w:szCs w:val="20"/>
        </w:rPr>
        <w:t>In vielen Teilen der Welt ist ein natürliches Ergebnis der Teilnahme von Einzelnen und Familien am Institutsprozess ein gesteigertes Bewusstsein</w:t>
      </w:r>
      <w:r w:rsidR="006A074A">
        <w:rPr>
          <w:rFonts w:ascii="Gadugi" w:hAnsi="Gadugi" w:cs="Palatino Linotype"/>
          <w:color w:val="000000"/>
          <w:sz w:val="20"/>
          <w:szCs w:val="20"/>
        </w:rPr>
        <w:t xml:space="preserve"> </w:t>
      </w:r>
      <w:r w:rsidR="006A074A" w:rsidRPr="00DA6C42">
        <w:rPr>
          <w:rFonts w:ascii="Gadugi" w:hAnsi="Gadugi" w:cs="Palatino Linotype"/>
          <w:color w:val="000000"/>
          <w:sz w:val="20"/>
          <w:szCs w:val="20"/>
        </w:rPr>
        <w:t>für die Bedeutung von Erziehung u</w:t>
      </w:r>
      <w:r w:rsidR="006A074A">
        <w:rPr>
          <w:rFonts w:ascii="Gadugi" w:hAnsi="Gadugi" w:cs="Palatino Linotype"/>
          <w:color w:val="000000"/>
          <w:sz w:val="20"/>
          <w:szCs w:val="20"/>
        </w:rPr>
        <w:t xml:space="preserve">nd Bildung in all ihren Formen. </w:t>
      </w:r>
      <w:r w:rsidR="006A074A" w:rsidRPr="00DA6C42">
        <w:rPr>
          <w:rFonts w:ascii="Gadugi" w:hAnsi="Gadugi" w:cs="Palatino Linotype"/>
          <w:color w:val="000000"/>
          <w:sz w:val="20"/>
          <w:szCs w:val="20"/>
        </w:rPr>
        <w:t>Freun</w:t>
      </w:r>
      <w:r w:rsidR="006A074A">
        <w:rPr>
          <w:rFonts w:ascii="Gadugi" w:hAnsi="Gadugi" w:cs="Palatino Linotype"/>
          <w:color w:val="000000"/>
          <w:sz w:val="20"/>
          <w:szCs w:val="20"/>
        </w:rPr>
        <w:softHyphen/>
      </w:r>
      <w:r w:rsidR="006A074A" w:rsidRPr="00DA6C42">
        <w:rPr>
          <w:rFonts w:ascii="Gadugi" w:hAnsi="Gadugi" w:cs="Palatino Linotype"/>
          <w:color w:val="000000"/>
          <w:sz w:val="20"/>
          <w:szCs w:val="20"/>
        </w:rPr>
        <w:t>de, die als Kinderklassenlehrer dienen, haben ein großes Interesse an der</w:t>
      </w:r>
      <w:r w:rsidRPr="00DA6C42">
        <w:rPr>
          <w:rFonts w:ascii="Gadugi" w:hAnsi="Gadugi" w:cs="Palatino Linotype"/>
          <w:color w:val="000000"/>
          <w:sz w:val="20"/>
          <w:szCs w:val="20"/>
        </w:rPr>
        <w:t xml:space="preserve">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A47B4D"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A47B4D">
        <w:rPr>
          <w:rFonts w:ascii="Gadugi" w:hAnsi="Gadugi"/>
          <w:sz w:val="20"/>
          <w:szCs w:val="20"/>
        </w:rPr>
        <w:br w:type="page"/>
      </w:r>
    </w:p>
    <w:p w:rsidR="00DA6C42" w:rsidRPr="00DA6C42" w:rsidRDefault="00DA6C42" w:rsidP="009E03E4">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umfassenden Weiterbildung und Entwic</w:t>
      </w:r>
      <w:r w:rsidR="001654D6">
        <w:rPr>
          <w:rFonts w:ascii="Gadugi" w:hAnsi="Gadugi" w:cs="Palatino Linotype"/>
          <w:color w:val="000000"/>
          <w:sz w:val="20"/>
          <w:szCs w:val="20"/>
        </w:rPr>
        <w:t>klung derjenigen, die sie unter</w:t>
      </w:r>
      <w:r w:rsidR="001654D6">
        <w:rPr>
          <w:rFonts w:ascii="Gadugi" w:hAnsi="Gadugi" w:cs="Palatino Linotype"/>
          <w:color w:val="000000"/>
          <w:sz w:val="20"/>
          <w:szCs w:val="20"/>
        </w:rPr>
        <w:softHyphen/>
      </w:r>
      <w:r w:rsidRPr="00DA6C42">
        <w:rPr>
          <w:rFonts w:ascii="Gadugi" w:hAnsi="Gadugi" w:cs="Palatino Linotype"/>
          <w:color w:val="000000"/>
          <w:sz w:val="20"/>
          <w:szCs w:val="20"/>
        </w:rPr>
        <w:t>richten, während Freunde, die als Tutoren und Animatoren dienen, sich natürlicherweise damit befassen, inwieweit diejenigen, die sich dem Er</w:t>
      </w:r>
      <w:r w:rsidR="00FE56BA">
        <w:rPr>
          <w:rFonts w:ascii="Gadugi" w:hAnsi="Gadugi" w:cs="Palatino Linotype"/>
          <w:color w:val="000000"/>
          <w:sz w:val="20"/>
          <w:szCs w:val="20"/>
        </w:rPr>
        <w:softHyphen/>
      </w:r>
      <w:r w:rsidRPr="00DA6C42">
        <w:rPr>
          <w:rFonts w:ascii="Gadugi" w:hAnsi="Gadugi" w:cs="Palatino Linotype"/>
          <w:color w:val="000000"/>
          <w:sz w:val="20"/>
          <w:szCs w:val="20"/>
        </w:rPr>
        <w:t>wachsenenalter nähern oder in dieses eintreten – Mädchen und Jungen gleichermaßen –, Zugang zu Bildungswegen unterschiedlicher Art erhalten und Nutzen daraus ziehen können – Bildung, die sich nicht auf die vom Institut selbst angebotenen Kurse beschränkt. So können sie beispiels</w:t>
      </w:r>
      <w:r w:rsidR="00FE56BA">
        <w:rPr>
          <w:rFonts w:ascii="Gadugi" w:hAnsi="Gadugi" w:cs="Palatino Linotype"/>
          <w:color w:val="000000"/>
          <w:sz w:val="20"/>
          <w:szCs w:val="20"/>
        </w:rPr>
        <w:softHyphen/>
        <w:t>weise junge Menschen ermuti</w:t>
      </w:r>
      <w:r w:rsidRPr="00DA6C42">
        <w:rPr>
          <w:rFonts w:ascii="Gadugi" w:hAnsi="Gadugi" w:cs="Palatino Linotype"/>
          <w:color w:val="000000"/>
          <w:sz w:val="20"/>
          <w:szCs w:val="20"/>
        </w:rPr>
        <w:t>gen, eine Lehre oder ein Universitätsstudium anzustreben. Uns ist aufgefallen, wie in vielen Gemeinden die Teilnahme von Menschen in großer Zahl am Institutsprozess diesem Aspekt der Kultur innerhalb einer Bevölkerung allmählich neue Gestal</w:t>
      </w:r>
      <w:r w:rsidR="00FE56BA">
        <w:rPr>
          <w:rFonts w:ascii="Gadugi" w:hAnsi="Gadugi" w:cs="Palatino Linotype"/>
          <w:color w:val="000000"/>
          <w:sz w:val="20"/>
          <w:szCs w:val="20"/>
        </w:rPr>
        <w:t>t verliehen hat. Die Institutio</w:t>
      </w:r>
      <w:r w:rsidRPr="00DA6C42">
        <w:rPr>
          <w:rFonts w:ascii="Gadugi" w:hAnsi="Gadugi" w:cs="Palatino Linotype"/>
          <w:color w:val="000000"/>
          <w:sz w:val="20"/>
          <w:szCs w:val="20"/>
        </w:rPr>
        <w:t>nen des Glaubens müssen Verantwortung übernehmen und,</w:t>
      </w:r>
      <w:r w:rsidR="00FE56BA">
        <w:rPr>
          <w:rFonts w:ascii="Gadugi" w:hAnsi="Gadugi" w:cs="Palatino Linotype"/>
          <w:color w:val="000000"/>
          <w:sz w:val="20"/>
          <w:szCs w:val="20"/>
        </w:rPr>
        <w:t xml:space="preserve"> angesichts eines solcherart ge</w:t>
      </w:r>
      <w:r w:rsidRPr="00DA6C42">
        <w:rPr>
          <w:rFonts w:ascii="Gadugi" w:hAnsi="Gadugi" w:cs="Palatino Linotype"/>
          <w:color w:val="000000"/>
          <w:sz w:val="20"/>
          <w:szCs w:val="20"/>
        </w:rPr>
        <w:t>schärften Bewusstseins, sicherstellen, dass die daraus resultierenden in den jungen Menschen geweckten edlen Bestrebungen erfüllt werden können – Be</w:t>
      </w:r>
      <w:r w:rsidR="00FE56BA">
        <w:rPr>
          <w:rFonts w:ascii="Gadugi" w:hAnsi="Gadugi" w:cs="Palatino Linotype"/>
          <w:color w:val="000000"/>
          <w:sz w:val="20"/>
          <w:szCs w:val="20"/>
        </w:rPr>
        <w:t>strebungen, die Bildung und Aus</w:t>
      </w:r>
      <w:r w:rsidRPr="00DA6C42">
        <w:rPr>
          <w:rFonts w:ascii="Gadugi" w:hAnsi="Gadugi" w:cs="Palatino Linotype"/>
          <w:color w:val="000000"/>
          <w:sz w:val="20"/>
          <w:szCs w:val="20"/>
        </w:rPr>
        <w:t>bildung zu erwerben, die es ihnen ermöglicht, ein Leben lang einen sinnvollen Dienst an ihrer Gesellschaft zu leisten. Die langfristige Ent</w:t>
      </w:r>
      <w:r w:rsidR="00FE56BA">
        <w:rPr>
          <w:rFonts w:ascii="Gadugi" w:hAnsi="Gadugi" w:cs="Palatino Linotype"/>
          <w:color w:val="000000"/>
          <w:sz w:val="20"/>
          <w:szCs w:val="20"/>
        </w:rPr>
        <w:softHyphen/>
      </w:r>
      <w:r w:rsidRPr="00DA6C42">
        <w:rPr>
          <w:rFonts w:ascii="Gadugi" w:hAnsi="Gadugi" w:cs="Palatino Linotype"/>
          <w:color w:val="000000"/>
          <w:sz w:val="20"/>
          <w:szCs w:val="20"/>
        </w:rPr>
        <w:t>wicklung einer Gemeinde und letztlich einer Nation von Generation zu Generation hängt in hohem Maße von den Bemühungen ab, in diejenigen zu investieren, die Verantwortung für einen kollektiven gesells</w:t>
      </w:r>
      <w:r w:rsidR="00FE56BA">
        <w:rPr>
          <w:rFonts w:ascii="Gadugi" w:hAnsi="Gadugi" w:cs="Palatino Linotype"/>
          <w:color w:val="000000"/>
          <w:sz w:val="20"/>
          <w:szCs w:val="20"/>
        </w:rPr>
        <w:t>chaftlichen Fortschritt überneh</w:t>
      </w:r>
      <w:r w:rsidRPr="00DA6C42">
        <w:rPr>
          <w:rFonts w:ascii="Gadugi" w:hAnsi="Gadugi" w:cs="Palatino Linotype"/>
          <w:color w:val="000000"/>
          <w:sz w:val="20"/>
          <w:szCs w:val="20"/>
        </w:rPr>
        <w:t xml:space="preserve">men werden. </w:t>
      </w:r>
    </w:p>
    <w:p w:rsidR="000B4E10"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26</w:t>
      </w:r>
      <w:r w:rsidRPr="00DA6C42">
        <w:rPr>
          <w:rFonts w:ascii="Gadugi" w:hAnsi="Gadugi" w:cs="Palatino Linotype"/>
          <w:color w:val="000000"/>
          <w:sz w:val="20"/>
          <w:szCs w:val="20"/>
        </w:rPr>
        <w:t xml:space="preserve"> </w:t>
      </w:r>
      <w:r w:rsidR="000B4E10">
        <w:rPr>
          <w:rFonts w:ascii="Gadugi" w:hAnsi="Gadugi" w:cs="Palatino Linotype"/>
          <w:color w:val="000000"/>
          <w:sz w:val="20"/>
          <w:szCs w:val="20"/>
        </w:rPr>
        <w:tab/>
      </w:r>
      <w:r w:rsidRPr="00DA6C42">
        <w:rPr>
          <w:rFonts w:ascii="Gadugi" w:hAnsi="Gadugi" w:cs="Palatino Linotype"/>
          <w:color w:val="000000"/>
          <w:sz w:val="20"/>
          <w:szCs w:val="20"/>
        </w:rPr>
        <w:t xml:space="preserve">Diese eingehendere Betrachtung zur zentralen Bedeutung von Bildung für eine auf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-Prinzipien gegründete Gemeinde wäre unvollständig ohne eine weitere Anmerkung. </w:t>
      </w:r>
      <w:proofErr w:type="spellStart"/>
      <w:r w:rsidRPr="00DA6C42">
        <w:rPr>
          <w:rFonts w:ascii="Gadugi" w:hAnsi="Gadugi" w:cs="Palatino Linotype"/>
          <w:color w:val="000000"/>
          <w:sz w:val="20"/>
          <w:szCs w:val="20"/>
        </w:rPr>
        <w:t>Shoghi</w:t>
      </w:r>
      <w:proofErr w:type="spellEnd"/>
      <w:r w:rsidRPr="00DA6C42">
        <w:rPr>
          <w:rFonts w:ascii="Gadugi" w:hAnsi="Gadugi" w:cs="Palatino Linotype"/>
          <w:color w:val="000000"/>
          <w:sz w:val="20"/>
          <w:szCs w:val="20"/>
        </w:rPr>
        <w:t xml:space="preserve"> Effendi hat mit Nachdruck darauf hingewiesen, wie wichtig es ist, durch „unablässiges Bemühen“ ein „besse</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res Verständnis für die Bedeutung der überwältigenden Offenbarung </w:t>
      </w:r>
      <w:proofErr w:type="spellStart"/>
      <w:r w:rsidRPr="00DA6C42">
        <w:rPr>
          <w:rFonts w:ascii="Gadugi" w:hAnsi="Gadugi" w:cs="Palatino Linotype"/>
          <w:color w:val="000000"/>
          <w:sz w:val="20"/>
          <w:szCs w:val="20"/>
        </w:rPr>
        <w:t>Bahá’u’lláhs</w:t>
      </w:r>
      <w:proofErr w:type="spellEnd"/>
      <w:r w:rsidRPr="00DA6C42">
        <w:rPr>
          <w:rFonts w:ascii="Gadugi" w:hAnsi="Gadugi" w:cs="Palatino Linotype"/>
          <w:color w:val="000000"/>
          <w:sz w:val="20"/>
          <w:szCs w:val="20"/>
        </w:rPr>
        <w:t>“ zu erlangen. Das Trainingsinstitut ist ein unverg</w:t>
      </w:r>
      <w:r w:rsidR="000B4E10">
        <w:rPr>
          <w:rFonts w:ascii="Gadugi" w:hAnsi="Gadugi" w:cs="Palatino Linotype"/>
          <w:color w:val="000000"/>
          <w:sz w:val="20"/>
          <w:szCs w:val="20"/>
        </w:rPr>
        <w:t>leichliches Instrument, um zahl</w:t>
      </w:r>
      <w:r w:rsidRPr="00DA6C42">
        <w:rPr>
          <w:rFonts w:ascii="Gadugi" w:hAnsi="Gadugi" w:cs="Palatino Linotype"/>
          <w:color w:val="000000"/>
          <w:sz w:val="20"/>
          <w:szCs w:val="20"/>
        </w:rPr>
        <w:t>lose Seelen systematisch mit den lebensspendenden Wasse</w:t>
      </w:r>
      <w:r w:rsidR="000B4E10">
        <w:rPr>
          <w:rFonts w:ascii="Gadugi" w:hAnsi="Gadugi" w:cs="Palatino Linotype"/>
          <w:color w:val="000000"/>
          <w:sz w:val="20"/>
          <w:szCs w:val="20"/>
        </w:rPr>
        <w:t>rn der Offenbarung und der uner</w:t>
      </w:r>
      <w:r w:rsidRPr="00DA6C42">
        <w:rPr>
          <w:rFonts w:ascii="Gadugi" w:hAnsi="Gadugi" w:cs="Palatino Linotype"/>
          <w:color w:val="000000"/>
          <w:sz w:val="20"/>
          <w:szCs w:val="20"/>
        </w:rPr>
        <w:t>schöpflichen Bedeutung des Wor</w:t>
      </w:r>
      <w:r w:rsidR="000B4E10">
        <w:rPr>
          <w:rFonts w:ascii="Gadugi" w:hAnsi="Gadugi" w:cs="Palatino Linotype"/>
          <w:color w:val="000000"/>
          <w:sz w:val="20"/>
          <w:szCs w:val="20"/>
        </w:rPr>
        <w:softHyphen/>
      </w:r>
      <w:r w:rsidRPr="00DA6C42">
        <w:rPr>
          <w:rFonts w:ascii="Gadugi" w:hAnsi="Gadugi" w:cs="Palatino Linotype"/>
          <w:color w:val="000000"/>
          <w:sz w:val="20"/>
          <w:szCs w:val="20"/>
        </w:rPr>
        <w:t>tes Gottes in Berührung zu bringen. Aber die Bemühungen der Freunde, ihr Verständnis des Glaubens und von dessen Lehren zu vertiefen, be</w:t>
      </w:r>
      <w:r w:rsidR="000B4E10">
        <w:rPr>
          <w:rFonts w:ascii="Gadugi" w:hAnsi="Gadugi" w:cs="Palatino Linotype"/>
          <w:color w:val="000000"/>
          <w:sz w:val="20"/>
          <w:szCs w:val="20"/>
        </w:rPr>
        <w:softHyphen/>
      </w:r>
      <w:r w:rsidRPr="00DA6C42">
        <w:rPr>
          <w:rFonts w:ascii="Gadugi" w:hAnsi="Gadugi" w:cs="Palatino Linotype"/>
          <w:color w:val="000000"/>
          <w:sz w:val="20"/>
          <w:szCs w:val="20"/>
        </w:rPr>
        <w:t>schrän</w:t>
      </w:r>
      <w:r w:rsidR="000B4E10">
        <w:rPr>
          <w:rFonts w:ascii="Gadugi" w:hAnsi="Gadugi" w:cs="Palatino Linotype"/>
          <w:color w:val="000000"/>
          <w:sz w:val="20"/>
          <w:szCs w:val="20"/>
        </w:rPr>
        <w:softHyphen/>
      </w:r>
      <w:r w:rsidRPr="00DA6C42">
        <w:rPr>
          <w:rFonts w:ascii="Gadugi" w:hAnsi="Gadugi" w:cs="Palatino Linotype"/>
          <w:color w:val="000000"/>
          <w:sz w:val="20"/>
          <w:szCs w:val="20"/>
        </w:rPr>
        <w:t>ken sich natürlich nicht auf die Teilnahme am Institutsprozess. In der Tat ist ein starker Indikator für die Wirksamkeit eines Instituts der Durst, den es in denjenig</w:t>
      </w:r>
      <w:r w:rsidR="000B4E10">
        <w:rPr>
          <w:rFonts w:ascii="Gadugi" w:hAnsi="Gadugi" w:cs="Palatino Linotype"/>
          <w:color w:val="000000"/>
          <w:sz w:val="20"/>
          <w:szCs w:val="20"/>
        </w:rPr>
        <w:t>en hervorruft, die sich mit sei</w:t>
      </w:r>
      <w:r w:rsidRPr="00DA6C42">
        <w:rPr>
          <w:rFonts w:ascii="Gadugi" w:hAnsi="Gadugi" w:cs="Palatino Linotype"/>
          <w:color w:val="000000"/>
          <w:sz w:val="20"/>
          <w:szCs w:val="20"/>
        </w:rPr>
        <w:t xml:space="preserve">nen Materialien beschäftigen, um die Sache </w:t>
      </w:r>
      <w:proofErr w:type="spellStart"/>
      <w:r w:rsidRPr="00DA6C42">
        <w:rPr>
          <w:rFonts w:ascii="Gadugi" w:hAnsi="Gadugi" w:cs="Palatino Linotype"/>
          <w:color w:val="000000"/>
          <w:sz w:val="20"/>
          <w:szCs w:val="20"/>
        </w:rPr>
        <w:t>Bahá’u’lláhs</w:t>
      </w:r>
      <w:proofErr w:type="spellEnd"/>
      <w:r w:rsidRPr="00DA6C42">
        <w:rPr>
          <w:rFonts w:ascii="Gadugi" w:hAnsi="Gadugi" w:cs="Palatino Linotype"/>
          <w:color w:val="000000"/>
          <w:sz w:val="20"/>
          <w:szCs w:val="20"/>
        </w:rPr>
        <w:t xml:space="preserve"> weiter zu studieren – individuell, aber auch kollektiv, sei es in formellen Räumen, die von den Institutionen </w:t>
      </w:r>
      <w:r w:rsidR="006A074A" w:rsidRPr="00DA6C42">
        <w:rPr>
          <w:rFonts w:ascii="Gadugi" w:hAnsi="Gadugi" w:cs="Palatino Linotype"/>
          <w:color w:val="000000"/>
          <w:sz w:val="20"/>
          <w:szCs w:val="20"/>
        </w:rPr>
        <w:t>geschaffen wurden, oder in informelleren Umfeldern. Abgesehen vom Studium der Offenbarung selbst sind die Implikationen, die die Lehren für</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0B4E10"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0B4E10">
        <w:rPr>
          <w:rFonts w:ascii="Gadugi" w:hAnsi="Gadugi"/>
          <w:sz w:val="20"/>
          <w:szCs w:val="20"/>
        </w:rPr>
        <w:br w:type="page"/>
      </w:r>
    </w:p>
    <w:p w:rsidR="00DA6C42" w:rsidRPr="00DA6C42"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 xml:space="preserve">zahllose Bereiche des menschlichen Strebens haben können, von großer Bedeutung. Ein bemerkenswertes Beispiel für eine Form der Bildung, durch die junge Gläubige besser mit einer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-Sicht auf Themen, die für</w:t>
      </w:r>
      <w:r w:rsidR="000B4E10">
        <w:rPr>
          <w:rFonts w:ascii="Gadugi" w:hAnsi="Gadugi" w:cs="Palatino Linotype"/>
          <w:color w:val="000000"/>
          <w:sz w:val="20"/>
          <w:szCs w:val="20"/>
        </w:rPr>
        <w:t xml:space="preserve"> den Fortschritt der Mensch</w:t>
      </w:r>
      <w:r w:rsidRPr="00DA6C42">
        <w:rPr>
          <w:rFonts w:ascii="Gadugi" w:hAnsi="Gadugi" w:cs="Palatino Linotype"/>
          <w:color w:val="000000"/>
          <w:sz w:val="20"/>
          <w:szCs w:val="20"/>
        </w:rPr>
        <w:t>heit relevant sind, vertraut werden, ist die Teilnah</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me an den Seminaren, die vom </w:t>
      </w:r>
      <w:r w:rsidRPr="00DA6C42">
        <w:rPr>
          <w:rFonts w:ascii="Gadugi" w:hAnsi="Gadugi" w:cs="Palatino Linotype"/>
          <w:i/>
          <w:iCs/>
          <w:color w:val="000000"/>
          <w:sz w:val="20"/>
          <w:szCs w:val="20"/>
        </w:rPr>
        <w:t xml:space="preserve">Institute </w:t>
      </w:r>
      <w:proofErr w:type="spellStart"/>
      <w:r w:rsidRPr="00DA6C42">
        <w:rPr>
          <w:rFonts w:ascii="Gadugi" w:hAnsi="Gadugi" w:cs="Palatino Linotype"/>
          <w:i/>
          <w:iCs/>
          <w:color w:val="000000"/>
          <w:sz w:val="20"/>
          <w:szCs w:val="20"/>
        </w:rPr>
        <w:t>for</w:t>
      </w:r>
      <w:proofErr w:type="spellEnd"/>
      <w:r w:rsidRPr="00DA6C42">
        <w:rPr>
          <w:rFonts w:ascii="Gadugi" w:hAnsi="Gadugi" w:cs="Palatino Linotype"/>
          <w:i/>
          <w:iCs/>
          <w:color w:val="000000"/>
          <w:sz w:val="20"/>
          <w:szCs w:val="20"/>
        </w:rPr>
        <w:t xml:space="preserve"> Studies in Global </w:t>
      </w:r>
      <w:proofErr w:type="spellStart"/>
      <w:r w:rsidRPr="00DA6C42">
        <w:rPr>
          <w:rFonts w:ascii="Gadugi" w:hAnsi="Gadugi" w:cs="Palatino Linotype"/>
          <w:i/>
          <w:iCs/>
          <w:color w:val="000000"/>
          <w:sz w:val="20"/>
          <w:szCs w:val="20"/>
        </w:rPr>
        <w:t>Prosperity</w:t>
      </w:r>
      <w:proofErr w:type="spellEnd"/>
      <w:r w:rsidRPr="00DA6C42">
        <w:rPr>
          <w:rFonts w:ascii="Gadugi" w:hAnsi="Gadugi" w:cs="Palatino Linotype"/>
          <w:i/>
          <w:iCs/>
          <w:color w:val="000000"/>
          <w:sz w:val="20"/>
          <w:szCs w:val="20"/>
        </w:rPr>
        <w:t xml:space="preserve"> </w:t>
      </w:r>
      <w:r w:rsidRPr="00DA6C42">
        <w:rPr>
          <w:rFonts w:ascii="Gadugi" w:hAnsi="Gadugi" w:cs="Palatino Linotype"/>
          <w:color w:val="000000"/>
          <w:sz w:val="20"/>
          <w:szCs w:val="20"/>
        </w:rPr>
        <w:t>angeboten werden. Angesichts d</w:t>
      </w:r>
      <w:r w:rsidR="000B4E10">
        <w:rPr>
          <w:rFonts w:ascii="Gadugi" w:hAnsi="Gadugi" w:cs="Palatino Linotype"/>
          <w:color w:val="000000"/>
          <w:sz w:val="20"/>
          <w:szCs w:val="20"/>
        </w:rPr>
        <w:t>er Weite des Ozeans der Offenba</w:t>
      </w:r>
      <w:r w:rsidRPr="00DA6C42">
        <w:rPr>
          <w:rFonts w:ascii="Gadugi" w:hAnsi="Gadugi" w:cs="Palatino Linotype"/>
          <w:color w:val="000000"/>
          <w:sz w:val="20"/>
          <w:szCs w:val="20"/>
        </w:rPr>
        <w:t>rung wird es offensichtlich sein, dass die Erforschung seiner Tiefen eine lebens</w:t>
      </w:r>
      <w:r w:rsidR="000B4E10">
        <w:rPr>
          <w:rFonts w:ascii="Gadugi" w:hAnsi="Gadugi" w:cs="Palatino Linotype"/>
          <w:color w:val="000000"/>
          <w:sz w:val="20"/>
          <w:szCs w:val="20"/>
        </w:rPr>
        <w:softHyphen/>
      </w:r>
      <w:r w:rsidRPr="00DA6C42">
        <w:rPr>
          <w:rFonts w:ascii="Gadugi" w:hAnsi="Gadugi" w:cs="Palatino Linotype"/>
          <w:color w:val="000000"/>
          <w:sz w:val="20"/>
          <w:szCs w:val="20"/>
        </w:rPr>
        <w:t>lange Beschäftigung für jede Seele ist, die den Pfad des Dienstes beschrei</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ten möchte. </w:t>
      </w:r>
    </w:p>
    <w:p w:rsidR="00DA6C42" w:rsidRPr="00A02D1D" w:rsidRDefault="00DA6C42" w:rsidP="000B4E10">
      <w:pPr>
        <w:pStyle w:val="Default"/>
        <w:tabs>
          <w:tab w:val="left" w:pos="284"/>
        </w:tabs>
        <w:spacing w:after="120"/>
        <w:rPr>
          <w:rFonts w:ascii="Gadugi" w:hAnsi="Gadugi"/>
          <w:sz w:val="20"/>
          <w:szCs w:val="20"/>
        </w:rPr>
      </w:pPr>
      <w:r w:rsidRPr="00A02D1D">
        <w:rPr>
          <w:rFonts w:ascii="Architects Daughter" w:hAnsi="Architects Daughter"/>
          <w:sz w:val="12"/>
          <w:szCs w:val="12"/>
        </w:rPr>
        <w:t>27</w:t>
      </w:r>
      <w:r w:rsidRPr="00A02D1D">
        <w:rPr>
          <w:rFonts w:ascii="Gadugi" w:hAnsi="Gadugi"/>
          <w:sz w:val="20"/>
          <w:szCs w:val="20"/>
        </w:rPr>
        <w:t xml:space="preserve"> </w:t>
      </w:r>
      <w:r w:rsidR="000B4E10">
        <w:rPr>
          <w:rFonts w:ascii="Gadugi" w:hAnsi="Gadugi"/>
          <w:sz w:val="20"/>
          <w:szCs w:val="20"/>
        </w:rPr>
        <w:tab/>
      </w:r>
      <w:r w:rsidRPr="00A02D1D">
        <w:rPr>
          <w:rFonts w:ascii="Gadugi" w:hAnsi="Gadugi"/>
          <w:sz w:val="20"/>
          <w:szCs w:val="20"/>
        </w:rPr>
        <w:t>In dem Maße, wie der Beitrag des Glaubens zum Fortschritt der Gesell</w:t>
      </w:r>
      <w:r w:rsidR="000B4E10">
        <w:rPr>
          <w:rFonts w:ascii="Gadugi" w:hAnsi="Gadugi"/>
          <w:sz w:val="20"/>
          <w:szCs w:val="20"/>
        </w:rPr>
        <w:softHyphen/>
      </w:r>
      <w:r w:rsidRPr="00A02D1D">
        <w:rPr>
          <w:rFonts w:ascii="Gadugi" w:hAnsi="Gadugi"/>
          <w:sz w:val="20"/>
          <w:szCs w:val="20"/>
        </w:rPr>
        <w:t xml:space="preserve">schaft in verschiedenen Teilen der Welt stärker zu Tage tritt, wird die </w:t>
      </w:r>
      <w:proofErr w:type="spellStart"/>
      <w:r w:rsidRPr="00A02D1D">
        <w:rPr>
          <w:rFonts w:ascii="Gadugi" w:hAnsi="Gadugi"/>
          <w:sz w:val="20"/>
          <w:szCs w:val="20"/>
        </w:rPr>
        <w:t>Bahá’í</w:t>
      </w:r>
      <w:proofErr w:type="spellEnd"/>
      <w:r w:rsidRPr="00A02D1D">
        <w:rPr>
          <w:rFonts w:ascii="Gadugi" w:hAnsi="Gadugi"/>
          <w:sz w:val="20"/>
          <w:szCs w:val="20"/>
        </w:rPr>
        <w:t>-Gemeinde zunehmend aufgerufen sein, die von ihr vertretenen Prinzipien zu erläutern und ihre Anwendbarkeit auf die Probleme der Mensch</w:t>
      </w:r>
      <w:r w:rsidR="000B4E10">
        <w:rPr>
          <w:rFonts w:ascii="Gadugi" w:hAnsi="Gadugi"/>
          <w:sz w:val="20"/>
          <w:szCs w:val="20"/>
        </w:rPr>
        <w:softHyphen/>
      </w:r>
      <w:r w:rsidRPr="00A02D1D">
        <w:rPr>
          <w:rFonts w:ascii="Gadugi" w:hAnsi="Gadugi"/>
          <w:sz w:val="20"/>
          <w:szCs w:val="20"/>
        </w:rPr>
        <w:t>heit zu demonstrieren. Je mehr da</w:t>
      </w:r>
      <w:r w:rsidR="000B4E10">
        <w:rPr>
          <w:rFonts w:ascii="Gadugi" w:hAnsi="Gadugi"/>
          <w:sz w:val="20"/>
          <w:szCs w:val="20"/>
        </w:rPr>
        <w:t>s intellektuelle Leben einer Ge</w:t>
      </w:r>
      <w:r w:rsidR="000B4E10">
        <w:rPr>
          <w:rFonts w:ascii="Gadugi" w:hAnsi="Gadugi"/>
          <w:sz w:val="20"/>
          <w:szCs w:val="20"/>
        </w:rPr>
        <w:softHyphen/>
      </w:r>
      <w:r w:rsidRPr="00A02D1D">
        <w:rPr>
          <w:rFonts w:ascii="Gadugi" w:hAnsi="Gadugi"/>
          <w:sz w:val="20"/>
          <w:szCs w:val="20"/>
        </w:rPr>
        <w:t xml:space="preserve">meinde aufblüht und gedeiht, desto mehr ist sie in der Lage, diesem Ruf zu folgen. Es obliegt den Anhängern </w:t>
      </w:r>
      <w:proofErr w:type="spellStart"/>
      <w:r w:rsidRPr="00A02D1D">
        <w:rPr>
          <w:rFonts w:ascii="Gadugi" w:hAnsi="Gadugi"/>
          <w:sz w:val="20"/>
          <w:szCs w:val="20"/>
        </w:rPr>
        <w:t>Bahá’u’lláhs</w:t>
      </w:r>
      <w:proofErr w:type="spellEnd"/>
      <w:r w:rsidRPr="00A02D1D">
        <w:rPr>
          <w:rFonts w:ascii="Gadugi" w:hAnsi="Gadugi"/>
          <w:sz w:val="20"/>
          <w:szCs w:val="20"/>
        </w:rPr>
        <w:t>, in der Welt der Gedan</w:t>
      </w:r>
      <w:r w:rsidR="000B4E10">
        <w:rPr>
          <w:rFonts w:ascii="Gadugi" w:hAnsi="Gadugi"/>
          <w:sz w:val="20"/>
          <w:szCs w:val="20"/>
        </w:rPr>
        <w:softHyphen/>
      </w:r>
      <w:r w:rsidRPr="00A02D1D">
        <w:rPr>
          <w:rFonts w:ascii="Gadugi" w:hAnsi="Gadugi"/>
          <w:sz w:val="20"/>
          <w:szCs w:val="20"/>
        </w:rPr>
        <w:t>ken die in</w:t>
      </w:r>
      <w:r w:rsidR="000B4E10">
        <w:rPr>
          <w:rFonts w:ascii="Gadugi" w:hAnsi="Gadugi"/>
          <w:sz w:val="20"/>
          <w:szCs w:val="20"/>
        </w:rPr>
        <w:t>tellektuelle Stringenz und Klar</w:t>
      </w:r>
      <w:r w:rsidRPr="00A02D1D">
        <w:rPr>
          <w:rFonts w:ascii="Gadugi" w:hAnsi="Gadugi"/>
          <w:sz w:val="20"/>
          <w:szCs w:val="20"/>
        </w:rPr>
        <w:t xml:space="preserve">heit des Denkens an den Tag zu legen, die ihrem Engagement für geistigen und materiellen Fortschritt in der Welt der Taten entspricht. </w:t>
      </w:r>
    </w:p>
    <w:p w:rsidR="00DA6C42" w:rsidRPr="00DA6C42" w:rsidRDefault="00DA6C42" w:rsidP="00A02D1D">
      <w:pPr>
        <w:autoSpaceDE w:val="0"/>
        <w:autoSpaceDN w:val="0"/>
        <w:adjustRightInd w:val="0"/>
        <w:spacing w:after="120" w:line="240" w:lineRule="auto"/>
        <w:rPr>
          <w:rFonts w:ascii="Architects Daughter" w:hAnsi="Architects Daughter" w:cs="Arial"/>
          <w:color w:val="000000"/>
          <w:sz w:val="20"/>
          <w:szCs w:val="20"/>
        </w:rPr>
      </w:pPr>
      <w:r w:rsidRPr="00DA6C42">
        <w:rPr>
          <w:rFonts w:ascii="Architects Daughter" w:hAnsi="Architects Daughter" w:cs="Arial"/>
          <w:color w:val="000000"/>
          <w:sz w:val="20"/>
          <w:szCs w:val="20"/>
        </w:rPr>
        <w:t xml:space="preserve">Die administrativen Fähigkeiten auf allen Ebenen steigern </w:t>
      </w:r>
    </w:p>
    <w:p w:rsidR="00DA6C42" w:rsidRPr="00DA6C42"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28</w:t>
      </w:r>
      <w:r w:rsidRPr="00DA6C42">
        <w:rPr>
          <w:rFonts w:ascii="Gadugi" w:hAnsi="Gadugi" w:cs="Palatino Linotype"/>
          <w:color w:val="000000"/>
          <w:sz w:val="20"/>
          <w:szCs w:val="20"/>
        </w:rPr>
        <w:t xml:space="preserve"> </w:t>
      </w:r>
      <w:r w:rsidR="000B4E10">
        <w:rPr>
          <w:rFonts w:ascii="Gadugi" w:hAnsi="Gadugi" w:cs="Palatino Linotype"/>
          <w:color w:val="000000"/>
          <w:sz w:val="20"/>
          <w:szCs w:val="20"/>
        </w:rPr>
        <w:tab/>
      </w:r>
      <w:r w:rsidRPr="00DA6C42">
        <w:rPr>
          <w:rFonts w:ascii="Gadugi" w:hAnsi="Gadugi" w:cs="Palatino Linotype"/>
          <w:color w:val="000000"/>
          <w:sz w:val="20"/>
          <w:szCs w:val="20"/>
        </w:rPr>
        <w:t>Vor achtzig Jahren beschrieb ein im Auftrag des Hüters</w:t>
      </w:r>
      <w:r w:rsidR="000B4E10">
        <w:rPr>
          <w:rFonts w:ascii="Gadugi" w:hAnsi="Gadugi" w:cs="Palatino Linotype"/>
          <w:color w:val="000000"/>
          <w:sz w:val="20"/>
          <w:szCs w:val="20"/>
        </w:rPr>
        <w:t xml:space="preserve"> verfasster Brief die </w:t>
      </w:r>
      <w:proofErr w:type="spellStart"/>
      <w:r w:rsidR="000B4E10">
        <w:rPr>
          <w:rFonts w:ascii="Gadugi" w:hAnsi="Gadugi" w:cs="Palatino Linotype"/>
          <w:color w:val="000000"/>
          <w:sz w:val="20"/>
          <w:szCs w:val="20"/>
        </w:rPr>
        <w:t>Bahá’í</w:t>
      </w:r>
      <w:proofErr w:type="spellEnd"/>
      <w:r w:rsidR="000B4E10">
        <w:rPr>
          <w:rFonts w:ascii="Gadugi" w:hAnsi="Gadugi" w:cs="Palatino Linotype"/>
          <w:color w:val="000000"/>
          <w:sz w:val="20"/>
          <w:szCs w:val="20"/>
        </w:rPr>
        <w:t>-Ad</w:t>
      </w:r>
      <w:r w:rsidRPr="00DA6C42">
        <w:rPr>
          <w:rFonts w:ascii="Gadugi" w:hAnsi="Gadugi" w:cs="Palatino Linotype"/>
          <w:color w:val="000000"/>
          <w:sz w:val="20"/>
          <w:szCs w:val="20"/>
        </w:rPr>
        <w:t>ministration als „die erste Formgebung dessen, was in der Zukunft zum Gesellschaftsleben, zu Gesetzen des Gemeinschaftslebens werden wird“. Heute, zu Beginn des zweiten Jahrhunderts des Gestal</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tenden Zeitalters, hat sich die Struktur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-Administration beträcht</w:t>
      </w:r>
      <w:r w:rsidR="000B4E10">
        <w:rPr>
          <w:rFonts w:ascii="Gadugi" w:hAnsi="Gadugi" w:cs="Palatino Linotype"/>
          <w:color w:val="000000"/>
          <w:sz w:val="20"/>
          <w:szCs w:val="20"/>
        </w:rPr>
        <w:softHyphen/>
        <w:t>lich ent</w:t>
      </w:r>
      <w:r w:rsidRPr="00DA6C42">
        <w:rPr>
          <w:rFonts w:ascii="Gadugi" w:hAnsi="Gadugi" w:cs="Palatino Linotype"/>
          <w:color w:val="000000"/>
          <w:sz w:val="20"/>
          <w:szCs w:val="20"/>
        </w:rPr>
        <w:t xml:space="preserve">wickelt, und ihre fortgesetzte Entwicklung wird für die Entfaltung der gesellschaftsbildenden Kraft des Glaubens wesentlich sein. </w:t>
      </w:r>
    </w:p>
    <w:p w:rsidR="000B4E10"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29</w:t>
      </w:r>
      <w:r w:rsidRPr="00DA6C42">
        <w:rPr>
          <w:rFonts w:ascii="Gadugi" w:hAnsi="Gadugi" w:cs="Palatino Linotype"/>
          <w:color w:val="000000"/>
          <w:sz w:val="20"/>
          <w:szCs w:val="20"/>
        </w:rPr>
        <w:t xml:space="preserve"> </w:t>
      </w:r>
      <w:r w:rsidR="000B4E10">
        <w:rPr>
          <w:rFonts w:ascii="Gadugi" w:hAnsi="Gadugi" w:cs="Palatino Linotype"/>
          <w:color w:val="000000"/>
          <w:sz w:val="20"/>
          <w:szCs w:val="20"/>
        </w:rPr>
        <w:tab/>
      </w:r>
      <w:r w:rsidRPr="00DA6C42">
        <w:rPr>
          <w:rFonts w:ascii="Gadugi" w:hAnsi="Gadugi" w:cs="Palatino Linotype"/>
          <w:color w:val="000000"/>
          <w:sz w:val="20"/>
          <w:szCs w:val="20"/>
        </w:rPr>
        <w:t>Die Administration des Glaubens an der Basis ist natürlich eng mit der Entwicklung der örtlichen Geistigen Räte verbunden. Diese aufkeimenden Häuser der Gerechtigkeit</w:t>
      </w:r>
      <w:r w:rsidR="000B4E10">
        <w:rPr>
          <w:rFonts w:ascii="Gadugi" w:hAnsi="Gadugi" w:cs="Palatino Linotype"/>
          <w:color w:val="000000"/>
          <w:sz w:val="20"/>
          <w:szCs w:val="20"/>
        </w:rPr>
        <w:t xml:space="preserve"> wer</w:t>
      </w:r>
      <w:r w:rsidRPr="00DA6C42">
        <w:rPr>
          <w:rFonts w:ascii="Gadugi" w:hAnsi="Gadugi" w:cs="Palatino Linotype"/>
          <w:color w:val="000000"/>
          <w:sz w:val="20"/>
          <w:szCs w:val="20"/>
        </w:rPr>
        <w:t xml:space="preserve">den von </w:t>
      </w:r>
      <w:proofErr w:type="spellStart"/>
      <w:r w:rsidRPr="00DA6C42">
        <w:rPr>
          <w:rFonts w:ascii="Gadugi" w:hAnsi="Gadugi" w:cs="Palatino Linotype"/>
          <w:color w:val="000000"/>
          <w:sz w:val="20"/>
          <w:szCs w:val="20"/>
        </w:rPr>
        <w:t>Shoghi</w:t>
      </w:r>
      <w:proofErr w:type="spellEnd"/>
      <w:r w:rsidRPr="00DA6C42">
        <w:rPr>
          <w:rFonts w:ascii="Gadugi" w:hAnsi="Gadugi" w:cs="Palatino Linotype"/>
          <w:color w:val="000000"/>
          <w:sz w:val="20"/>
          <w:szCs w:val="20"/>
        </w:rPr>
        <w:t xml:space="preserve"> Effendi als „die Hauptkräfte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-Gesellschaft und die Grundpfeiler der Strukturen ihrer Gemein</w:t>
      </w:r>
      <w:r w:rsidR="000B4E10">
        <w:rPr>
          <w:rFonts w:ascii="Gadugi" w:hAnsi="Gadugi" w:cs="Palatino Linotype"/>
          <w:color w:val="000000"/>
          <w:sz w:val="20"/>
          <w:szCs w:val="20"/>
        </w:rPr>
        <w:softHyphen/>
      </w:r>
      <w:r w:rsidRPr="00DA6C42">
        <w:rPr>
          <w:rFonts w:ascii="Gadugi" w:hAnsi="Gadugi" w:cs="Palatino Linotype"/>
          <w:color w:val="000000"/>
          <w:sz w:val="20"/>
          <w:szCs w:val="20"/>
        </w:rPr>
        <w:t>de</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ordnung” bezeichnet, und er hebt die Bedeutung ihrer Bildung sehr hervor. 1995 riefen wir dazu auf, die Praxis </w:t>
      </w:r>
      <w:proofErr w:type="gramStart"/>
      <w:r w:rsidRPr="00DA6C42">
        <w:rPr>
          <w:rFonts w:ascii="Gadugi" w:hAnsi="Gadugi" w:cs="Palatino Linotype"/>
          <w:color w:val="000000"/>
          <w:sz w:val="20"/>
          <w:szCs w:val="20"/>
        </w:rPr>
        <w:t>wieder</w:t>
      </w:r>
      <w:r w:rsidR="000B4E10">
        <w:rPr>
          <w:rFonts w:ascii="Gadugi" w:hAnsi="Gadugi" w:cs="Palatino Linotype"/>
          <w:color w:val="000000"/>
          <w:sz w:val="20"/>
          <w:szCs w:val="20"/>
        </w:rPr>
        <w:t xml:space="preserve"> </w:t>
      </w:r>
      <w:r w:rsidRPr="00DA6C42">
        <w:rPr>
          <w:rFonts w:ascii="Gadugi" w:hAnsi="Gadugi" w:cs="Palatino Linotype"/>
          <w:color w:val="000000"/>
          <w:sz w:val="20"/>
          <w:szCs w:val="20"/>
        </w:rPr>
        <w:t>einzuführen</w:t>
      </w:r>
      <w:proofErr w:type="gramEnd"/>
      <w:r w:rsidRPr="00DA6C42">
        <w:rPr>
          <w:rFonts w:ascii="Gadugi" w:hAnsi="Gadugi" w:cs="Palatino Linotype"/>
          <w:color w:val="000000"/>
          <w:sz w:val="20"/>
          <w:szCs w:val="20"/>
        </w:rPr>
        <w:t>, da</w:t>
      </w:r>
      <w:r w:rsidR="000B4E10">
        <w:rPr>
          <w:rFonts w:ascii="Gadugi" w:hAnsi="Gadugi" w:cs="Palatino Linotype"/>
          <w:color w:val="000000"/>
          <w:sz w:val="20"/>
          <w:szCs w:val="20"/>
        </w:rPr>
        <w:t>ss alle örtlichen Räte, ein</w:t>
      </w:r>
      <w:r w:rsidRPr="00DA6C42">
        <w:rPr>
          <w:rFonts w:ascii="Gadugi" w:hAnsi="Gadugi" w:cs="Palatino Linotype"/>
          <w:color w:val="000000"/>
          <w:sz w:val="20"/>
          <w:szCs w:val="20"/>
        </w:rPr>
        <w:t xml:space="preserve">schließlich der neu gebildeten, am ersten </w:t>
      </w:r>
      <w:proofErr w:type="spellStart"/>
      <w:r w:rsidRPr="00DA6C42">
        <w:rPr>
          <w:rFonts w:ascii="Gadugi" w:hAnsi="Gadugi" w:cs="Palatino Linotype"/>
          <w:color w:val="000000"/>
          <w:sz w:val="20"/>
          <w:szCs w:val="20"/>
        </w:rPr>
        <w:t>Ri</w:t>
      </w:r>
      <w:r w:rsidRPr="00DA6C42">
        <w:rPr>
          <w:rFonts w:ascii="Calibri" w:hAnsi="Calibri" w:cs="Calibri"/>
          <w:color w:val="000000"/>
          <w:sz w:val="20"/>
          <w:szCs w:val="20"/>
        </w:rPr>
        <w:t>ḍ</w:t>
      </w:r>
      <w:r w:rsidRPr="00DA6C42">
        <w:rPr>
          <w:rFonts w:ascii="Gadugi" w:hAnsi="Gadugi" w:cs="Palatino Linotype"/>
          <w:color w:val="000000"/>
          <w:sz w:val="20"/>
          <w:szCs w:val="20"/>
        </w:rPr>
        <w:t>ván</w:t>
      </w:r>
      <w:proofErr w:type="spellEnd"/>
      <w:r w:rsidRPr="00DA6C42">
        <w:rPr>
          <w:rFonts w:ascii="Gadugi" w:hAnsi="Gadugi" w:cs="Palatino Linotype"/>
          <w:color w:val="000000"/>
          <w:sz w:val="20"/>
          <w:szCs w:val="20"/>
        </w:rPr>
        <w:t xml:space="preserve">-Tag </w:t>
      </w:r>
      <w:r w:rsidR="006A074A" w:rsidRPr="00DA6C42">
        <w:rPr>
          <w:rFonts w:ascii="Gadugi" w:hAnsi="Gadugi" w:cs="Palatino Linotype"/>
          <w:color w:val="000000"/>
          <w:sz w:val="20"/>
          <w:szCs w:val="20"/>
        </w:rPr>
        <w:t>und nicht zu irgendeinem anderen Zeitpunkt des Jahres gewählt werden. Diese Entwicklung hing mit der Tatsache zusammen, dass zwar Gläubige</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0B4E10"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0B4E10">
        <w:rPr>
          <w:rFonts w:ascii="Gadugi" w:hAnsi="Gadugi"/>
          <w:sz w:val="20"/>
          <w:szCs w:val="20"/>
        </w:rPr>
        <w:br w:type="page"/>
      </w:r>
    </w:p>
    <w:p w:rsidR="00DA6C42" w:rsidRPr="00DA6C42"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von außerhalb des Ortes bei der Durchführung der Wahl helfen können, die Hauptverantwortung für die Wahl eines Rates und die Aufrecht</w:t>
      </w:r>
      <w:r w:rsidR="000B4E10">
        <w:rPr>
          <w:rFonts w:ascii="Gadugi" w:hAnsi="Gadugi" w:cs="Palatino Linotype"/>
          <w:color w:val="000000"/>
          <w:sz w:val="20"/>
          <w:szCs w:val="20"/>
        </w:rPr>
        <w:softHyphen/>
      </w:r>
      <w:r w:rsidRPr="00DA6C42">
        <w:rPr>
          <w:rFonts w:ascii="Gadugi" w:hAnsi="Gadugi" w:cs="Palatino Linotype"/>
          <w:color w:val="000000"/>
          <w:sz w:val="20"/>
          <w:szCs w:val="20"/>
        </w:rPr>
        <w:t>er</w:t>
      </w:r>
      <w:r w:rsidR="000B4E10">
        <w:rPr>
          <w:rFonts w:ascii="Gadugi" w:hAnsi="Gadugi" w:cs="Palatino Linotype"/>
          <w:color w:val="000000"/>
          <w:sz w:val="20"/>
          <w:szCs w:val="20"/>
        </w:rPr>
        <w:softHyphen/>
      </w:r>
      <w:r w:rsidRPr="00DA6C42">
        <w:rPr>
          <w:rFonts w:ascii="Gadugi" w:hAnsi="Gadugi" w:cs="Palatino Linotype"/>
          <w:color w:val="000000"/>
          <w:sz w:val="20"/>
          <w:szCs w:val="20"/>
        </w:rPr>
        <w:t>hal</w:t>
      </w:r>
      <w:r w:rsidR="000B4E10">
        <w:rPr>
          <w:rFonts w:ascii="Gadugi" w:hAnsi="Gadugi" w:cs="Palatino Linotype"/>
          <w:color w:val="000000"/>
          <w:sz w:val="20"/>
          <w:szCs w:val="20"/>
        </w:rPr>
        <w:softHyphen/>
        <w:t>tung seiner Tätigkeit je</w:t>
      </w:r>
      <w:r w:rsidRPr="00DA6C42">
        <w:rPr>
          <w:rFonts w:ascii="Gadugi" w:hAnsi="Gadugi" w:cs="Palatino Linotype"/>
          <w:color w:val="000000"/>
          <w:sz w:val="20"/>
          <w:szCs w:val="20"/>
        </w:rPr>
        <w:t xml:space="preserve">doch bei den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 dieses Ortes liegt; dabei hängt viel von ihr</w:t>
      </w:r>
      <w:r w:rsidR="000B4E10">
        <w:rPr>
          <w:rFonts w:ascii="Gadugi" w:hAnsi="Gadugi" w:cs="Palatino Linotype"/>
          <w:color w:val="000000"/>
          <w:sz w:val="20"/>
          <w:szCs w:val="20"/>
        </w:rPr>
        <w:t>er Bereitschaft ab, Verwaltungs</w:t>
      </w:r>
      <w:r w:rsidRPr="00DA6C42">
        <w:rPr>
          <w:rFonts w:ascii="Gadugi" w:hAnsi="Gadugi" w:cs="Palatino Linotype"/>
          <w:color w:val="000000"/>
          <w:sz w:val="20"/>
          <w:szCs w:val="20"/>
        </w:rPr>
        <w:t xml:space="preserve">tätigkeiten zu übernehmen. In den letzten Jahren hat sich gezeigt, wie ein Gefühl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-Identität in einem Gebiet allmählich an Stärke gewinnen kann, wenn sich bei den dort lebenden Einzelpersonen und Familien ein auf den Lehren beruhendes Handlungsmuster etabliert. So wird eine Gemeinde oft schon ein gewisses Maß an Kap</w:t>
      </w:r>
      <w:r w:rsidR="000B4E10">
        <w:rPr>
          <w:rFonts w:ascii="Gadugi" w:hAnsi="Gadugi" w:cs="Palatino Linotype"/>
          <w:color w:val="000000"/>
          <w:sz w:val="20"/>
          <w:szCs w:val="20"/>
        </w:rPr>
        <w:t>azität in Bezug auf gemeindebil</w:t>
      </w:r>
      <w:r w:rsidRPr="00DA6C42">
        <w:rPr>
          <w:rFonts w:ascii="Gadugi" w:hAnsi="Gadugi" w:cs="Palatino Linotype"/>
          <w:color w:val="000000"/>
          <w:sz w:val="20"/>
          <w:szCs w:val="20"/>
        </w:rPr>
        <w:t xml:space="preserve">dende Bemühungen erreicht haben, wenn die Bildung eines örtlichen Rates möglich wird. Wenn dieser </w:t>
      </w:r>
      <w:r w:rsidRPr="006A074A">
        <w:rPr>
          <w:rFonts w:ascii="Gadugi" w:hAnsi="Gadugi" w:cs="Palatino Linotype"/>
          <w:color w:val="000000"/>
          <w:spacing w:val="-2"/>
          <w:sz w:val="20"/>
          <w:szCs w:val="20"/>
        </w:rPr>
        <w:t xml:space="preserve">Zeitpunkt näher rückt – und er sollte nicht übermäßig hinausgezögert </w:t>
      </w:r>
      <w:r w:rsidRPr="00DA6C42">
        <w:rPr>
          <w:rFonts w:ascii="Gadugi" w:hAnsi="Gadugi" w:cs="Palatino Linotype"/>
          <w:color w:val="000000"/>
          <w:sz w:val="20"/>
          <w:szCs w:val="20"/>
        </w:rPr>
        <w:t>wer</w:t>
      </w:r>
      <w:r w:rsidR="006A074A">
        <w:rPr>
          <w:rFonts w:ascii="Gadugi" w:hAnsi="Gadugi" w:cs="Palatino Linotype"/>
          <w:color w:val="000000"/>
          <w:sz w:val="20"/>
          <w:szCs w:val="20"/>
        </w:rPr>
        <w:softHyphen/>
      </w:r>
      <w:r w:rsidRPr="00DA6C42">
        <w:rPr>
          <w:rFonts w:ascii="Gadugi" w:hAnsi="Gadugi" w:cs="Palatino Linotype"/>
          <w:color w:val="000000"/>
          <w:sz w:val="20"/>
          <w:szCs w:val="20"/>
        </w:rPr>
        <w:t>den –, müssen Anstrengungen unternommen werden, um ein Ver</w:t>
      </w:r>
      <w:r w:rsidR="000B4E10">
        <w:rPr>
          <w:rFonts w:ascii="Gadugi" w:hAnsi="Gadugi" w:cs="Palatino Linotype"/>
          <w:color w:val="000000"/>
          <w:sz w:val="20"/>
          <w:szCs w:val="20"/>
        </w:rPr>
        <w:softHyphen/>
      </w:r>
      <w:r w:rsidRPr="00DA6C42">
        <w:rPr>
          <w:rFonts w:ascii="Gadugi" w:hAnsi="Gadugi" w:cs="Palatino Linotype"/>
          <w:color w:val="000000"/>
          <w:sz w:val="20"/>
          <w:szCs w:val="20"/>
        </w:rPr>
        <w:t>ständ</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nis für die formalen Aspekte des Gemeindelebens zu entwickeln, die mit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-Administration verbunden sind. Der örtliche Rat, der in einem sol</w:t>
      </w:r>
      <w:r w:rsidR="006A074A">
        <w:rPr>
          <w:rFonts w:ascii="Gadugi" w:hAnsi="Gadugi" w:cs="Palatino Linotype"/>
          <w:color w:val="000000"/>
          <w:sz w:val="20"/>
          <w:szCs w:val="20"/>
        </w:rPr>
        <w:softHyphen/>
      </w:r>
      <w:r w:rsidRPr="00DA6C42">
        <w:rPr>
          <w:rFonts w:ascii="Gadugi" w:hAnsi="Gadugi" w:cs="Palatino Linotype"/>
          <w:color w:val="000000"/>
          <w:sz w:val="20"/>
          <w:szCs w:val="20"/>
        </w:rPr>
        <w:t>chen Umfeld entsteht, wird sich wahrscheinlich seiner Verant</w:t>
      </w:r>
      <w:r w:rsidR="000B4E10">
        <w:rPr>
          <w:rFonts w:ascii="Gadugi" w:hAnsi="Gadugi" w:cs="Palatino Linotype"/>
          <w:color w:val="000000"/>
          <w:sz w:val="20"/>
          <w:szCs w:val="20"/>
        </w:rPr>
        <w:softHyphen/>
      </w:r>
      <w:r w:rsidRPr="00DA6C42">
        <w:rPr>
          <w:rFonts w:ascii="Gadugi" w:hAnsi="Gadugi" w:cs="Palatino Linotype"/>
          <w:color w:val="000000"/>
          <w:sz w:val="20"/>
          <w:szCs w:val="20"/>
        </w:rPr>
        <w:t>wor</w:t>
      </w:r>
      <w:r w:rsidR="000B4E10">
        <w:rPr>
          <w:rFonts w:ascii="Gadugi" w:hAnsi="Gadugi" w:cs="Palatino Linotype"/>
          <w:color w:val="000000"/>
          <w:sz w:val="20"/>
          <w:szCs w:val="20"/>
        </w:rPr>
        <w:softHyphen/>
      </w:r>
      <w:r w:rsidRPr="00DA6C42">
        <w:rPr>
          <w:rFonts w:ascii="Gadugi" w:hAnsi="Gadugi" w:cs="Palatino Linotype"/>
          <w:color w:val="000000"/>
          <w:sz w:val="20"/>
          <w:szCs w:val="20"/>
        </w:rPr>
        <w:t>tung bewusst sein, jene Aktivitäten zu fördern und zu stärken, die dazu bei</w:t>
      </w:r>
      <w:r w:rsidR="006A074A">
        <w:rPr>
          <w:rFonts w:ascii="Gadugi" w:hAnsi="Gadugi" w:cs="Palatino Linotype"/>
          <w:color w:val="000000"/>
          <w:sz w:val="20"/>
          <w:szCs w:val="20"/>
        </w:rPr>
        <w:softHyphen/>
      </w:r>
      <w:r w:rsidRPr="00DA6C42">
        <w:rPr>
          <w:rFonts w:ascii="Gadugi" w:hAnsi="Gadugi" w:cs="Palatino Linotype"/>
          <w:color w:val="000000"/>
          <w:sz w:val="20"/>
          <w:szCs w:val="20"/>
        </w:rPr>
        <w:t xml:space="preserve">tragen, eine lebenssprühende Gemeinde aufrechtzuerhalten. Er wird </w:t>
      </w:r>
      <w:r w:rsidRPr="006A074A">
        <w:rPr>
          <w:rFonts w:ascii="Gadugi" w:hAnsi="Gadugi" w:cs="Palatino Linotype"/>
          <w:color w:val="000000"/>
          <w:spacing w:val="-2"/>
          <w:sz w:val="20"/>
          <w:szCs w:val="20"/>
        </w:rPr>
        <w:t>allerdings auch für die Wahrnehmung einer Vielzahl anderer Aufgaben Kompetenzen erwerben müssen, und die Unterstützung durch Ihre Hilfs</w:t>
      </w:r>
      <w:r w:rsidR="000B4E10" w:rsidRPr="006A074A">
        <w:rPr>
          <w:rFonts w:ascii="Gadugi" w:hAnsi="Gadugi" w:cs="Palatino Linotype"/>
          <w:color w:val="000000"/>
          <w:spacing w:val="-2"/>
          <w:sz w:val="20"/>
          <w:szCs w:val="20"/>
        </w:rPr>
        <w:softHyphen/>
      </w:r>
      <w:r w:rsidRPr="006A074A">
        <w:rPr>
          <w:rFonts w:ascii="Gadugi" w:hAnsi="Gadugi" w:cs="Palatino Linotype"/>
          <w:color w:val="000000"/>
          <w:spacing w:val="-2"/>
          <w:sz w:val="20"/>
          <w:szCs w:val="20"/>
        </w:rPr>
        <w:t>amtsmitglieder und deren Assistenten wird von entscheidender Bedeu</w:t>
      </w:r>
      <w:r w:rsidR="000B4E10" w:rsidRPr="006A074A">
        <w:rPr>
          <w:rFonts w:ascii="Gadugi" w:hAnsi="Gadugi" w:cs="Palatino Linotype"/>
          <w:color w:val="000000"/>
          <w:spacing w:val="-2"/>
          <w:sz w:val="20"/>
          <w:szCs w:val="20"/>
        </w:rPr>
        <w:softHyphen/>
      </w:r>
      <w:r w:rsidRPr="006A074A">
        <w:rPr>
          <w:rFonts w:ascii="Gadugi" w:hAnsi="Gadugi" w:cs="Palatino Linotype"/>
          <w:color w:val="000000"/>
          <w:spacing w:val="-2"/>
          <w:sz w:val="20"/>
          <w:szCs w:val="20"/>
        </w:rPr>
        <w:t>tung sein. In unserer Botschaft an Ihre Konferenz im Jahr 2010 ha</w:t>
      </w:r>
      <w:r w:rsidR="000B4E10" w:rsidRPr="006A074A">
        <w:rPr>
          <w:rFonts w:ascii="Gadugi" w:hAnsi="Gadugi" w:cs="Palatino Linotype"/>
          <w:color w:val="000000"/>
          <w:spacing w:val="-2"/>
          <w:sz w:val="20"/>
          <w:szCs w:val="20"/>
        </w:rPr>
        <w:t>ben wir den Entwicklungspfad ei</w:t>
      </w:r>
      <w:r w:rsidRPr="006A074A">
        <w:rPr>
          <w:rFonts w:ascii="Gadugi" w:hAnsi="Gadugi" w:cs="Palatino Linotype"/>
          <w:color w:val="000000"/>
          <w:spacing w:val="-2"/>
          <w:sz w:val="20"/>
          <w:szCs w:val="20"/>
        </w:rPr>
        <w:t>nes solchen Rates beschrieben und auf verschie</w:t>
      </w:r>
      <w:r w:rsidR="000B4E10" w:rsidRPr="006A074A">
        <w:rPr>
          <w:rFonts w:ascii="Gadugi" w:hAnsi="Gadugi" w:cs="Palatino Linotype"/>
          <w:color w:val="000000"/>
          <w:spacing w:val="-2"/>
          <w:sz w:val="20"/>
          <w:szCs w:val="20"/>
        </w:rPr>
        <w:softHyphen/>
      </w:r>
      <w:r w:rsidRPr="006A074A">
        <w:rPr>
          <w:rFonts w:ascii="Gadugi" w:hAnsi="Gadugi" w:cs="Palatino Linotype"/>
          <w:color w:val="000000"/>
          <w:spacing w:val="-2"/>
          <w:sz w:val="20"/>
          <w:szCs w:val="20"/>
        </w:rPr>
        <w:t>dene Dimensionen seine</w:t>
      </w:r>
      <w:r w:rsidR="000B4E10" w:rsidRPr="006A074A">
        <w:rPr>
          <w:rFonts w:ascii="Gadugi" w:hAnsi="Gadugi" w:cs="Palatino Linotype"/>
          <w:color w:val="000000"/>
          <w:spacing w:val="-2"/>
          <w:sz w:val="20"/>
          <w:szCs w:val="20"/>
        </w:rPr>
        <w:t>r Arbeitsweise hinge</w:t>
      </w:r>
      <w:r w:rsidRPr="006A074A">
        <w:rPr>
          <w:rFonts w:ascii="Gadugi" w:hAnsi="Gadugi" w:cs="Palatino Linotype"/>
          <w:color w:val="000000"/>
          <w:spacing w:val="-2"/>
          <w:sz w:val="20"/>
          <w:szCs w:val="20"/>
        </w:rPr>
        <w:t>wiesen, die Beachtung finden müs</w:t>
      </w:r>
      <w:r w:rsidR="006A074A">
        <w:rPr>
          <w:rFonts w:ascii="Gadugi" w:hAnsi="Gadugi" w:cs="Palatino Linotype"/>
          <w:color w:val="000000"/>
          <w:spacing w:val="-2"/>
          <w:sz w:val="20"/>
          <w:szCs w:val="20"/>
        </w:rPr>
        <w:softHyphen/>
      </w:r>
      <w:r w:rsidRPr="006A074A">
        <w:rPr>
          <w:rFonts w:ascii="Gadugi" w:hAnsi="Gadugi" w:cs="Palatino Linotype"/>
          <w:color w:val="000000"/>
          <w:spacing w:val="-2"/>
          <w:sz w:val="20"/>
          <w:szCs w:val="20"/>
        </w:rPr>
        <w:t>sen, darunter seine Fähigkei</w:t>
      </w:r>
      <w:r w:rsidR="000B4E10" w:rsidRPr="006A074A">
        <w:rPr>
          <w:rFonts w:ascii="Gadugi" w:hAnsi="Gadugi" w:cs="Palatino Linotype"/>
          <w:color w:val="000000"/>
          <w:spacing w:val="-2"/>
          <w:sz w:val="20"/>
          <w:szCs w:val="20"/>
        </w:rPr>
        <w:t>t, einen örtlichen Fonds zu ver</w:t>
      </w:r>
      <w:r w:rsidRPr="006A074A">
        <w:rPr>
          <w:rFonts w:ascii="Gadugi" w:hAnsi="Gadugi" w:cs="Palatino Linotype"/>
          <w:color w:val="000000"/>
          <w:spacing w:val="-2"/>
          <w:sz w:val="20"/>
          <w:szCs w:val="20"/>
        </w:rPr>
        <w:t>walten und zu entwickeln und mit der Zeit Initiativen für soziales Handeln zu unter</w:t>
      </w:r>
      <w:r w:rsidR="000B4E10" w:rsidRPr="006A074A">
        <w:rPr>
          <w:rFonts w:ascii="Gadugi" w:hAnsi="Gadugi" w:cs="Palatino Linotype"/>
          <w:color w:val="000000"/>
          <w:spacing w:val="-2"/>
          <w:sz w:val="20"/>
          <w:szCs w:val="20"/>
        </w:rPr>
        <w:softHyphen/>
      </w:r>
      <w:r w:rsidRPr="006A074A">
        <w:rPr>
          <w:rFonts w:ascii="Gadugi" w:hAnsi="Gadugi" w:cs="Palatino Linotype"/>
          <w:color w:val="000000"/>
          <w:spacing w:val="-2"/>
          <w:sz w:val="20"/>
          <w:szCs w:val="20"/>
        </w:rPr>
        <w:t>stützen sowie mit Institutionen der Kommunalverwaltung und der Zivil</w:t>
      </w:r>
      <w:r w:rsidR="000B4E10" w:rsidRPr="006A074A">
        <w:rPr>
          <w:rFonts w:ascii="Gadugi" w:hAnsi="Gadugi" w:cs="Palatino Linotype"/>
          <w:color w:val="000000"/>
          <w:spacing w:val="-2"/>
          <w:sz w:val="20"/>
          <w:szCs w:val="20"/>
        </w:rPr>
        <w:softHyphen/>
        <w:t>gesellschaft zusammenzuar</w:t>
      </w:r>
      <w:r w:rsidRPr="006A074A">
        <w:rPr>
          <w:rFonts w:ascii="Gadugi" w:hAnsi="Gadugi" w:cs="Palatino Linotype"/>
          <w:color w:val="000000"/>
          <w:spacing w:val="-2"/>
          <w:sz w:val="20"/>
          <w:szCs w:val="20"/>
        </w:rPr>
        <w:t>beiten. Die Vorteile, die sich für eine Gemein</w:t>
      </w:r>
      <w:r w:rsidR="000B4E10" w:rsidRPr="006A074A">
        <w:rPr>
          <w:rFonts w:ascii="Gadugi" w:hAnsi="Gadugi" w:cs="Palatino Linotype"/>
          <w:color w:val="000000"/>
          <w:spacing w:val="-2"/>
          <w:sz w:val="20"/>
          <w:szCs w:val="20"/>
        </w:rPr>
        <w:softHyphen/>
      </w:r>
      <w:r w:rsidRPr="006A074A">
        <w:rPr>
          <w:rFonts w:ascii="Gadugi" w:hAnsi="Gadugi" w:cs="Palatino Linotype"/>
          <w:color w:val="000000"/>
          <w:spacing w:val="-2"/>
          <w:sz w:val="20"/>
          <w:szCs w:val="20"/>
        </w:rPr>
        <w:t>schaft ergeben, der ein solcher Rat dient, müssen nicht näher erläutert werden</w:t>
      </w:r>
      <w:r w:rsidR="000B4E10" w:rsidRPr="006A074A">
        <w:rPr>
          <w:rFonts w:ascii="Gadugi" w:hAnsi="Gadugi" w:cs="Palatino Linotype"/>
          <w:color w:val="000000"/>
          <w:spacing w:val="-2"/>
          <w:sz w:val="20"/>
          <w:szCs w:val="20"/>
        </w:rPr>
        <w:t>.</w:t>
      </w:r>
      <w:r w:rsidRPr="006A074A">
        <w:rPr>
          <w:rFonts w:ascii="Gadugi" w:hAnsi="Gadugi" w:cs="Palatino Linotype"/>
          <w:color w:val="000000"/>
          <w:spacing w:val="-2"/>
          <w:sz w:val="20"/>
          <w:szCs w:val="20"/>
        </w:rPr>
        <w:t xml:space="preserve"> </w:t>
      </w:r>
    </w:p>
    <w:p w:rsidR="006A074A" w:rsidRPr="00A02D1D" w:rsidRDefault="00DA6C42" w:rsidP="006A074A">
      <w:pPr>
        <w:pStyle w:val="Default"/>
        <w:tabs>
          <w:tab w:val="left" w:pos="284"/>
        </w:tabs>
        <w:spacing w:after="120"/>
        <w:rPr>
          <w:rFonts w:ascii="Gadugi" w:hAnsi="Gadugi"/>
          <w:sz w:val="20"/>
          <w:szCs w:val="20"/>
        </w:rPr>
      </w:pPr>
      <w:r w:rsidRPr="00A02D1D">
        <w:rPr>
          <w:rFonts w:ascii="Architects Daughter" w:hAnsi="Architects Daughter"/>
          <w:sz w:val="12"/>
          <w:szCs w:val="12"/>
        </w:rPr>
        <w:t>30</w:t>
      </w:r>
      <w:r w:rsidRPr="00A02D1D">
        <w:rPr>
          <w:rFonts w:ascii="Gadugi" w:hAnsi="Gadugi"/>
          <w:sz w:val="20"/>
          <w:szCs w:val="20"/>
        </w:rPr>
        <w:t xml:space="preserve"> </w:t>
      </w:r>
      <w:r w:rsidR="000B4E10">
        <w:rPr>
          <w:rFonts w:ascii="Gadugi" w:hAnsi="Gadugi"/>
          <w:sz w:val="20"/>
          <w:szCs w:val="20"/>
        </w:rPr>
        <w:tab/>
      </w:r>
      <w:r w:rsidRPr="00A02D1D">
        <w:rPr>
          <w:rFonts w:ascii="Gadugi" w:hAnsi="Gadugi"/>
          <w:sz w:val="20"/>
          <w:szCs w:val="20"/>
        </w:rPr>
        <w:t>Wir bitten Sie, bei Ihrer Interaktion mit den Nationale</w:t>
      </w:r>
      <w:r w:rsidR="000B4E10">
        <w:rPr>
          <w:rFonts w:ascii="Gadugi" w:hAnsi="Gadugi"/>
          <w:sz w:val="20"/>
          <w:szCs w:val="20"/>
        </w:rPr>
        <w:t>n Geistigen Räten und den Regio</w:t>
      </w:r>
      <w:r w:rsidRPr="00A02D1D">
        <w:rPr>
          <w:rFonts w:ascii="Gadugi" w:hAnsi="Gadugi"/>
          <w:sz w:val="20"/>
          <w:szCs w:val="20"/>
        </w:rPr>
        <w:t>nalräten der Bildung örtlicher Geistiger Räte und der Kon</w:t>
      </w:r>
      <w:r w:rsidR="000B4E10">
        <w:rPr>
          <w:rFonts w:ascii="Gadugi" w:hAnsi="Gadugi"/>
          <w:sz w:val="20"/>
          <w:szCs w:val="20"/>
        </w:rPr>
        <w:softHyphen/>
      </w:r>
      <w:r w:rsidRPr="00A02D1D">
        <w:rPr>
          <w:rFonts w:ascii="Gadugi" w:hAnsi="Gadugi"/>
          <w:sz w:val="20"/>
          <w:szCs w:val="20"/>
        </w:rPr>
        <w:t>soli</w:t>
      </w:r>
      <w:r w:rsidR="000B4E10">
        <w:rPr>
          <w:rFonts w:ascii="Gadugi" w:hAnsi="Gadugi"/>
          <w:sz w:val="20"/>
          <w:szCs w:val="20"/>
        </w:rPr>
        <w:softHyphen/>
      </w:r>
      <w:r w:rsidRPr="00A02D1D">
        <w:rPr>
          <w:rFonts w:ascii="Gadugi" w:hAnsi="Gadugi"/>
          <w:sz w:val="20"/>
          <w:szCs w:val="20"/>
        </w:rPr>
        <w:t>dierung ihrer Arbeitsweisen Aufmerksamkeit zu schenken, insbeson</w:t>
      </w:r>
      <w:r w:rsidR="000B4E10">
        <w:rPr>
          <w:rFonts w:ascii="Gadugi" w:hAnsi="Gadugi"/>
          <w:sz w:val="20"/>
          <w:szCs w:val="20"/>
        </w:rPr>
        <w:softHyphen/>
      </w:r>
      <w:r w:rsidRPr="00A02D1D">
        <w:rPr>
          <w:rFonts w:ascii="Gadugi" w:hAnsi="Gadugi"/>
          <w:sz w:val="20"/>
          <w:szCs w:val="20"/>
        </w:rPr>
        <w:t>dere in Gebieten, i</w:t>
      </w:r>
      <w:r w:rsidR="000B4E10">
        <w:rPr>
          <w:rFonts w:ascii="Gadugi" w:hAnsi="Gadugi"/>
          <w:sz w:val="20"/>
          <w:szCs w:val="20"/>
        </w:rPr>
        <w:t>n denen dieser Aspekt des Wachs</w:t>
      </w:r>
      <w:r w:rsidRPr="00A02D1D">
        <w:rPr>
          <w:rFonts w:ascii="Gadugi" w:hAnsi="Gadugi"/>
          <w:sz w:val="20"/>
          <w:szCs w:val="20"/>
        </w:rPr>
        <w:t>tums bisher vielleicht weniger im Vordergrund stand. Wir gehen davon aus, dass dies Jahr für Jahr zu einem raschen Anstieg der Zahl der örtlichen Geistigen Räte bei</w:t>
      </w:r>
      <w:r w:rsidR="000B4E10">
        <w:rPr>
          <w:rFonts w:ascii="Gadugi" w:hAnsi="Gadugi"/>
          <w:sz w:val="20"/>
          <w:szCs w:val="20"/>
        </w:rPr>
        <w:softHyphen/>
      </w:r>
      <w:r w:rsidRPr="00A02D1D">
        <w:rPr>
          <w:rFonts w:ascii="Gadugi" w:hAnsi="Gadugi"/>
          <w:sz w:val="20"/>
          <w:szCs w:val="20"/>
        </w:rPr>
        <w:t>tragen wird. In einigen Ländern werden Sie in Ihren Beratungen auch die</w:t>
      </w:r>
      <w:r w:rsidR="006A074A">
        <w:rPr>
          <w:rFonts w:ascii="Gadugi" w:hAnsi="Gadugi"/>
          <w:sz w:val="20"/>
          <w:szCs w:val="20"/>
        </w:rPr>
        <w:t xml:space="preserve"> </w:t>
      </w:r>
      <w:r w:rsidR="006A074A" w:rsidRPr="00A02D1D">
        <w:rPr>
          <w:rFonts w:ascii="Gadugi" w:hAnsi="Gadugi"/>
          <w:sz w:val="20"/>
          <w:szCs w:val="20"/>
        </w:rPr>
        <w:t>Frage erörtern müssen, ob in ländlichen Gebieten die bestehenden Rege</w:t>
      </w:r>
      <w:r w:rsidR="006A074A">
        <w:rPr>
          <w:rFonts w:ascii="Gadugi" w:hAnsi="Gadugi"/>
          <w:sz w:val="20"/>
          <w:szCs w:val="20"/>
        </w:rPr>
        <w:softHyphen/>
      </w:r>
      <w:r w:rsidR="006A074A" w:rsidRPr="00A02D1D">
        <w:rPr>
          <w:rFonts w:ascii="Gadugi" w:hAnsi="Gadugi"/>
          <w:sz w:val="20"/>
          <w:szCs w:val="20"/>
        </w:rPr>
        <w:t xml:space="preserve">lungen zur Festlegung der Grenzen der einzelnen Ortschaften zweckmäßig sind.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0B4E10"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0B4E10">
        <w:rPr>
          <w:rFonts w:ascii="Gadugi" w:hAnsi="Gadugi"/>
          <w:sz w:val="20"/>
          <w:szCs w:val="20"/>
        </w:rPr>
        <w:br w:type="page"/>
      </w:r>
    </w:p>
    <w:p w:rsidR="00DA6C42" w:rsidRPr="00DA6C42"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lastRenderedPageBreak/>
        <w:t>31</w:t>
      </w:r>
      <w:r w:rsidRPr="00DA6C42">
        <w:rPr>
          <w:rFonts w:ascii="Gadugi" w:hAnsi="Gadugi" w:cs="Palatino Linotype"/>
          <w:color w:val="000000"/>
          <w:sz w:val="20"/>
          <w:szCs w:val="20"/>
        </w:rPr>
        <w:t xml:space="preserve"> </w:t>
      </w:r>
      <w:r w:rsidR="000B4E10">
        <w:rPr>
          <w:rFonts w:ascii="Gadugi" w:hAnsi="Gadugi" w:cs="Palatino Linotype"/>
          <w:color w:val="000000"/>
          <w:sz w:val="20"/>
          <w:szCs w:val="20"/>
        </w:rPr>
        <w:tab/>
      </w:r>
      <w:r w:rsidRPr="00DA6C42">
        <w:rPr>
          <w:rFonts w:ascii="Gadugi" w:hAnsi="Gadugi" w:cs="Palatino Linotype"/>
          <w:color w:val="000000"/>
          <w:sz w:val="20"/>
          <w:szCs w:val="20"/>
        </w:rPr>
        <w:t>Eine deutliche Erkenntnis, die sich herauskristallisiert hat, ist, dass das Ausmaß, in dem die Stufe und die Führung eines örtlichen Rates in einer Gemeinde anerkannt sind, damit zusammenhängt, wie sehr sich die Gläu</w:t>
      </w:r>
      <w:r w:rsidR="000B4E10">
        <w:rPr>
          <w:rFonts w:ascii="Gadugi" w:hAnsi="Gadugi" w:cs="Palatino Linotype"/>
          <w:color w:val="000000"/>
          <w:sz w:val="20"/>
          <w:szCs w:val="20"/>
        </w:rPr>
        <w:softHyphen/>
      </w:r>
      <w:r w:rsidRPr="00DA6C42">
        <w:rPr>
          <w:rFonts w:ascii="Gadugi" w:hAnsi="Gadugi" w:cs="Palatino Linotype"/>
          <w:color w:val="000000"/>
          <w:sz w:val="20"/>
          <w:szCs w:val="20"/>
        </w:rPr>
        <w:t>bigen der Heiligkeit des Wahlprozesses bewusst sind und ihrer Pflicht, daran teilzunehmen, und zwar in einer Atmosphäre, die gänzlich frei ist vom Makel der Einflussnahme oder von weltlichen Einstellungen zur Macht. Indem in einer Gemeinde das Bewusstsein für die geistigen Prinzi</w:t>
      </w:r>
      <w:r w:rsidR="000B4E10">
        <w:rPr>
          <w:rFonts w:ascii="Gadugi" w:hAnsi="Gadugi" w:cs="Palatino Linotype"/>
          <w:color w:val="000000"/>
          <w:sz w:val="20"/>
          <w:szCs w:val="20"/>
        </w:rPr>
        <w:softHyphen/>
      </w:r>
      <w:r w:rsidRPr="00DA6C42">
        <w:rPr>
          <w:rFonts w:ascii="Gadugi" w:hAnsi="Gadugi" w:cs="Palatino Linotype"/>
          <w:color w:val="000000"/>
          <w:sz w:val="20"/>
          <w:szCs w:val="20"/>
        </w:rPr>
        <w:t>pien, die</w:t>
      </w:r>
      <w:r w:rsidR="000B4E10">
        <w:rPr>
          <w:rFonts w:ascii="Gadugi" w:hAnsi="Gadugi" w:cs="Palatino Linotype"/>
          <w:color w:val="000000"/>
          <w:sz w:val="20"/>
          <w:szCs w:val="20"/>
        </w:rPr>
        <w:t xml:space="preserve"> den </w:t>
      </w:r>
      <w:proofErr w:type="spellStart"/>
      <w:r w:rsidR="000B4E10">
        <w:rPr>
          <w:rFonts w:ascii="Gadugi" w:hAnsi="Gadugi" w:cs="Palatino Linotype"/>
          <w:color w:val="000000"/>
          <w:sz w:val="20"/>
          <w:szCs w:val="20"/>
        </w:rPr>
        <w:t>Bahá’í</w:t>
      </w:r>
      <w:proofErr w:type="spellEnd"/>
      <w:r w:rsidR="000B4E10">
        <w:rPr>
          <w:rFonts w:ascii="Gadugi" w:hAnsi="Gadugi" w:cs="Palatino Linotype"/>
          <w:color w:val="000000"/>
          <w:sz w:val="20"/>
          <w:szCs w:val="20"/>
        </w:rPr>
        <w:t>-Wahlen zugrunde lie</w:t>
      </w:r>
      <w:r w:rsidRPr="00DA6C42">
        <w:rPr>
          <w:rFonts w:ascii="Gadugi" w:hAnsi="Gadugi" w:cs="Palatino Linotype"/>
          <w:color w:val="000000"/>
          <w:sz w:val="20"/>
          <w:szCs w:val="20"/>
        </w:rPr>
        <w:t>gen, gestärkt wird, entsteht eine neue Vorstellung davon, was es für jemanden bedeutet, dazu berufen zu werden, in einer Institution zu dienen, und es wächst das Verständnis für die Beziehungen zwischen dem Einzelnen, der Gemeinde und dem ört</w:t>
      </w:r>
      <w:r w:rsidR="000B4E10">
        <w:rPr>
          <w:rFonts w:ascii="Gadugi" w:hAnsi="Gadugi" w:cs="Palatino Linotype"/>
          <w:color w:val="000000"/>
          <w:sz w:val="20"/>
          <w:szCs w:val="20"/>
        </w:rPr>
        <w:softHyphen/>
        <w:t>lichen Rat und seinen Agentu</w:t>
      </w:r>
      <w:r w:rsidRPr="00DA6C42">
        <w:rPr>
          <w:rFonts w:ascii="Gadugi" w:hAnsi="Gadugi" w:cs="Palatino Linotype"/>
          <w:color w:val="000000"/>
          <w:sz w:val="20"/>
          <w:szCs w:val="20"/>
        </w:rPr>
        <w:t>ren. Wo systematische Anstrengungen unter</w:t>
      </w:r>
      <w:r w:rsidR="000B4E10">
        <w:rPr>
          <w:rFonts w:ascii="Gadugi" w:hAnsi="Gadugi" w:cs="Palatino Linotype"/>
          <w:color w:val="000000"/>
          <w:sz w:val="20"/>
          <w:szCs w:val="20"/>
        </w:rPr>
        <w:softHyphen/>
      </w:r>
      <w:r w:rsidRPr="00DA6C42">
        <w:rPr>
          <w:rFonts w:ascii="Gadugi" w:hAnsi="Gadugi" w:cs="Palatino Linotype"/>
          <w:color w:val="000000"/>
          <w:sz w:val="20"/>
          <w:szCs w:val="20"/>
        </w:rPr>
        <w:t>nommen wurd</w:t>
      </w:r>
      <w:r w:rsidR="000B4E10">
        <w:rPr>
          <w:rFonts w:ascii="Gadugi" w:hAnsi="Gadugi" w:cs="Palatino Linotype"/>
          <w:color w:val="000000"/>
          <w:sz w:val="20"/>
          <w:szCs w:val="20"/>
        </w:rPr>
        <w:t>en, um in einer Gemeinde Gesprä</w:t>
      </w:r>
      <w:r w:rsidRPr="00DA6C42">
        <w:rPr>
          <w:rFonts w:ascii="Gadugi" w:hAnsi="Gadugi" w:cs="Palatino Linotype"/>
          <w:color w:val="000000"/>
          <w:sz w:val="20"/>
          <w:szCs w:val="20"/>
        </w:rPr>
        <w:t>che über die Bildung des örtlichen Rates und dessen Zweckbestimmung anzuregen und diese Ge</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spräche Jahr für Jahr fortzusetzen, werden sich die Stärke des gewählten Gremiums und die Dynamik des Gemeindelebens gegenseitig verstärken. </w:t>
      </w:r>
    </w:p>
    <w:p w:rsidR="00DA6C42" w:rsidRPr="00DA6C42"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32</w:t>
      </w:r>
      <w:r w:rsidRPr="00DA6C42">
        <w:rPr>
          <w:rFonts w:ascii="Gadugi" w:hAnsi="Gadugi" w:cs="Palatino Linotype"/>
          <w:color w:val="000000"/>
          <w:sz w:val="20"/>
          <w:szCs w:val="20"/>
        </w:rPr>
        <w:t xml:space="preserve"> </w:t>
      </w:r>
      <w:r w:rsidR="000B4E10">
        <w:rPr>
          <w:rFonts w:ascii="Gadugi" w:hAnsi="Gadugi" w:cs="Palatino Linotype"/>
          <w:color w:val="000000"/>
          <w:sz w:val="20"/>
          <w:szCs w:val="20"/>
        </w:rPr>
        <w:tab/>
      </w:r>
      <w:r w:rsidRPr="00DA6C42">
        <w:rPr>
          <w:rFonts w:ascii="Gadugi" w:hAnsi="Gadugi" w:cs="Palatino Linotype"/>
          <w:color w:val="000000"/>
          <w:sz w:val="20"/>
          <w:szCs w:val="20"/>
        </w:rPr>
        <w:t>Dieser wechselseitige Effekt war in den letzten zwei Jahren vor allem dort spürbar, wo wir einem zweistufigen Wahlverfahren für einen örtlichen Geistigen Rat zugestimmt haben, eine Herangehensweise, die auf Anwei</w:t>
      </w:r>
      <w:r w:rsidR="000B4E10">
        <w:rPr>
          <w:rFonts w:ascii="Gadugi" w:hAnsi="Gadugi" w:cs="Palatino Linotype"/>
          <w:color w:val="000000"/>
          <w:sz w:val="20"/>
          <w:szCs w:val="20"/>
        </w:rPr>
        <w:softHyphen/>
      </w:r>
      <w:r w:rsidRPr="00DA6C42">
        <w:rPr>
          <w:rFonts w:ascii="Gadugi" w:hAnsi="Gadugi" w:cs="Palatino Linotype"/>
          <w:color w:val="000000"/>
          <w:sz w:val="20"/>
          <w:szCs w:val="20"/>
        </w:rPr>
        <w:t>sungen ‘</w:t>
      </w:r>
      <w:proofErr w:type="spellStart"/>
      <w:r w:rsidRPr="00DA6C42">
        <w:rPr>
          <w:rFonts w:ascii="Gadugi" w:hAnsi="Gadugi" w:cs="Palatino Linotype"/>
          <w:color w:val="000000"/>
          <w:sz w:val="20"/>
          <w:szCs w:val="20"/>
        </w:rPr>
        <w:t>Abdu’l-Bahás</w:t>
      </w:r>
      <w:proofErr w:type="spellEnd"/>
      <w:r w:rsidRPr="00DA6C42">
        <w:rPr>
          <w:rFonts w:ascii="Gadugi" w:hAnsi="Gadugi" w:cs="Palatino Linotype"/>
          <w:color w:val="000000"/>
          <w:sz w:val="20"/>
          <w:szCs w:val="20"/>
        </w:rPr>
        <w:t xml:space="preserve"> an den Geistigen Rat von </w:t>
      </w:r>
      <w:r w:rsidRPr="00DA6C42">
        <w:rPr>
          <w:rFonts w:ascii="Gadugi" w:hAnsi="Gadugi" w:cs="Cambria"/>
          <w:color w:val="000000"/>
          <w:sz w:val="20"/>
          <w:szCs w:val="20"/>
        </w:rPr>
        <w:t>T</w:t>
      </w:r>
      <w:r w:rsidR="000B4E10">
        <w:rPr>
          <w:rFonts w:ascii="Gadugi" w:hAnsi="Gadugi" w:cs="Palatino Linotype"/>
          <w:color w:val="000000"/>
          <w:sz w:val="20"/>
          <w:szCs w:val="20"/>
        </w:rPr>
        <w:t>ehe</w:t>
      </w:r>
      <w:r w:rsidRPr="00DA6C42">
        <w:rPr>
          <w:rFonts w:ascii="Gadugi" w:hAnsi="Gadugi" w:cs="Palatino Linotype"/>
          <w:color w:val="000000"/>
          <w:sz w:val="20"/>
          <w:szCs w:val="20"/>
        </w:rPr>
        <w:t>ran zurückgeht. Zweiundzwanzig örtliche Räte, verteilt auf acht Länder, haben in diesem Zeitraum bereits damit begonnen, dieses Wahlverfahren einzuführen. Es ist der Wahl eines Nationalen Geistigen Rates in vieler Hinsicht ähnlich und beinhaltet die Aufteilung eines Ortes in Wahlbezirke, aus denen je</w:t>
      </w:r>
      <w:r w:rsidR="000B4E10">
        <w:rPr>
          <w:rFonts w:ascii="Gadugi" w:hAnsi="Gadugi" w:cs="Palatino Linotype"/>
          <w:color w:val="000000"/>
          <w:sz w:val="20"/>
          <w:szCs w:val="20"/>
        </w:rPr>
        <w:softHyphen/>
      </w:r>
      <w:r w:rsidRPr="00DA6C42">
        <w:rPr>
          <w:rFonts w:ascii="Gadugi" w:hAnsi="Gadugi" w:cs="Palatino Linotype"/>
          <w:color w:val="000000"/>
          <w:sz w:val="20"/>
          <w:szCs w:val="20"/>
        </w:rPr>
        <w:t>weils ein oder mehrere Delegierte gewählt werden, die dann die Mitglie</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der des örtlichen Rates wählen. Je größer die Anzahl der in einem Ort lebenden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 xml:space="preserve"> wird und je mehr die Gemeinde in der Lage ist, komplexe Aufgaben zu bewältigen, desto mehr spricht für die Einführung eines zwei</w:t>
      </w:r>
      <w:r w:rsidR="000B4E10">
        <w:rPr>
          <w:rFonts w:ascii="Gadugi" w:hAnsi="Gadugi" w:cs="Palatino Linotype"/>
          <w:color w:val="000000"/>
          <w:sz w:val="20"/>
          <w:szCs w:val="20"/>
        </w:rPr>
        <w:softHyphen/>
      </w:r>
      <w:r w:rsidRPr="00DA6C42">
        <w:rPr>
          <w:rFonts w:ascii="Gadugi" w:hAnsi="Gadugi" w:cs="Palatino Linotype"/>
          <w:color w:val="000000"/>
          <w:sz w:val="20"/>
          <w:szCs w:val="20"/>
        </w:rPr>
        <w:t>stufigen Wahlverfahrens. Dementsprechend gehen wir davon aus, dass wir im kommenden Plan die Einführung</w:t>
      </w:r>
      <w:r w:rsidR="000B4E10">
        <w:rPr>
          <w:rFonts w:ascii="Gadugi" w:hAnsi="Gadugi" w:cs="Palatino Linotype"/>
          <w:color w:val="000000"/>
          <w:sz w:val="20"/>
          <w:szCs w:val="20"/>
        </w:rPr>
        <w:t xml:space="preserve"> dieser Methode für die Wahl ei</w:t>
      </w:r>
      <w:r w:rsidRPr="00DA6C42">
        <w:rPr>
          <w:rFonts w:ascii="Gadugi" w:hAnsi="Gadugi" w:cs="Palatino Linotype"/>
          <w:color w:val="000000"/>
          <w:sz w:val="20"/>
          <w:szCs w:val="20"/>
        </w:rPr>
        <w:t>nes örtlichen Rates an vielen weiteren Orten, sowohl in Städte</w:t>
      </w:r>
      <w:r w:rsidR="000B4E10">
        <w:rPr>
          <w:rFonts w:ascii="Gadugi" w:hAnsi="Gadugi" w:cs="Palatino Linotype"/>
          <w:color w:val="000000"/>
          <w:sz w:val="20"/>
          <w:szCs w:val="20"/>
        </w:rPr>
        <w:t>n als auch auf dem Land, guthei</w:t>
      </w:r>
      <w:r w:rsidRPr="00DA6C42">
        <w:rPr>
          <w:rFonts w:ascii="Gadugi" w:hAnsi="Gadugi" w:cs="Palatino Linotype"/>
          <w:color w:val="000000"/>
          <w:sz w:val="20"/>
          <w:szCs w:val="20"/>
        </w:rPr>
        <w:t xml:space="preserve">ßen werden – dort, wo die Bedingungen einen solchen Schritt zeitlich angebracht erscheinen lassen. </w:t>
      </w:r>
    </w:p>
    <w:p w:rsidR="00267DCA" w:rsidRDefault="00552E92" w:rsidP="00552E92">
      <w:pPr>
        <w:tabs>
          <w:tab w:val="left" w:pos="284"/>
        </w:tabs>
        <w:rPr>
          <w:rFonts w:ascii="Gadugi" w:hAnsi="Gadugi"/>
          <w:sz w:val="20"/>
          <w:szCs w:val="20"/>
        </w:rPr>
      </w:pPr>
      <w:r w:rsidRPr="00A02D1D">
        <w:rPr>
          <w:rFonts w:ascii="Architects Daughter" w:hAnsi="Architects Daughter"/>
          <w:sz w:val="12"/>
          <w:szCs w:val="12"/>
        </w:rPr>
        <w:t>33</w:t>
      </w:r>
      <w:r w:rsidRPr="00A02D1D">
        <w:rPr>
          <w:rFonts w:ascii="Gadugi" w:hAnsi="Gadugi"/>
          <w:sz w:val="20"/>
          <w:szCs w:val="20"/>
        </w:rPr>
        <w:t xml:space="preserve"> </w:t>
      </w:r>
      <w:r>
        <w:rPr>
          <w:rFonts w:ascii="Gadugi" w:hAnsi="Gadugi"/>
          <w:sz w:val="20"/>
          <w:szCs w:val="20"/>
        </w:rPr>
        <w:tab/>
      </w:r>
      <w:r w:rsidRPr="00A02D1D">
        <w:rPr>
          <w:rFonts w:ascii="Gadugi" w:hAnsi="Gadugi"/>
          <w:sz w:val="20"/>
          <w:szCs w:val="20"/>
        </w:rPr>
        <w:t>Ein örtlicher Geistiger Rat hat stets großes Interesse dar</w:t>
      </w:r>
      <w:r>
        <w:rPr>
          <w:rFonts w:ascii="Gadugi" w:hAnsi="Gadugi"/>
          <w:sz w:val="20"/>
          <w:szCs w:val="20"/>
        </w:rPr>
        <w:t>an zu lernen, wie er die gemein</w:t>
      </w:r>
      <w:r w:rsidRPr="00A02D1D">
        <w:rPr>
          <w:rFonts w:ascii="Gadugi" w:hAnsi="Gadugi"/>
          <w:sz w:val="20"/>
          <w:szCs w:val="20"/>
        </w:rPr>
        <w:t xml:space="preserve">debildende Arbeit in seinem Zuständigkeitsbereich am besten voranbringen kann, und berät daher regelmäßig mit Freunden, die mit der Koordination der Bemühungen im Cluster befasst sind. Er verfolgt </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0B4E10"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0B4E10">
        <w:rPr>
          <w:rFonts w:ascii="Architects Daughter" w:hAnsi="Architects Daughter"/>
          <w:sz w:val="12"/>
          <w:szCs w:val="12"/>
        </w:rPr>
        <w:br w:type="page"/>
      </w:r>
    </w:p>
    <w:p w:rsidR="00DA6C42" w:rsidRPr="00A02D1D" w:rsidRDefault="00552E92" w:rsidP="000B4E10">
      <w:pPr>
        <w:pStyle w:val="Default"/>
        <w:tabs>
          <w:tab w:val="left" w:pos="284"/>
        </w:tabs>
        <w:spacing w:after="120"/>
        <w:rPr>
          <w:rFonts w:ascii="Gadugi" w:hAnsi="Gadugi"/>
          <w:sz w:val="20"/>
          <w:szCs w:val="20"/>
        </w:rPr>
      </w:pPr>
      <w:r w:rsidRPr="00A02D1D">
        <w:rPr>
          <w:rFonts w:ascii="Gadugi" w:hAnsi="Gadugi"/>
          <w:sz w:val="20"/>
          <w:szCs w:val="20"/>
        </w:rPr>
        <w:lastRenderedPageBreak/>
        <w:t xml:space="preserve">aufmerksam die Entwicklung von Zentren intensiver Aktivität vor Ort und </w:t>
      </w:r>
      <w:r w:rsidR="00DA6C42" w:rsidRPr="00A02D1D">
        <w:rPr>
          <w:rFonts w:ascii="Gadugi" w:hAnsi="Gadugi"/>
          <w:sz w:val="20"/>
          <w:szCs w:val="20"/>
        </w:rPr>
        <w:t>unterstützt vor allem die dort entstandenen Teams von Gläubigen, die den Wachstumsprozess anspornen. Allgemein gesprochen: je mehr die Intensi</w:t>
      </w:r>
      <w:r w:rsidR="000B4E10">
        <w:rPr>
          <w:rFonts w:ascii="Gadugi" w:hAnsi="Gadugi"/>
          <w:sz w:val="20"/>
          <w:szCs w:val="20"/>
        </w:rPr>
        <w:softHyphen/>
      </w:r>
      <w:r w:rsidR="00DA6C42" w:rsidRPr="00A02D1D">
        <w:rPr>
          <w:rFonts w:ascii="Gadugi" w:hAnsi="Gadugi"/>
          <w:sz w:val="20"/>
          <w:szCs w:val="20"/>
        </w:rPr>
        <w:t>vierung der Aktivitäten organisatorische Maßnahmen auf der Ebene des Ortes oder in Teilen des Ortes erfordert – z.B. das Organisieren von Be</w:t>
      </w:r>
      <w:r w:rsidR="000B4E10">
        <w:rPr>
          <w:rFonts w:ascii="Gadugi" w:hAnsi="Gadugi"/>
          <w:sz w:val="20"/>
          <w:szCs w:val="20"/>
        </w:rPr>
        <w:softHyphen/>
      </w:r>
      <w:r w:rsidR="00DA6C42" w:rsidRPr="00A02D1D">
        <w:rPr>
          <w:rFonts w:ascii="Gadugi" w:hAnsi="Gadugi"/>
          <w:sz w:val="20"/>
          <w:szCs w:val="20"/>
        </w:rPr>
        <w:t>suchs</w:t>
      </w:r>
      <w:r w:rsidR="000B4E10">
        <w:rPr>
          <w:rFonts w:ascii="Gadugi" w:hAnsi="Gadugi"/>
          <w:sz w:val="20"/>
          <w:szCs w:val="20"/>
        </w:rPr>
        <w:softHyphen/>
      </w:r>
      <w:r w:rsidR="00DA6C42" w:rsidRPr="00A02D1D">
        <w:rPr>
          <w:rFonts w:ascii="Gadugi" w:hAnsi="Gadugi"/>
          <w:sz w:val="20"/>
          <w:szCs w:val="20"/>
        </w:rPr>
        <w:t>kampagnen, die Begleitung von Familien, die Andachten a</w:t>
      </w:r>
      <w:r w:rsidR="000B4E10">
        <w:rPr>
          <w:rFonts w:ascii="Gadugi" w:hAnsi="Gadugi"/>
          <w:sz w:val="20"/>
          <w:szCs w:val="20"/>
        </w:rPr>
        <w:t>bhalten, oder deren Er</w:t>
      </w:r>
      <w:r w:rsidR="00DA6C42" w:rsidRPr="00A02D1D">
        <w:rPr>
          <w:rFonts w:ascii="Gadugi" w:hAnsi="Gadugi"/>
          <w:sz w:val="20"/>
          <w:szCs w:val="20"/>
        </w:rPr>
        <w:t xml:space="preserve">mutigung zur Bildung von Teams, die zusammenarbeiten –, desto herausragender ist die Rolle, die der örtliche Rat in dieser Hinsicht übernehmen kann. In Orten, in denen Menschen in großer Zahl in den </w:t>
      </w:r>
      <w:proofErr w:type="spellStart"/>
      <w:r w:rsidR="00DA6C42" w:rsidRPr="00A02D1D">
        <w:rPr>
          <w:rFonts w:ascii="Gadugi" w:hAnsi="Gadugi"/>
          <w:sz w:val="20"/>
          <w:szCs w:val="20"/>
        </w:rPr>
        <w:t>Bahá’í</w:t>
      </w:r>
      <w:proofErr w:type="spellEnd"/>
      <w:r w:rsidR="00DA6C42" w:rsidRPr="00A02D1D">
        <w:rPr>
          <w:rFonts w:ascii="Gadugi" w:hAnsi="Gadugi"/>
          <w:sz w:val="20"/>
          <w:szCs w:val="20"/>
        </w:rPr>
        <w:t>-Aktivitäten stets willkommen geheißen werden, und in denen die Komplexität der Arbeit eines Rates und seine vielfältigen Verantwort</w:t>
      </w:r>
      <w:r w:rsidR="000B4E10">
        <w:rPr>
          <w:rFonts w:ascii="Gadugi" w:hAnsi="Gadugi"/>
          <w:sz w:val="20"/>
          <w:szCs w:val="20"/>
        </w:rPr>
        <w:softHyphen/>
      </w:r>
      <w:r w:rsidR="00DA6C42" w:rsidRPr="00A02D1D">
        <w:rPr>
          <w:rFonts w:ascii="Gadugi" w:hAnsi="Gadugi"/>
          <w:sz w:val="20"/>
          <w:szCs w:val="20"/>
        </w:rPr>
        <w:t>lich</w:t>
      </w:r>
      <w:r w:rsidR="000B4E10">
        <w:rPr>
          <w:rFonts w:ascii="Gadugi" w:hAnsi="Gadugi"/>
          <w:sz w:val="20"/>
          <w:szCs w:val="20"/>
        </w:rPr>
        <w:softHyphen/>
      </w:r>
      <w:r w:rsidR="00DA6C42" w:rsidRPr="00A02D1D">
        <w:rPr>
          <w:rFonts w:ascii="Gadugi" w:hAnsi="Gadugi"/>
          <w:sz w:val="20"/>
          <w:szCs w:val="20"/>
        </w:rPr>
        <w:t xml:space="preserve">keiten zunehmen, stellt der Rat manchmal fest, dass sein Sekretär durch ein mit Mitarbeitern ausgestattetes Büro unterstützt werden muss, und schließlich wird auch die Notwendigkeit eines angemessenen örtlichen </w:t>
      </w:r>
      <w:proofErr w:type="spellStart"/>
      <w:r w:rsidR="00DA6C42" w:rsidRPr="00A02D1D">
        <w:rPr>
          <w:rFonts w:ascii="Calibri" w:hAnsi="Calibri" w:cs="Calibri"/>
          <w:sz w:val="20"/>
          <w:szCs w:val="20"/>
        </w:rPr>
        <w:t>Ḥ</w:t>
      </w:r>
      <w:r w:rsidR="00DA6C42" w:rsidRPr="00A02D1D">
        <w:rPr>
          <w:rFonts w:ascii="Gadugi" w:hAnsi="Gadugi"/>
          <w:sz w:val="20"/>
          <w:szCs w:val="20"/>
        </w:rPr>
        <w:t>azíratu‘l-Quds</w:t>
      </w:r>
      <w:proofErr w:type="spellEnd"/>
      <w:r w:rsidR="00DA6C42" w:rsidRPr="00A02D1D">
        <w:rPr>
          <w:rFonts w:ascii="Gadugi" w:hAnsi="Gadugi"/>
          <w:sz w:val="20"/>
          <w:szCs w:val="20"/>
        </w:rPr>
        <w:t xml:space="preserve"> dringlicher. </w:t>
      </w:r>
    </w:p>
    <w:p w:rsidR="00DA6C42" w:rsidRPr="00DA6C42"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34</w:t>
      </w:r>
      <w:r w:rsidRPr="00DA6C42">
        <w:rPr>
          <w:rFonts w:ascii="Gadugi" w:hAnsi="Gadugi" w:cs="Palatino Linotype"/>
          <w:color w:val="000000"/>
          <w:sz w:val="20"/>
          <w:szCs w:val="20"/>
        </w:rPr>
        <w:t xml:space="preserve"> </w:t>
      </w:r>
      <w:r w:rsidR="000B4E10">
        <w:rPr>
          <w:rFonts w:ascii="Gadugi" w:hAnsi="Gadugi" w:cs="Palatino Linotype"/>
          <w:color w:val="000000"/>
          <w:sz w:val="20"/>
          <w:szCs w:val="20"/>
        </w:rPr>
        <w:tab/>
      </w:r>
      <w:r w:rsidRPr="00DA6C42">
        <w:rPr>
          <w:rFonts w:ascii="Gadugi" w:hAnsi="Gadugi" w:cs="Palatino Linotype"/>
          <w:color w:val="000000"/>
          <w:sz w:val="20"/>
          <w:szCs w:val="20"/>
        </w:rPr>
        <w:t>In dem Maße, in dem die örtlichen Räte beginnen, einen immer grö</w:t>
      </w:r>
      <w:r w:rsidR="000B4E10">
        <w:rPr>
          <w:rFonts w:ascii="Gadugi" w:hAnsi="Gadugi" w:cs="Palatino Linotype"/>
          <w:color w:val="000000"/>
          <w:sz w:val="20"/>
          <w:szCs w:val="20"/>
        </w:rPr>
        <w:softHyphen/>
        <w:t>ßeren Teil der Ver</w:t>
      </w:r>
      <w:r w:rsidRPr="00DA6C42">
        <w:rPr>
          <w:rFonts w:ascii="Gadugi" w:hAnsi="Gadugi" w:cs="Palatino Linotype"/>
          <w:color w:val="000000"/>
          <w:sz w:val="20"/>
          <w:szCs w:val="20"/>
        </w:rPr>
        <w:t>antwortung für die Entwicklung der Gemeinde zu über</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nehmen, müssen die Institutionen auf regionaler und nationaler Ebene in ihren Bemühungen, sie zu unterstützen, systematischer werden. Wir haben mit Freude festgestellt, dass diesem Bedarf auf methodische Art und </w:t>
      </w:r>
      <w:r w:rsidR="000B4E10">
        <w:rPr>
          <w:rFonts w:ascii="Gadugi" w:hAnsi="Gadugi" w:cs="Palatino Linotype"/>
          <w:color w:val="000000"/>
          <w:sz w:val="20"/>
          <w:szCs w:val="20"/>
        </w:rPr>
        <w:t>Wie</w:t>
      </w:r>
      <w:r w:rsidR="000B4E10">
        <w:rPr>
          <w:rFonts w:ascii="Gadugi" w:hAnsi="Gadugi" w:cs="Palatino Linotype"/>
          <w:color w:val="000000"/>
          <w:sz w:val="20"/>
          <w:szCs w:val="20"/>
        </w:rPr>
        <w:softHyphen/>
      </w:r>
      <w:r w:rsidRPr="00DA6C42">
        <w:rPr>
          <w:rFonts w:ascii="Gadugi" w:hAnsi="Gadugi" w:cs="Palatino Linotype"/>
          <w:color w:val="000000"/>
          <w:sz w:val="20"/>
          <w:szCs w:val="20"/>
        </w:rPr>
        <w:t>se begegnet wird, zum Beispiel dadurch, dass Nationale Räte oder Regio</w:t>
      </w:r>
      <w:r w:rsidR="000B4E10">
        <w:rPr>
          <w:rFonts w:ascii="Gadugi" w:hAnsi="Gadugi" w:cs="Palatino Linotype"/>
          <w:color w:val="000000"/>
          <w:sz w:val="20"/>
          <w:szCs w:val="20"/>
        </w:rPr>
        <w:softHyphen/>
      </w:r>
      <w:r w:rsidRPr="00DA6C42">
        <w:rPr>
          <w:rFonts w:ascii="Gadugi" w:hAnsi="Gadugi" w:cs="Palatino Linotype"/>
          <w:color w:val="000000"/>
          <w:sz w:val="20"/>
          <w:szCs w:val="20"/>
        </w:rPr>
        <w:t>nal</w:t>
      </w:r>
      <w:r w:rsidR="000B4E10">
        <w:rPr>
          <w:rFonts w:ascii="Gadugi" w:hAnsi="Gadugi" w:cs="Palatino Linotype"/>
          <w:color w:val="000000"/>
          <w:sz w:val="20"/>
          <w:szCs w:val="20"/>
        </w:rPr>
        <w:softHyphen/>
      </w:r>
      <w:r w:rsidRPr="00DA6C42">
        <w:rPr>
          <w:rFonts w:ascii="Gadugi" w:hAnsi="Gadugi" w:cs="Palatino Linotype"/>
          <w:color w:val="000000"/>
          <w:sz w:val="20"/>
          <w:szCs w:val="20"/>
        </w:rPr>
        <w:t>räte regelmäßige Treffen mit den Sekretären und anderen Amtsträgern der örtlichen Räte einberufen, um mit ihnen über die Entfaltung bestimm</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ter Handlungsstränge zu beraten. </w:t>
      </w:r>
    </w:p>
    <w:p w:rsidR="000B4E10"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35</w:t>
      </w:r>
      <w:r w:rsidRPr="00DA6C42">
        <w:rPr>
          <w:rFonts w:ascii="Gadugi" w:hAnsi="Gadugi" w:cs="Palatino Linotype"/>
          <w:color w:val="000000"/>
          <w:sz w:val="20"/>
          <w:szCs w:val="20"/>
        </w:rPr>
        <w:t xml:space="preserve"> </w:t>
      </w:r>
      <w:r w:rsidR="000B4E10">
        <w:rPr>
          <w:rFonts w:ascii="Gadugi" w:hAnsi="Gadugi" w:cs="Palatino Linotype"/>
          <w:color w:val="000000"/>
          <w:sz w:val="20"/>
          <w:szCs w:val="20"/>
        </w:rPr>
        <w:tab/>
      </w:r>
      <w:r w:rsidRPr="00DA6C42">
        <w:rPr>
          <w:rFonts w:ascii="Gadugi" w:hAnsi="Gadugi" w:cs="Palatino Linotype"/>
          <w:color w:val="000000"/>
          <w:sz w:val="20"/>
          <w:szCs w:val="20"/>
        </w:rPr>
        <w:t>Dort, wo ein Regionalrat seine administrativen Fähigkeiten ausgebaut hat und in der Lage ist, vielen Clustern gleichzeitig geeignete Unter</w:t>
      </w:r>
      <w:r w:rsidR="000B4E10">
        <w:rPr>
          <w:rFonts w:ascii="Gadugi" w:hAnsi="Gadugi" w:cs="Palatino Linotype"/>
          <w:color w:val="000000"/>
          <w:sz w:val="20"/>
          <w:szCs w:val="20"/>
        </w:rPr>
        <w:softHyphen/>
      </w:r>
      <w:r w:rsidRPr="00DA6C42">
        <w:rPr>
          <w:rFonts w:ascii="Gadugi" w:hAnsi="Gadugi" w:cs="Palatino Linotype"/>
          <w:color w:val="000000"/>
          <w:sz w:val="20"/>
          <w:szCs w:val="20"/>
        </w:rPr>
        <w:t>stützung zukommen zu lassen, hat sich dies als förderlich für einen schnel</w:t>
      </w:r>
      <w:r w:rsidR="000B4E10">
        <w:rPr>
          <w:rFonts w:ascii="Gadugi" w:hAnsi="Gadugi" w:cs="Palatino Linotype"/>
          <w:color w:val="000000"/>
          <w:sz w:val="20"/>
          <w:szCs w:val="20"/>
        </w:rPr>
        <w:softHyphen/>
      </w:r>
      <w:r w:rsidRPr="00DA6C42">
        <w:rPr>
          <w:rFonts w:ascii="Gadugi" w:hAnsi="Gadugi" w:cs="Palatino Linotype"/>
          <w:color w:val="000000"/>
          <w:sz w:val="20"/>
          <w:szCs w:val="20"/>
        </w:rPr>
        <w:t>leren Fortschritt der gesamten Region erwiesen. In unserer Botschaft an Ihre Konferenz im Jahr 2015 wiesen wir darauf hin, dass in kleineren Län</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dern, in denen die Einführung von Regionalräten nicht erforderlich ist, </w:t>
      </w:r>
      <w:r w:rsidR="000B4E10">
        <w:rPr>
          <w:rFonts w:ascii="Gadugi" w:hAnsi="Gadugi" w:cs="Palatino Linotype"/>
          <w:color w:val="000000"/>
          <w:sz w:val="20"/>
          <w:szCs w:val="20"/>
        </w:rPr>
        <w:t>eine formale Struktur auf natio</w:t>
      </w:r>
      <w:r w:rsidRPr="00DA6C42">
        <w:rPr>
          <w:rFonts w:ascii="Gadugi" w:hAnsi="Gadugi" w:cs="Palatino Linotype"/>
          <w:color w:val="000000"/>
          <w:sz w:val="20"/>
          <w:szCs w:val="20"/>
        </w:rPr>
        <w:t xml:space="preserve">naler Ebene geschaffen werden muss, die mit der Förderung der Entwicklung von Clustern beauftragt ist. Wir bitten Sie, </w:t>
      </w:r>
      <w:r w:rsidR="00552E92" w:rsidRPr="00DA6C42">
        <w:rPr>
          <w:rFonts w:ascii="Gadugi" w:hAnsi="Gadugi" w:cs="Palatino Linotype"/>
          <w:color w:val="000000"/>
          <w:sz w:val="20"/>
          <w:szCs w:val="20"/>
        </w:rPr>
        <w:t>in den Ländern, in denen dies noch nicht geschehen ist, mit den Nationa</w:t>
      </w:r>
      <w:r w:rsidR="00552E92">
        <w:rPr>
          <w:rFonts w:ascii="Gadugi" w:hAnsi="Gadugi" w:cs="Palatino Linotype"/>
          <w:color w:val="000000"/>
          <w:sz w:val="20"/>
          <w:szCs w:val="20"/>
        </w:rPr>
        <w:softHyphen/>
      </w:r>
      <w:r w:rsidR="00552E92" w:rsidRPr="00DA6C42">
        <w:rPr>
          <w:rFonts w:ascii="Gadugi" w:hAnsi="Gadugi" w:cs="Palatino Linotype"/>
          <w:color w:val="000000"/>
          <w:sz w:val="20"/>
          <w:szCs w:val="20"/>
        </w:rPr>
        <w:t>len Räten jetzt über Schritte zu beraten, die unternommen werden kön</w:t>
      </w:r>
      <w:r w:rsidR="00552E92">
        <w:rPr>
          <w:rFonts w:ascii="Gadugi" w:hAnsi="Gadugi" w:cs="Palatino Linotype"/>
          <w:color w:val="000000"/>
          <w:sz w:val="20"/>
          <w:szCs w:val="20"/>
        </w:rPr>
        <w:softHyphen/>
      </w:r>
      <w:r w:rsidR="00552E92" w:rsidRPr="00DA6C42">
        <w:rPr>
          <w:rFonts w:ascii="Gadugi" w:hAnsi="Gadugi" w:cs="Palatino Linotype"/>
          <w:color w:val="000000"/>
          <w:sz w:val="20"/>
          <w:szCs w:val="20"/>
        </w:rPr>
        <w:t xml:space="preserve">nen, um diese formale </w:t>
      </w:r>
      <w:r w:rsidR="00552E92">
        <w:rPr>
          <w:rFonts w:ascii="Gadugi" w:hAnsi="Gadugi" w:cs="Palatino Linotype"/>
          <w:color w:val="000000"/>
          <w:sz w:val="20"/>
          <w:szCs w:val="20"/>
        </w:rPr>
        <w:t xml:space="preserve">Struktur, d.h. einen Nationalen </w:t>
      </w:r>
      <w:r w:rsidR="00552E92" w:rsidRPr="00DA6C42">
        <w:rPr>
          <w:rFonts w:ascii="Gadugi" w:hAnsi="Gadugi" w:cs="Palatino Linotype"/>
          <w:color w:val="000000"/>
          <w:sz w:val="20"/>
          <w:szCs w:val="20"/>
        </w:rPr>
        <w:t>Wachstumsaus</w:t>
      </w:r>
      <w:r w:rsidR="00552E92">
        <w:rPr>
          <w:rFonts w:ascii="Gadugi" w:hAnsi="Gadugi" w:cs="Palatino Linotype"/>
          <w:color w:val="000000"/>
          <w:sz w:val="20"/>
          <w:szCs w:val="20"/>
        </w:rPr>
        <w:softHyphen/>
      </w:r>
      <w:r w:rsidR="00552E92" w:rsidRPr="00DA6C42">
        <w:rPr>
          <w:rFonts w:ascii="Gadugi" w:hAnsi="Gadugi" w:cs="Palatino Linotype"/>
          <w:color w:val="000000"/>
          <w:sz w:val="20"/>
          <w:szCs w:val="20"/>
        </w:rPr>
        <w:t>schuss</w:t>
      </w:r>
      <w:r w:rsidR="00552E92">
        <w:rPr>
          <w:rFonts w:ascii="Gadugi" w:hAnsi="Gadugi" w:cs="Palatino Linotype"/>
          <w:color w:val="000000"/>
          <w:sz w:val="20"/>
          <w:szCs w:val="20"/>
        </w:rPr>
        <w:t xml:space="preserve"> mit drei, fünf oder sieben Mit</w:t>
      </w:r>
      <w:r w:rsidR="00552E92" w:rsidRPr="00DA6C42">
        <w:rPr>
          <w:rFonts w:ascii="Gadugi" w:hAnsi="Gadugi" w:cs="Palatino Linotype"/>
          <w:color w:val="000000"/>
          <w:sz w:val="20"/>
          <w:szCs w:val="20"/>
        </w:rPr>
        <w:t>gliedern, zu ernennen. Der Nationale</w:t>
      </w:r>
      <w:r w:rsidR="00552E92">
        <w:rPr>
          <w:rFonts w:ascii="Gadugi" w:hAnsi="Gadugi" w:cs="Palatino Linotype"/>
          <w:color w:val="000000"/>
          <w:sz w:val="20"/>
          <w:szCs w:val="20"/>
        </w:rPr>
        <w:t xml:space="preserve"> </w:t>
      </w:r>
      <w:r w:rsidR="00552E92" w:rsidRPr="00DA6C42">
        <w:rPr>
          <w:rFonts w:ascii="Gadugi" w:hAnsi="Gadugi" w:cs="Palatino Linotype"/>
          <w:color w:val="000000"/>
          <w:sz w:val="20"/>
          <w:szCs w:val="20"/>
        </w:rPr>
        <w:t>Rat muss diesem G</w:t>
      </w:r>
      <w:r w:rsidR="00552E92">
        <w:rPr>
          <w:rFonts w:ascii="Gadugi" w:hAnsi="Gadugi" w:cs="Palatino Linotype"/>
          <w:color w:val="000000"/>
          <w:sz w:val="20"/>
          <w:szCs w:val="20"/>
        </w:rPr>
        <w:t>remium den nötigen Spielraum ge</w:t>
      </w:r>
      <w:r w:rsidR="00552E92" w:rsidRPr="00DA6C42">
        <w:rPr>
          <w:rFonts w:ascii="Gadugi" w:hAnsi="Gadugi" w:cs="Palatino Linotype"/>
          <w:color w:val="000000"/>
          <w:sz w:val="20"/>
          <w:szCs w:val="20"/>
        </w:rPr>
        <w:t xml:space="preserve">ben, um die </w:t>
      </w:r>
      <w:proofErr w:type="spellStart"/>
      <w:r w:rsidR="00552E92" w:rsidRPr="00DA6C42">
        <w:rPr>
          <w:rFonts w:ascii="Gadugi" w:hAnsi="Gadugi" w:cs="Palatino Linotype"/>
          <w:color w:val="000000"/>
          <w:sz w:val="20"/>
          <w:szCs w:val="20"/>
        </w:rPr>
        <w:t>Bewe</w:t>
      </w:r>
      <w:proofErr w:type="spellEnd"/>
      <w:r w:rsidR="00552E92">
        <w:rPr>
          <w:rFonts w:ascii="Gadugi" w:hAnsi="Gadugi" w:cs="Palatino Linotype"/>
          <w:color w:val="000000"/>
          <w:sz w:val="20"/>
          <w:szCs w:val="20"/>
        </w:rPr>
        <w:softHyphen/>
        <w:t>-</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0B4E10"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0B4E10">
        <w:rPr>
          <w:rFonts w:ascii="Gadugi" w:hAnsi="Gadugi"/>
          <w:sz w:val="20"/>
          <w:szCs w:val="20"/>
        </w:rPr>
        <w:br w:type="page"/>
      </w:r>
    </w:p>
    <w:p w:rsidR="00DA6C42" w:rsidRPr="00DA6C42" w:rsidRDefault="00DA6C42" w:rsidP="000B4E10">
      <w:pPr>
        <w:tabs>
          <w:tab w:val="left" w:pos="284"/>
        </w:tabs>
        <w:autoSpaceDE w:val="0"/>
        <w:autoSpaceDN w:val="0"/>
        <w:adjustRightInd w:val="0"/>
        <w:spacing w:after="120" w:line="240" w:lineRule="auto"/>
        <w:rPr>
          <w:rFonts w:ascii="Gadugi" w:hAnsi="Gadugi" w:cs="Palatino Linotype"/>
          <w:color w:val="000000"/>
          <w:sz w:val="20"/>
          <w:szCs w:val="20"/>
        </w:rPr>
      </w:pPr>
      <w:proofErr w:type="spellStart"/>
      <w:r w:rsidRPr="00DA6C42">
        <w:rPr>
          <w:rFonts w:ascii="Gadugi" w:hAnsi="Gadugi" w:cs="Palatino Linotype"/>
          <w:color w:val="000000"/>
          <w:sz w:val="20"/>
          <w:szCs w:val="20"/>
        </w:rPr>
        <w:lastRenderedPageBreak/>
        <w:t>gung</w:t>
      </w:r>
      <w:proofErr w:type="spellEnd"/>
      <w:r w:rsidRPr="00DA6C42">
        <w:rPr>
          <w:rFonts w:ascii="Gadugi" w:hAnsi="Gadugi" w:cs="Palatino Linotype"/>
          <w:color w:val="000000"/>
          <w:sz w:val="20"/>
          <w:szCs w:val="20"/>
        </w:rPr>
        <w:t xml:space="preserve"> von Clustern zu fördern, und dabei die relevanten Erkenntnisse be</w:t>
      </w:r>
      <w:r w:rsidR="00552E92">
        <w:rPr>
          <w:rFonts w:ascii="Gadugi" w:hAnsi="Gadugi" w:cs="Palatino Linotype"/>
          <w:color w:val="000000"/>
          <w:sz w:val="20"/>
          <w:szCs w:val="20"/>
        </w:rPr>
        <w:softHyphen/>
      </w:r>
      <w:r w:rsidRPr="00DA6C42">
        <w:rPr>
          <w:rFonts w:ascii="Gadugi" w:hAnsi="Gadugi" w:cs="Palatino Linotype"/>
          <w:color w:val="000000"/>
          <w:sz w:val="20"/>
          <w:szCs w:val="20"/>
        </w:rPr>
        <w:t>rücksichtigen, die über Regionalräte diesbezüglich gelern</w:t>
      </w:r>
      <w:r w:rsidR="000F2F4D">
        <w:rPr>
          <w:rFonts w:ascii="Gadugi" w:hAnsi="Gadugi" w:cs="Palatino Linotype"/>
          <w:color w:val="000000"/>
          <w:sz w:val="20"/>
          <w:szCs w:val="20"/>
        </w:rPr>
        <w:t>t wurden. Zu den Verantwortungs</w:t>
      </w:r>
      <w:r w:rsidRPr="00DA6C42">
        <w:rPr>
          <w:rFonts w:ascii="Gadugi" w:hAnsi="Gadugi" w:cs="Palatino Linotype"/>
          <w:color w:val="000000"/>
          <w:sz w:val="20"/>
          <w:szCs w:val="20"/>
        </w:rPr>
        <w:t>bereichen dieses Ausschusses kann es gehören, Cluster</w:t>
      </w:r>
      <w:r w:rsidR="00552E92">
        <w:rPr>
          <w:rFonts w:ascii="Gadugi" w:hAnsi="Gadugi" w:cs="Palatino Linotype"/>
          <w:color w:val="000000"/>
          <w:sz w:val="20"/>
          <w:szCs w:val="20"/>
        </w:rPr>
        <w:softHyphen/>
      </w:r>
      <w:r w:rsidRPr="00DA6C42">
        <w:rPr>
          <w:rFonts w:ascii="Gadugi" w:hAnsi="Gadugi" w:cs="Palatino Linotype"/>
          <w:color w:val="000000"/>
          <w:sz w:val="20"/>
          <w:szCs w:val="20"/>
        </w:rPr>
        <w:t>lehrausschüsse zu ernennen und sie in ihren Plänen zu ermutigen, den Einsatz von Inlandpionieren zu organisieren, Lehrprojekte zu unter</w:t>
      </w:r>
      <w:r w:rsidR="000B4E10">
        <w:rPr>
          <w:rFonts w:ascii="Gadugi" w:hAnsi="Gadugi" w:cs="Palatino Linotype"/>
          <w:color w:val="000000"/>
          <w:sz w:val="20"/>
          <w:szCs w:val="20"/>
        </w:rPr>
        <w:softHyphen/>
      </w:r>
      <w:r w:rsidRPr="00DA6C42">
        <w:rPr>
          <w:rFonts w:ascii="Gadugi" w:hAnsi="Gadugi" w:cs="Palatino Linotype"/>
          <w:color w:val="000000"/>
          <w:sz w:val="20"/>
          <w:szCs w:val="20"/>
        </w:rPr>
        <w:t>stützen und grundlegende Literatur zu verteilen. Dem Ausschuss wir</w:t>
      </w:r>
      <w:r w:rsidR="000B4E10">
        <w:rPr>
          <w:rFonts w:ascii="Gadugi" w:hAnsi="Gadugi" w:cs="Palatino Linotype"/>
          <w:color w:val="000000"/>
          <w:sz w:val="20"/>
          <w:szCs w:val="20"/>
        </w:rPr>
        <w:t>d eine enge Zusam</w:t>
      </w:r>
      <w:r w:rsidRPr="00DA6C42">
        <w:rPr>
          <w:rFonts w:ascii="Gadugi" w:hAnsi="Gadugi" w:cs="Palatino Linotype"/>
          <w:color w:val="000000"/>
          <w:sz w:val="20"/>
          <w:szCs w:val="20"/>
        </w:rPr>
        <w:t>menarbeit mit dem Trainingsinstitut zugutekommen, das sei</w:t>
      </w:r>
      <w:r w:rsidR="000B4E10">
        <w:rPr>
          <w:rFonts w:ascii="Gadugi" w:hAnsi="Gadugi" w:cs="Palatino Linotype"/>
          <w:color w:val="000000"/>
          <w:sz w:val="20"/>
          <w:szCs w:val="20"/>
        </w:rPr>
        <w:softHyphen/>
      </w:r>
      <w:r w:rsidRPr="00DA6C42">
        <w:rPr>
          <w:rFonts w:ascii="Gadugi" w:hAnsi="Gadugi" w:cs="Palatino Linotype"/>
          <w:color w:val="000000"/>
          <w:sz w:val="20"/>
          <w:szCs w:val="20"/>
        </w:rPr>
        <w:t>nerseits ein Organ des Nationalen Rates ist, sowie auch mit den in diesem Land dienenden Hilfsamtsmitgliedern; er wird auch direkt mit dem zustän</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digen Berater kommunizieren können. </w:t>
      </w:r>
      <w:r w:rsidR="000B4E10">
        <w:rPr>
          <w:rFonts w:ascii="Gadugi" w:hAnsi="Gadugi" w:cs="Palatino Linotype"/>
          <w:color w:val="000000"/>
          <w:sz w:val="20"/>
          <w:szCs w:val="20"/>
        </w:rPr>
        <w:t>Während ein Nationaler Rat na</w:t>
      </w:r>
      <w:r w:rsidR="000B4E10">
        <w:rPr>
          <w:rFonts w:ascii="Gadugi" w:hAnsi="Gadugi" w:cs="Palatino Linotype"/>
          <w:color w:val="000000"/>
          <w:sz w:val="20"/>
          <w:szCs w:val="20"/>
        </w:rPr>
        <w:softHyphen/>
      </w:r>
      <w:r w:rsidRPr="00DA6C42">
        <w:rPr>
          <w:rFonts w:ascii="Gadugi" w:hAnsi="Gadugi" w:cs="Palatino Linotype"/>
          <w:color w:val="000000"/>
          <w:sz w:val="20"/>
          <w:szCs w:val="20"/>
        </w:rPr>
        <w:t>türlich wünschen wird, über die Arbeit des Ausschusses ständig informiert zu sein und ihm Führung, Unterstützung und Ermutigung zu geben, sollte die Schaffung eines Gremiums, das sich ausschließlich mit der Förderung des Wachstums befass</w:t>
      </w:r>
      <w:r w:rsidR="000B4E10">
        <w:rPr>
          <w:rFonts w:ascii="Gadugi" w:hAnsi="Gadugi" w:cs="Palatino Linotype"/>
          <w:color w:val="000000"/>
          <w:sz w:val="20"/>
          <w:szCs w:val="20"/>
        </w:rPr>
        <w:t>t, es einem Rat ermöglichen, an</w:t>
      </w:r>
      <w:r w:rsidRPr="00DA6C42">
        <w:rPr>
          <w:rFonts w:ascii="Gadugi" w:hAnsi="Gadugi" w:cs="Palatino Linotype"/>
          <w:color w:val="000000"/>
          <w:sz w:val="20"/>
          <w:szCs w:val="20"/>
        </w:rPr>
        <w:t>deren wichtigen Angelegenheiten größere Aufmerksamkeit zu widmen. In Ländern, in de</w:t>
      </w:r>
      <w:r w:rsidR="000B4E10">
        <w:rPr>
          <w:rFonts w:ascii="Gadugi" w:hAnsi="Gadugi" w:cs="Palatino Linotype"/>
          <w:color w:val="000000"/>
          <w:sz w:val="20"/>
          <w:szCs w:val="20"/>
        </w:rPr>
        <w:softHyphen/>
      </w:r>
      <w:r w:rsidRPr="00DA6C42">
        <w:rPr>
          <w:rFonts w:ascii="Gadugi" w:hAnsi="Gadugi" w:cs="Palatino Linotype"/>
          <w:color w:val="000000"/>
          <w:sz w:val="20"/>
          <w:szCs w:val="20"/>
        </w:rPr>
        <w:t>nen noch keine Regionalräte gebildet wurden, diese aber zu einem späte</w:t>
      </w:r>
      <w:r w:rsidR="000B4E10">
        <w:rPr>
          <w:rFonts w:ascii="Gadugi" w:hAnsi="Gadugi" w:cs="Palatino Linotype"/>
          <w:color w:val="000000"/>
          <w:sz w:val="20"/>
          <w:szCs w:val="20"/>
        </w:rPr>
        <w:softHyphen/>
      </w:r>
      <w:r w:rsidRPr="00DA6C42">
        <w:rPr>
          <w:rFonts w:ascii="Gadugi" w:hAnsi="Gadugi" w:cs="Palatino Linotype"/>
          <w:color w:val="000000"/>
          <w:sz w:val="20"/>
          <w:szCs w:val="20"/>
        </w:rPr>
        <w:t xml:space="preserve">ren Zeitpunkt eingerichtet werden könnten, sollte gegenwärtig ebenfalls ein Nationaler Wachstumsausschuss ernannt werden. </w:t>
      </w:r>
    </w:p>
    <w:p w:rsidR="00F50B19" w:rsidRDefault="00DA6C42" w:rsidP="000B4E10">
      <w:pPr>
        <w:pStyle w:val="Default"/>
        <w:tabs>
          <w:tab w:val="left" w:pos="284"/>
        </w:tabs>
        <w:spacing w:after="120"/>
        <w:rPr>
          <w:rFonts w:ascii="Gadugi" w:hAnsi="Gadugi"/>
          <w:sz w:val="20"/>
          <w:szCs w:val="20"/>
        </w:rPr>
      </w:pPr>
      <w:r w:rsidRPr="00A02D1D">
        <w:rPr>
          <w:rFonts w:ascii="Architects Daughter" w:hAnsi="Architects Daughter"/>
          <w:sz w:val="12"/>
          <w:szCs w:val="12"/>
        </w:rPr>
        <w:t>36</w:t>
      </w:r>
      <w:r w:rsidRPr="00A02D1D">
        <w:rPr>
          <w:rFonts w:ascii="Gadugi" w:hAnsi="Gadugi"/>
          <w:sz w:val="20"/>
          <w:szCs w:val="20"/>
        </w:rPr>
        <w:t xml:space="preserve"> </w:t>
      </w:r>
      <w:r w:rsidR="000B4E10">
        <w:rPr>
          <w:rFonts w:ascii="Gadugi" w:hAnsi="Gadugi"/>
          <w:sz w:val="20"/>
          <w:szCs w:val="20"/>
        </w:rPr>
        <w:tab/>
      </w:r>
      <w:r w:rsidRPr="00A02D1D">
        <w:rPr>
          <w:rFonts w:ascii="Gadugi" w:hAnsi="Gadugi"/>
          <w:sz w:val="20"/>
          <w:szCs w:val="20"/>
        </w:rPr>
        <w:t>Wenn die im ernsthaften Verfolgen des Plans freigeset</w:t>
      </w:r>
      <w:r w:rsidR="000B4E10">
        <w:rPr>
          <w:rFonts w:ascii="Gadugi" w:hAnsi="Gadugi"/>
          <w:sz w:val="20"/>
          <w:szCs w:val="20"/>
        </w:rPr>
        <w:t>zten geistigen Energien aufbran</w:t>
      </w:r>
      <w:r w:rsidRPr="00A02D1D">
        <w:rPr>
          <w:rFonts w:ascii="Gadugi" w:hAnsi="Gadugi"/>
          <w:sz w:val="20"/>
          <w:szCs w:val="20"/>
        </w:rPr>
        <w:t>den, stoßen sie auf den Widerstand der Gegenkräfte, die die Menschheit daran hindern, ihre volle Reife zu erlangen. Angesichts solcher Kräfte muss die V</w:t>
      </w:r>
      <w:r w:rsidR="000B4E10">
        <w:rPr>
          <w:rFonts w:ascii="Gadugi" w:hAnsi="Gadugi"/>
          <w:sz w:val="20"/>
          <w:szCs w:val="20"/>
        </w:rPr>
        <w:t>italität der verschiedenen Hand</w:t>
      </w:r>
      <w:r w:rsidRPr="00A02D1D">
        <w:rPr>
          <w:rFonts w:ascii="Gadugi" w:hAnsi="Gadugi"/>
          <w:sz w:val="20"/>
          <w:szCs w:val="20"/>
        </w:rPr>
        <w:t>lungsstränge, die auf lokaler Ebene verfolgt werden, bewahrt und gestärkt werden. Diese bedeutsame Verantwortung ist von besonderer Relevanz für die Mitglie</w:t>
      </w:r>
      <w:r w:rsidR="000B4E10">
        <w:rPr>
          <w:rFonts w:ascii="Gadugi" w:hAnsi="Gadugi"/>
          <w:sz w:val="20"/>
          <w:szCs w:val="20"/>
        </w:rPr>
        <w:softHyphen/>
      </w:r>
      <w:r w:rsidRPr="00A02D1D">
        <w:rPr>
          <w:rFonts w:ascii="Gadugi" w:hAnsi="Gadugi"/>
          <w:sz w:val="20"/>
          <w:szCs w:val="20"/>
        </w:rPr>
        <w:t>der der beiden Hilfs</w:t>
      </w:r>
      <w:r w:rsidR="000B4E10">
        <w:rPr>
          <w:rFonts w:ascii="Gadugi" w:hAnsi="Gadugi"/>
          <w:sz w:val="20"/>
          <w:szCs w:val="20"/>
        </w:rPr>
        <w:t>äm</w:t>
      </w:r>
      <w:r w:rsidRPr="00A02D1D">
        <w:rPr>
          <w:rFonts w:ascii="Gadugi" w:hAnsi="Gadugi"/>
          <w:sz w:val="20"/>
          <w:szCs w:val="20"/>
        </w:rPr>
        <w:t>ter, die aufgrund ihrer zahlreichen und anspruchs</w:t>
      </w:r>
      <w:r w:rsidR="000B4E10">
        <w:rPr>
          <w:rFonts w:ascii="Gadugi" w:hAnsi="Gadugi"/>
          <w:sz w:val="20"/>
          <w:szCs w:val="20"/>
        </w:rPr>
        <w:softHyphen/>
      </w:r>
      <w:r w:rsidRPr="00A02D1D">
        <w:rPr>
          <w:rFonts w:ascii="Gadugi" w:hAnsi="Gadugi"/>
          <w:sz w:val="20"/>
          <w:szCs w:val="20"/>
        </w:rPr>
        <w:t xml:space="preserve">vollen Aufgaben eng mit den Bedingungen an der Basis vertraut sind und wachsam alles beobachten, </w:t>
      </w:r>
      <w:r w:rsidR="000B4E10">
        <w:rPr>
          <w:rFonts w:ascii="Gadugi" w:hAnsi="Gadugi"/>
          <w:sz w:val="20"/>
          <w:szCs w:val="20"/>
        </w:rPr>
        <w:t>was den Geist einer Gemeinde be</w:t>
      </w:r>
      <w:r w:rsidRPr="00A02D1D">
        <w:rPr>
          <w:rFonts w:ascii="Gadugi" w:hAnsi="Gadugi"/>
          <w:sz w:val="20"/>
          <w:szCs w:val="20"/>
        </w:rPr>
        <w:t>einträchtigen könnte. Über verschiedene Kulturen</w:t>
      </w:r>
      <w:r w:rsidR="00F50B19">
        <w:rPr>
          <w:rFonts w:ascii="Gadugi" w:hAnsi="Gadugi"/>
          <w:sz w:val="20"/>
          <w:szCs w:val="20"/>
        </w:rPr>
        <w:t xml:space="preserve"> und gesellschaftliche Umfelder </w:t>
      </w:r>
      <w:r w:rsidRPr="00A02D1D">
        <w:rPr>
          <w:rFonts w:ascii="Gadugi" w:hAnsi="Gadugi"/>
          <w:sz w:val="20"/>
          <w:szCs w:val="20"/>
        </w:rPr>
        <w:t>hin</w:t>
      </w:r>
      <w:r w:rsidR="00F50B19">
        <w:rPr>
          <w:rFonts w:ascii="Gadugi" w:hAnsi="Gadugi"/>
          <w:sz w:val="20"/>
          <w:szCs w:val="20"/>
        </w:rPr>
        <w:softHyphen/>
      </w:r>
      <w:r w:rsidRPr="00A02D1D">
        <w:rPr>
          <w:rFonts w:ascii="Gadugi" w:hAnsi="Gadugi"/>
          <w:sz w:val="20"/>
          <w:szCs w:val="20"/>
        </w:rPr>
        <w:t>weg müssen sie die Freunde bei der Bewältigung unterschiedlic</w:t>
      </w:r>
      <w:r w:rsidR="00F50B19">
        <w:rPr>
          <w:rFonts w:ascii="Gadugi" w:hAnsi="Gadugi"/>
          <w:sz w:val="20"/>
          <w:szCs w:val="20"/>
        </w:rPr>
        <w:t>her Her</w:t>
      </w:r>
      <w:r w:rsidR="00F50B19">
        <w:rPr>
          <w:rFonts w:ascii="Gadugi" w:hAnsi="Gadugi"/>
          <w:sz w:val="20"/>
          <w:szCs w:val="20"/>
        </w:rPr>
        <w:softHyphen/>
        <w:t>aus</w:t>
      </w:r>
      <w:r w:rsidR="00F50B19">
        <w:rPr>
          <w:rFonts w:ascii="Gadugi" w:hAnsi="Gadugi"/>
          <w:sz w:val="20"/>
          <w:szCs w:val="20"/>
        </w:rPr>
        <w:softHyphen/>
        <w:t>forderungen unterstüt</w:t>
      </w:r>
      <w:r w:rsidRPr="00A02D1D">
        <w:rPr>
          <w:rFonts w:ascii="Gadugi" w:hAnsi="Gadugi"/>
          <w:sz w:val="20"/>
          <w:szCs w:val="20"/>
        </w:rPr>
        <w:t xml:space="preserve">zen: ehemals verfeindeten Gruppen helfen, durch die Verfolgung eines gemeinsamen Zieles zur Einheit zu gelangen; lernen, ererbte Gewohnheiten und Einstellungen, die zur Adoleszenz der Menschheit gehören, abzulegen und Vorurteile aller Art zu überwinden; </w:t>
      </w:r>
      <w:r w:rsidR="00552E92" w:rsidRPr="00A02D1D">
        <w:rPr>
          <w:rFonts w:ascii="Gadugi" w:hAnsi="Gadugi"/>
          <w:sz w:val="20"/>
          <w:szCs w:val="20"/>
        </w:rPr>
        <w:t>sich vor jeglicher Tendenz zu einer zynischen oder fehlerbezogenen Hal</w:t>
      </w:r>
      <w:r w:rsidR="00552E92">
        <w:rPr>
          <w:rFonts w:ascii="Gadugi" w:hAnsi="Gadugi"/>
          <w:sz w:val="20"/>
          <w:szCs w:val="20"/>
        </w:rPr>
        <w:softHyphen/>
      </w:r>
      <w:r w:rsidR="00552E92" w:rsidRPr="00A02D1D">
        <w:rPr>
          <w:rFonts w:ascii="Gadugi" w:hAnsi="Gadugi"/>
          <w:sz w:val="20"/>
          <w:szCs w:val="20"/>
        </w:rPr>
        <w:t xml:space="preserve">tung </w:t>
      </w:r>
      <w:r w:rsidR="00552E92">
        <w:rPr>
          <w:rFonts w:ascii="Gadugi" w:hAnsi="Gadugi"/>
          <w:sz w:val="20"/>
          <w:szCs w:val="20"/>
        </w:rPr>
        <w:t>hüten und stattdessen eine enga</w:t>
      </w:r>
      <w:r w:rsidR="00552E92" w:rsidRPr="00A02D1D">
        <w:rPr>
          <w:rFonts w:ascii="Gadugi" w:hAnsi="Gadugi"/>
          <w:sz w:val="20"/>
          <w:szCs w:val="20"/>
        </w:rPr>
        <w:t xml:space="preserve">gierte und konstruktive Sicht der Dinge bewahren; die Gleichberechtigung von Frauen und Männern in die Praxis umsetzen; Trägheit und Apathie durch </w:t>
      </w:r>
      <w:r w:rsidR="00552E92">
        <w:rPr>
          <w:rFonts w:ascii="Gadugi" w:hAnsi="Gadugi"/>
          <w:sz w:val="20"/>
          <w:szCs w:val="20"/>
        </w:rPr>
        <w:t>Eigeninitiative ablegen; die Un</w:t>
      </w:r>
      <w:r w:rsidR="00552E92" w:rsidRPr="00A02D1D">
        <w:rPr>
          <w:rFonts w:ascii="Gadugi" w:hAnsi="Gadugi"/>
          <w:sz w:val="20"/>
          <w:szCs w:val="20"/>
        </w:rPr>
        <w:t>terstützung von Vorhaben für kollektives Handeln über persönliche</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F50B19"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F50B19">
        <w:rPr>
          <w:rFonts w:ascii="Gadugi" w:hAnsi="Gadugi"/>
          <w:sz w:val="20"/>
          <w:szCs w:val="20"/>
        </w:rPr>
        <w:br w:type="page"/>
      </w:r>
    </w:p>
    <w:p w:rsidR="00DA6C42" w:rsidRPr="00A02D1D" w:rsidRDefault="00DA6C42" w:rsidP="000B4E10">
      <w:pPr>
        <w:pStyle w:val="Default"/>
        <w:tabs>
          <w:tab w:val="left" w:pos="284"/>
        </w:tabs>
        <w:spacing w:after="120"/>
        <w:rPr>
          <w:rFonts w:ascii="Gadugi" w:hAnsi="Gadugi"/>
          <w:sz w:val="20"/>
          <w:szCs w:val="20"/>
        </w:rPr>
      </w:pPr>
      <w:r w:rsidRPr="00A02D1D">
        <w:rPr>
          <w:rFonts w:ascii="Gadugi" w:hAnsi="Gadugi"/>
          <w:sz w:val="20"/>
          <w:szCs w:val="20"/>
        </w:rPr>
        <w:lastRenderedPageBreak/>
        <w:t xml:space="preserve">Vorlieben stellen; die Macht der modernen Technologien nutzen, ohne </w:t>
      </w:r>
      <w:proofErr w:type="gramStart"/>
      <w:r w:rsidRPr="00A02D1D">
        <w:rPr>
          <w:rFonts w:ascii="Gadugi" w:hAnsi="Gadugi"/>
          <w:sz w:val="20"/>
          <w:szCs w:val="20"/>
        </w:rPr>
        <w:t>ihren pot</w:t>
      </w:r>
      <w:r w:rsidR="00F50B19">
        <w:rPr>
          <w:rFonts w:ascii="Gadugi" w:hAnsi="Gadugi"/>
          <w:sz w:val="20"/>
          <w:szCs w:val="20"/>
        </w:rPr>
        <w:t>enziell Nerven</w:t>
      </w:r>
      <w:proofErr w:type="gramEnd"/>
      <w:r w:rsidR="00F50B19">
        <w:rPr>
          <w:rFonts w:ascii="Gadugi" w:hAnsi="Gadugi"/>
          <w:sz w:val="20"/>
          <w:szCs w:val="20"/>
        </w:rPr>
        <w:t xml:space="preserve"> zehrenden Auswir</w:t>
      </w:r>
      <w:r w:rsidRPr="00A02D1D">
        <w:rPr>
          <w:rFonts w:ascii="Gadugi" w:hAnsi="Gadugi"/>
          <w:sz w:val="20"/>
          <w:szCs w:val="20"/>
        </w:rPr>
        <w:t>kungen zu erliegen; die Süße des Lehrens des Glaubens schä</w:t>
      </w:r>
      <w:r w:rsidR="00F50B19">
        <w:rPr>
          <w:rFonts w:ascii="Gadugi" w:hAnsi="Gadugi"/>
          <w:sz w:val="20"/>
          <w:szCs w:val="20"/>
        </w:rPr>
        <w:t>tzen und die Freude, der Mensch</w:t>
      </w:r>
      <w:r w:rsidRPr="00A02D1D">
        <w:rPr>
          <w:rFonts w:ascii="Gadugi" w:hAnsi="Gadugi"/>
          <w:sz w:val="20"/>
          <w:szCs w:val="20"/>
        </w:rPr>
        <w:t>heit zu dienen, über weltliche Interessen stellen; das Opium des Konsumdenkens ablehnen; sich von materialistischen Ideologien und den von ihnen ag</w:t>
      </w:r>
      <w:r w:rsidR="00F50B19">
        <w:rPr>
          <w:rFonts w:ascii="Gadugi" w:hAnsi="Gadugi"/>
          <w:sz w:val="20"/>
          <w:szCs w:val="20"/>
        </w:rPr>
        <w:softHyphen/>
        <w:t>gres</w:t>
      </w:r>
      <w:r w:rsidR="00F50B19">
        <w:rPr>
          <w:rFonts w:ascii="Gadugi" w:hAnsi="Gadugi"/>
          <w:sz w:val="20"/>
          <w:szCs w:val="20"/>
        </w:rPr>
        <w:softHyphen/>
        <w:t>siv geförderten Weltanschau</w:t>
      </w:r>
      <w:r w:rsidRPr="00A02D1D">
        <w:rPr>
          <w:rFonts w:ascii="Gadugi" w:hAnsi="Gadugi"/>
          <w:sz w:val="20"/>
          <w:szCs w:val="20"/>
        </w:rPr>
        <w:t>ungen abwenden und den Blick auf das helle Leuchtfeuer der Gesetze und Prinzipien Gottes heften. Dies und vieles darüber hinaus stellt eine gewaltige Reihe zu erfüllender Verant</w:t>
      </w:r>
      <w:r w:rsidR="00F50B19">
        <w:rPr>
          <w:rFonts w:ascii="Gadugi" w:hAnsi="Gadugi"/>
          <w:sz w:val="20"/>
          <w:szCs w:val="20"/>
        </w:rPr>
        <w:softHyphen/>
        <w:t>wort</w:t>
      </w:r>
      <w:r w:rsidRPr="00A02D1D">
        <w:rPr>
          <w:rFonts w:ascii="Gadugi" w:hAnsi="Gadugi"/>
          <w:sz w:val="20"/>
          <w:szCs w:val="20"/>
        </w:rPr>
        <w:t>lichkeiten für die Gemeinschaft der Gläubigen dar, während sie durch das, was ohne Zweifel stürmische Jahre im Leben der Menschheit werden, navigieren. Ihre Hilfskräfte, die sich bei der Förderung des Beitritts in Scha</w:t>
      </w:r>
      <w:r w:rsidR="00F50B19">
        <w:rPr>
          <w:rFonts w:ascii="Gadugi" w:hAnsi="Gadugi"/>
          <w:sz w:val="20"/>
          <w:szCs w:val="20"/>
        </w:rPr>
        <w:softHyphen/>
      </w:r>
      <w:r w:rsidRPr="00A02D1D">
        <w:rPr>
          <w:rFonts w:ascii="Gadugi" w:hAnsi="Gadugi"/>
          <w:sz w:val="20"/>
          <w:szCs w:val="20"/>
        </w:rPr>
        <w:t>ren in so verdienstvoller Weise bewährt haben, müssen all diesen Heraus</w:t>
      </w:r>
      <w:r w:rsidR="00F50B19">
        <w:rPr>
          <w:rFonts w:ascii="Gadugi" w:hAnsi="Gadugi"/>
          <w:sz w:val="20"/>
          <w:szCs w:val="20"/>
        </w:rPr>
        <w:softHyphen/>
      </w:r>
      <w:r w:rsidRPr="00A02D1D">
        <w:rPr>
          <w:rFonts w:ascii="Gadugi" w:hAnsi="Gadugi"/>
          <w:sz w:val="20"/>
          <w:szCs w:val="20"/>
        </w:rPr>
        <w:t>forderungen gewachsen sein, wann und wo immer sie auftreten. Mögen sie durch die Kraft ihres guten Beispiels und die Klarheit ihres guten Rates den Freunden helfen, an Glauben, an Zuversicht und in der Verpflichtung zu einem Leben des Dienstes zu wachsen, und sie beim Aufbau von Ge</w:t>
      </w:r>
      <w:r w:rsidR="00F50B19">
        <w:rPr>
          <w:rFonts w:ascii="Gadugi" w:hAnsi="Gadugi"/>
          <w:sz w:val="20"/>
          <w:szCs w:val="20"/>
        </w:rPr>
        <w:softHyphen/>
      </w:r>
      <w:r w:rsidRPr="00A02D1D">
        <w:rPr>
          <w:rFonts w:ascii="Gadugi" w:hAnsi="Gadugi"/>
          <w:sz w:val="20"/>
          <w:szCs w:val="20"/>
        </w:rPr>
        <w:t xml:space="preserve">meinden begleiten, die Oasen des Friedens sind, Orte, an denen eine bedrängte und konfliktgezeichnete Menschheit Zuflucht finden kann. </w:t>
      </w:r>
    </w:p>
    <w:p w:rsidR="00DA6C42" w:rsidRPr="00DA6C42" w:rsidRDefault="00DA6C42" w:rsidP="00F50B19">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Architects Daughter" w:hAnsi="Architects Daughter" w:cs="Palatino Linotype"/>
          <w:color w:val="000000"/>
          <w:sz w:val="12"/>
          <w:szCs w:val="12"/>
        </w:rPr>
        <w:t>37</w:t>
      </w:r>
      <w:r w:rsidRPr="00DA6C42">
        <w:rPr>
          <w:rFonts w:ascii="Gadugi" w:hAnsi="Gadugi" w:cs="Palatino Linotype"/>
          <w:color w:val="000000"/>
          <w:sz w:val="20"/>
          <w:szCs w:val="20"/>
        </w:rPr>
        <w:t xml:space="preserve"> </w:t>
      </w:r>
      <w:r w:rsidR="00F50B19">
        <w:rPr>
          <w:rFonts w:ascii="Gadugi" w:hAnsi="Gadugi" w:cs="Palatino Linotype"/>
          <w:color w:val="000000"/>
          <w:sz w:val="20"/>
          <w:szCs w:val="20"/>
        </w:rPr>
        <w:tab/>
      </w:r>
      <w:r w:rsidRPr="00DA6C42">
        <w:rPr>
          <w:rFonts w:ascii="Gadugi" w:hAnsi="Gadugi" w:cs="Palatino Linotype"/>
          <w:color w:val="000000"/>
          <w:sz w:val="20"/>
          <w:szCs w:val="20"/>
        </w:rPr>
        <w:t>Im Laufe der vergangenen Serie von Plänen hat sich die Fähigkeit der Gemeinde, auf die dringendsten Bedürfnisse des Glaubens konzentriert zu bleiben, als eine ihrer wichtigsten Stärken erwiesen. Diese Fokussierung muss jedoch vielen</w:t>
      </w:r>
      <w:r w:rsidR="00F50B19">
        <w:rPr>
          <w:rFonts w:ascii="Gadugi" w:hAnsi="Gadugi" w:cs="Palatino Linotype"/>
          <w:color w:val="000000"/>
          <w:sz w:val="20"/>
          <w:szCs w:val="20"/>
        </w:rPr>
        <w:t xml:space="preserve"> Handlungssträngen Rechnung tra</w:t>
      </w:r>
      <w:r w:rsidRPr="00DA6C42">
        <w:rPr>
          <w:rFonts w:ascii="Gadugi" w:hAnsi="Gadugi" w:cs="Palatino Linotype"/>
          <w:color w:val="000000"/>
          <w:sz w:val="20"/>
          <w:szCs w:val="20"/>
        </w:rPr>
        <w:t>gen, die alle voran</w:t>
      </w:r>
      <w:r w:rsidR="00F50B19">
        <w:rPr>
          <w:rFonts w:ascii="Gadugi" w:hAnsi="Gadugi" w:cs="Palatino Linotype"/>
          <w:color w:val="000000"/>
          <w:sz w:val="20"/>
          <w:szCs w:val="20"/>
        </w:rPr>
        <w:softHyphen/>
      </w:r>
      <w:r w:rsidRPr="00DA6C42">
        <w:rPr>
          <w:rFonts w:ascii="Gadugi" w:hAnsi="Gadugi" w:cs="Palatino Linotype"/>
          <w:color w:val="000000"/>
          <w:sz w:val="20"/>
          <w:szCs w:val="20"/>
        </w:rPr>
        <w:t>kommen müssen, ohne miteinander zu konk</w:t>
      </w:r>
      <w:r w:rsidR="00F50B19">
        <w:rPr>
          <w:rFonts w:ascii="Gadugi" w:hAnsi="Gadugi" w:cs="Palatino Linotype"/>
          <w:color w:val="000000"/>
          <w:sz w:val="20"/>
          <w:szCs w:val="20"/>
        </w:rPr>
        <w:t>urrieren. Dies verlangt eine er</w:t>
      </w:r>
      <w:r w:rsidRPr="00DA6C42">
        <w:rPr>
          <w:rFonts w:ascii="Gadugi" w:hAnsi="Gadugi" w:cs="Palatino Linotype"/>
          <w:color w:val="000000"/>
          <w:sz w:val="20"/>
          <w:szCs w:val="20"/>
        </w:rPr>
        <w:t>weiterte Vision, ein differenziertes Verständnis der nebeneinander be</w:t>
      </w:r>
      <w:r w:rsidR="00F50B19">
        <w:rPr>
          <w:rFonts w:ascii="Gadugi" w:hAnsi="Gadugi" w:cs="Palatino Linotype"/>
          <w:color w:val="000000"/>
          <w:sz w:val="20"/>
          <w:szCs w:val="20"/>
        </w:rPr>
        <w:softHyphen/>
      </w:r>
      <w:r w:rsidRPr="00DA6C42">
        <w:rPr>
          <w:rFonts w:ascii="Gadugi" w:hAnsi="Gadugi" w:cs="Palatino Linotype"/>
          <w:color w:val="000000"/>
          <w:sz w:val="20"/>
          <w:szCs w:val="20"/>
        </w:rPr>
        <w:t>ste</w:t>
      </w:r>
      <w:r w:rsidR="00F50B19">
        <w:rPr>
          <w:rFonts w:ascii="Gadugi" w:hAnsi="Gadugi" w:cs="Palatino Linotype"/>
          <w:color w:val="000000"/>
          <w:sz w:val="20"/>
          <w:szCs w:val="20"/>
        </w:rPr>
        <w:softHyphen/>
      </w:r>
      <w:r w:rsidRPr="00DA6C42">
        <w:rPr>
          <w:rFonts w:ascii="Gadugi" w:hAnsi="Gadugi" w:cs="Palatino Linotype"/>
          <w:color w:val="000000"/>
          <w:sz w:val="20"/>
          <w:szCs w:val="20"/>
        </w:rPr>
        <w:t>henden Erfordernisse, mehr Flexibilität und verstärkte institutionelle Zusammenarbeit. Wir sind uns dessen bewusst, dass die Ressourcen des Glaubens begrenzt sind und dass die Zeit des Einzelnen in hohem Maße beansprucht wird. Aber während sich der Plan an einem bestimmten Ort entfaltet und sich die Reihen derer, die zum Dienst bereit sind, erweitern, we</w:t>
      </w:r>
      <w:r w:rsidR="00F50B19">
        <w:rPr>
          <w:rFonts w:ascii="Gadugi" w:hAnsi="Gadugi" w:cs="Palatino Linotype"/>
          <w:color w:val="000000"/>
          <w:sz w:val="20"/>
          <w:szCs w:val="20"/>
        </w:rPr>
        <w:t>rden sich parallel dazu die ver</w:t>
      </w:r>
      <w:r w:rsidRPr="00DA6C42">
        <w:rPr>
          <w:rFonts w:ascii="Gadugi" w:hAnsi="Gadugi" w:cs="Palatino Linotype"/>
          <w:color w:val="000000"/>
          <w:sz w:val="20"/>
          <w:szCs w:val="20"/>
        </w:rPr>
        <w:t xml:space="preserve">schiedenen Aspekte eines reichen und lebendigen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-Gemeindelebens entwickeln und wird die gesellschafts</w:t>
      </w:r>
      <w:r w:rsidR="00F50B19">
        <w:rPr>
          <w:rFonts w:ascii="Gadugi" w:hAnsi="Gadugi" w:cs="Palatino Linotype"/>
          <w:color w:val="000000"/>
          <w:sz w:val="20"/>
          <w:szCs w:val="20"/>
        </w:rPr>
        <w:softHyphen/>
      </w:r>
      <w:r w:rsidRPr="00DA6C42">
        <w:rPr>
          <w:rFonts w:ascii="Gadugi" w:hAnsi="Gadugi" w:cs="Palatino Linotype"/>
          <w:color w:val="000000"/>
          <w:sz w:val="20"/>
          <w:szCs w:val="20"/>
        </w:rPr>
        <w:t xml:space="preserve">bildende Kraft des Glaubens erstrahlen. </w:t>
      </w:r>
    </w:p>
    <w:p w:rsidR="00552E92" w:rsidRPr="00DA6C42" w:rsidRDefault="00552E92" w:rsidP="00552E92">
      <w:pPr>
        <w:autoSpaceDE w:val="0"/>
        <w:autoSpaceDN w:val="0"/>
        <w:adjustRightInd w:val="0"/>
        <w:spacing w:after="120" w:line="240" w:lineRule="auto"/>
        <w:rPr>
          <w:rFonts w:ascii="Architects Daughter" w:hAnsi="Architects Daughter" w:cs="Arial"/>
          <w:color w:val="000000"/>
          <w:sz w:val="20"/>
          <w:szCs w:val="20"/>
        </w:rPr>
      </w:pPr>
      <w:r w:rsidRPr="00DA6C42">
        <w:rPr>
          <w:rFonts w:ascii="Architects Daughter" w:hAnsi="Architects Daughter" w:cs="Arial"/>
          <w:color w:val="000000"/>
          <w:sz w:val="20"/>
          <w:szCs w:val="20"/>
        </w:rPr>
        <w:t xml:space="preserve">Eine historische Mission </w:t>
      </w:r>
    </w:p>
    <w:p w:rsidR="00267DCA" w:rsidRDefault="00552E92" w:rsidP="00552E92">
      <w:pPr>
        <w:tabs>
          <w:tab w:val="left" w:pos="284"/>
        </w:tabs>
        <w:rPr>
          <w:rFonts w:ascii="Gadugi" w:hAnsi="Gadugi" w:cs="Palatino Linotype"/>
          <w:color w:val="000000"/>
          <w:sz w:val="20"/>
          <w:szCs w:val="20"/>
        </w:rPr>
      </w:pPr>
      <w:r w:rsidRPr="00DA6C42">
        <w:rPr>
          <w:rFonts w:ascii="Architects Daughter" w:hAnsi="Architects Daughter" w:cs="Palatino Linotype"/>
          <w:color w:val="000000"/>
          <w:sz w:val="12"/>
          <w:szCs w:val="12"/>
        </w:rPr>
        <w:t>38</w:t>
      </w:r>
      <w:r w:rsidRPr="00DA6C42">
        <w:rPr>
          <w:rFonts w:ascii="Gadugi" w:hAnsi="Gadugi" w:cs="Palatino Linotype"/>
          <w:color w:val="000000"/>
          <w:sz w:val="20"/>
          <w:szCs w:val="20"/>
        </w:rPr>
        <w:t xml:space="preserve"> </w:t>
      </w:r>
      <w:r>
        <w:rPr>
          <w:rFonts w:ascii="Gadugi" w:hAnsi="Gadugi" w:cs="Palatino Linotype"/>
          <w:color w:val="000000"/>
          <w:sz w:val="20"/>
          <w:szCs w:val="20"/>
        </w:rPr>
        <w:tab/>
      </w:r>
      <w:r w:rsidRPr="00DA6C42">
        <w:rPr>
          <w:rFonts w:ascii="Gadugi" w:hAnsi="Gadugi" w:cs="Palatino Linotype"/>
          <w:color w:val="000000"/>
          <w:sz w:val="20"/>
          <w:szCs w:val="20"/>
        </w:rPr>
        <w:t>Wir hoffen, dass wir Ihnen auf diesen Seiten einprägsam vermitteln konn</w:t>
      </w:r>
      <w:r>
        <w:rPr>
          <w:rFonts w:ascii="Gadugi" w:hAnsi="Gadugi" w:cs="Palatino Linotype"/>
          <w:color w:val="000000"/>
          <w:sz w:val="20"/>
          <w:szCs w:val="20"/>
        </w:rPr>
        <w:softHyphen/>
      </w:r>
      <w:r w:rsidRPr="00DA6C42">
        <w:rPr>
          <w:rFonts w:ascii="Gadugi" w:hAnsi="Gadugi" w:cs="Palatino Linotype"/>
          <w:color w:val="000000"/>
          <w:sz w:val="20"/>
          <w:szCs w:val="20"/>
        </w:rPr>
        <w:t xml:space="preserve">ten, dass die gegenwärtige Kapazität der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-Gemeinde in Ver</w:t>
      </w:r>
      <w:r>
        <w:rPr>
          <w:rFonts w:ascii="Gadugi" w:hAnsi="Gadugi" w:cs="Palatino Linotype"/>
          <w:color w:val="000000"/>
          <w:sz w:val="20"/>
          <w:szCs w:val="20"/>
        </w:rPr>
        <w:softHyphen/>
      </w:r>
      <w:r w:rsidRPr="00DA6C42">
        <w:rPr>
          <w:rFonts w:ascii="Gadugi" w:hAnsi="Gadugi" w:cs="Palatino Linotype"/>
          <w:color w:val="000000"/>
          <w:sz w:val="20"/>
          <w:szCs w:val="20"/>
        </w:rPr>
        <w:t>bin</w:t>
      </w:r>
      <w:r>
        <w:rPr>
          <w:rFonts w:ascii="Gadugi" w:hAnsi="Gadugi" w:cs="Palatino Linotype"/>
          <w:color w:val="000000"/>
          <w:sz w:val="20"/>
          <w:szCs w:val="20"/>
        </w:rPr>
        <w:softHyphen/>
      </w:r>
      <w:r w:rsidRPr="00DA6C42">
        <w:rPr>
          <w:rFonts w:ascii="Gadugi" w:hAnsi="Gadugi" w:cs="Palatino Linotype"/>
          <w:color w:val="000000"/>
          <w:sz w:val="20"/>
          <w:szCs w:val="20"/>
        </w:rPr>
        <w:t>dung mit der Disziplin, die sie durch das Festhalten an einem kohären</w:t>
      </w:r>
      <w:r>
        <w:rPr>
          <w:rFonts w:ascii="Gadugi" w:hAnsi="Gadugi" w:cs="Palatino Linotype"/>
          <w:color w:val="000000"/>
          <w:sz w:val="20"/>
          <w:szCs w:val="20"/>
        </w:rPr>
        <w:softHyphen/>
        <w:t>ten</w:t>
      </w: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555346" w:rsidRP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555346">
        <w:rPr>
          <w:rFonts w:ascii="Architects Daughter" w:hAnsi="Architects Daughter" w:cs="Arial"/>
          <w:sz w:val="20"/>
          <w:szCs w:val="20"/>
        </w:rPr>
        <w:br w:type="page"/>
      </w:r>
    </w:p>
    <w:p w:rsidR="00DA6C42" w:rsidRPr="00DA6C42" w:rsidRDefault="00DA6C42" w:rsidP="00555346">
      <w:pPr>
        <w:tabs>
          <w:tab w:val="left" w:pos="284"/>
        </w:tabs>
        <w:autoSpaceDE w:val="0"/>
        <w:autoSpaceDN w:val="0"/>
        <w:adjustRightInd w:val="0"/>
        <w:spacing w:after="120" w:line="240" w:lineRule="auto"/>
        <w:rPr>
          <w:rFonts w:ascii="Gadugi" w:hAnsi="Gadugi" w:cs="Palatino Linotype"/>
          <w:color w:val="000000"/>
          <w:sz w:val="20"/>
          <w:szCs w:val="20"/>
        </w:rPr>
      </w:pPr>
      <w:r w:rsidRPr="00DA6C42">
        <w:rPr>
          <w:rFonts w:ascii="Gadugi" w:hAnsi="Gadugi" w:cs="Palatino Linotype"/>
          <w:color w:val="000000"/>
          <w:sz w:val="20"/>
          <w:szCs w:val="20"/>
        </w:rPr>
        <w:lastRenderedPageBreak/>
        <w:t>Handlungsrahmen ent</w:t>
      </w:r>
      <w:r w:rsidR="00555346">
        <w:rPr>
          <w:rFonts w:ascii="Gadugi" w:hAnsi="Gadugi" w:cs="Palatino Linotype"/>
          <w:color w:val="000000"/>
          <w:sz w:val="20"/>
          <w:szCs w:val="20"/>
        </w:rPr>
        <w:t>wickelt hat, sie auf eine umfas</w:t>
      </w:r>
      <w:r w:rsidRPr="00DA6C42">
        <w:rPr>
          <w:rFonts w:ascii="Gadugi" w:hAnsi="Gadugi" w:cs="Palatino Linotype"/>
          <w:color w:val="000000"/>
          <w:sz w:val="20"/>
          <w:szCs w:val="20"/>
        </w:rPr>
        <w:t>sende, strenge Prü</w:t>
      </w:r>
      <w:r w:rsidR="00552E92">
        <w:rPr>
          <w:rFonts w:ascii="Gadugi" w:hAnsi="Gadugi" w:cs="Palatino Linotype"/>
          <w:color w:val="000000"/>
          <w:sz w:val="20"/>
          <w:szCs w:val="20"/>
        </w:rPr>
        <w:softHyphen/>
      </w:r>
      <w:r w:rsidRPr="00DA6C42">
        <w:rPr>
          <w:rFonts w:ascii="Gadugi" w:hAnsi="Gadugi" w:cs="Palatino Linotype"/>
          <w:color w:val="000000"/>
          <w:sz w:val="20"/>
          <w:szCs w:val="20"/>
        </w:rPr>
        <w:t>fung all ihrer Ressourcen, sowohl der geistigen als auch der materiel</w:t>
      </w:r>
      <w:r w:rsidR="00555346">
        <w:rPr>
          <w:rFonts w:ascii="Gadugi" w:hAnsi="Gadugi" w:cs="Palatino Linotype"/>
          <w:color w:val="000000"/>
          <w:sz w:val="20"/>
          <w:szCs w:val="20"/>
        </w:rPr>
        <w:softHyphen/>
      </w:r>
      <w:r w:rsidRPr="00DA6C42">
        <w:rPr>
          <w:rFonts w:ascii="Gadugi" w:hAnsi="Gadugi" w:cs="Palatino Linotype"/>
          <w:color w:val="000000"/>
          <w:sz w:val="20"/>
          <w:szCs w:val="20"/>
        </w:rPr>
        <w:t xml:space="preserve">len, vorbereitet hat. Der Plan, der in Kürze beginnen wird – die erste große </w:t>
      </w:r>
      <w:r w:rsidR="00555346">
        <w:rPr>
          <w:rFonts w:ascii="Gadugi" w:hAnsi="Gadugi" w:cs="Palatino Linotype"/>
          <w:color w:val="000000"/>
          <w:sz w:val="20"/>
          <w:szCs w:val="20"/>
        </w:rPr>
        <w:t>Unternehmung in ei</w:t>
      </w:r>
      <w:r w:rsidRPr="00DA6C42">
        <w:rPr>
          <w:rFonts w:ascii="Gadugi" w:hAnsi="Gadugi" w:cs="Palatino Linotype"/>
          <w:color w:val="000000"/>
          <w:sz w:val="20"/>
          <w:szCs w:val="20"/>
        </w:rPr>
        <w:t>nem heiligen, fünfundzwanzig Jahre dauernden Unter</w:t>
      </w:r>
      <w:r w:rsidR="00555346">
        <w:rPr>
          <w:rFonts w:ascii="Gadugi" w:hAnsi="Gadugi" w:cs="Palatino Linotype"/>
          <w:color w:val="000000"/>
          <w:sz w:val="20"/>
          <w:szCs w:val="20"/>
        </w:rPr>
        <w:softHyphen/>
      </w:r>
      <w:r w:rsidRPr="00DA6C42">
        <w:rPr>
          <w:rFonts w:ascii="Gadugi" w:hAnsi="Gadugi" w:cs="Palatino Linotype"/>
          <w:color w:val="000000"/>
          <w:sz w:val="20"/>
          <w:szCs w:val="20"/>
        </w:rPr>
        <w:t>fan</w:t>
      </w:r>
      <w:r w:rsidR="00555346">
        <w:rPr>
          <w:rFonts w:ascii="Gadugi" w:hAnsi="Gadugi" w:cs="Palatino Linotype"/>
          <w:color w:val="000000"/>
          <w:sz w:val="20"/>
          <w:szCs w:val="20"/>
        </w:rPr>
        <w:t>gen, in Umfang und Bedeutung ei</w:t>
      </w:r>
      <w:r w:rsidRPr="00DA6C42">
        <w:rPr>
          <w:rFonts w:ascii="Gadugi" w:hAnsi="Gadugi" w:cs="Palatino Linotype"/>
          <w:color w:val="000000"/>
          <w:sz w:val="20"/>
          <w:szCs w:val="20"/>
        </w:rPr>
        <w:t xml:space="preserve">ner ganzen Generation entsprechend – wird Anforderungen an den einzelnen Gläubigen, die Gemeinde und die Institutionen stellen, die an die Anforderungen erinnern, die der Hüter zu Beginn des Zehnjahreskreuzzuges an die </w:t>
      </w:r>
      <w:proofErr w:type="spellStart"/>
      <w:r w:rsidRPr="00DA6C42">
        <w:rPr>
          <w:rFonts w:ascii="Gadugi" w:hAnsi="Gadugi" w:cs="Palatino Linotype"/>
          <w:color w:val="000000"/>
          <w:sz w:val="20"/>
          <w:szCs w:val="20"/>
        </w:rPr>
        <w:t>Bahá’í</w:t>
      </w:r>
      <w:proofErr w:type="spellEnd"/>
      <w:r w:rsidRPr="00DA6C42">
        <w:rPr>
          <w:rFonts w:ascii="Gadugi" w:hAnsi="Gadugi" w:cs="Palatino Linotype"/>
          <w:color w:val="000000"/>
          <w:sz w:val="20"/>
          <w:szCs w:val="20"/>
        </w:rPr>
        <w:t>-Welt stellte. Wenn es den Freunden durch die Gnade des Allmächtigen Gottes gelingt, die Höhen des Heldentums zu erreichen, zu denen sie jetzt aufgerufen sind, wird die Geschichte ihre Taten sicherlich mit nicht weniger glühenden Worten wür</w:t>
      </w:r>
      <w:r w:rsidR="00555346">
        <w:rPr>
          <w:rFonts w:ascii="Gadugi" w:hAnsi="Gadugi" w:cs="Palatino Linotype"/>
          <w:color w:val="000000"/>
          <w:sz w:val="20"/>
          <w:szCs w:val="20"/>
        </w:rPr>
        <w:softHyphen/>
      </w:r>
      <w:r w:rsidRPr="00DA6C42">
        <w:rPr>
          <w:rFonts w:ascii="Gadugi" w:hAnsi="Gadugi" w:cs="Palatino Linotype"/>
          <w:color w:val="000000"/>
          <w:sz w:val="20"/>
          <w:szCs w:val="20"/>
        </w:rPr>
        <w:t xml:space="preserve">digen als die, mit denen sie die glorreichen Taten ehrt, die die Annalen des ersten Jahrhunderts des Gestaltenden Zeitalters schmücken. </w:t>
      </w:r>
    </w:p>
    <w:p w:rsidR="00DA6C42" w:rsidRPr="00A02D1D" w:rsidRDefault="00DA6C42" w:rsidP="00555346">
      <w:pPr>
        <w:pStyle w:val="Default"/>
        <w:tabs>
          <w:tab w:val="left" w:pos="284"/>
        </w:tabs>
        <w:spacing w:after="120"/>
        <w:rPr>
          <w:rFonts w:ascii="Gadugi" w:hAnsi="Gadugi"/>
          <w:sz w:val="20"/>
          <w:szCs w:val="20"/>
        </w:rPr>
      </w:pPr>
      <w:r w:rsidRPr="00A02D1D">
        <w:rPr>
          <w:rFonts w:ascii="Architects Daughter" w:hAnsi="Architects Daughter"/>
          <w:sz w:val="12"/>
          <w:szCs w:val="12"/>
        </w:rPr>
        <w:t>39</w:t>
      </w:r>
      <w:r w:rsidRPr="00A02D1D">
        <w:rPr>
          <w:rFonts w:ascii="Gadugi" w:hAnsi="Gadugi"/>
          <w:sz w:val="20"/>
          <w:szCs w:val="20"/>
        </w:rPr>
        <w:t xml:space="preserve"> </w:t>
      </w:r>
      <w:r w:rsidR="00555346">
        <w:rPr>
          <w:rFonts w:ascii="Gadugi" w:hAnsi="Gadugi"/>
          <w:sz w:val="20"/>
          <w:szCs w:val="20"/>
        </w:rPr>
        <w:tab/>
      </w:r>
      <w:r w:rsidRPr="00A02D1D">
        <w:rPr>
          <w:rFonts w:ascii="Gadugi" w:hAnsi="Gadugi"/>
          <w:sz w:val="20"/>
          <w:szCs w:val="20"/>
        </w:rPr>
        <w:t>Wir setzen großes Vertrauen in Sie und in die Nationalen Geistigen Räte, dafür Sorge zu tragen, dass bei allen Bemühungen, die Freunde mit dem</w:t>
      </w:r>
      <w:r w:rsidR="00555346">
        <w:rPr>
          <w:rFonts w:ascii="Gadugi" w:hAnsi="Gadugi"/>
          <w:sz w:val="20"/>
          <w:szCs w:val="20"/>
        </w:rPr>
        <w:t xml:space="preserve"> Wesen dieser kollektiven Unter</w:t>
      </w:r>
      <w:r w:rsidRPr="00A02D1D">
        <w:rPr>
          <w:rFonts w:ascii="Gadugi" w:hAnsi="Gadugi"/>
          <w:sz w:val="20"/>
          <w:szCs w:val="20"/>
        </w:rPr>
        <w:t>nehmung vertraut zu machen, die ge</w:t>
      </w:r>
      <w:r w:rsidR="00555346">
        <w:rPr>
          <w:rFonts w:ascii="Gadugi" w:hAnsi="Gadugi"/>
          <w:sz w:val="20"/>
          <w:szCs w:val="20"/>
        </w:rPr>
        <w:softHyphen/>
      </w:r>
      <w:r w:rsidRPr="00A02D1D">
        <w:rPr>
          <w:rFonts w:ascii="Gadugi" w:hAnsi="Gadugi"/>
          <w:sz w:val="20"/>
          <w:szCs w:val="20"/>
        </w:rPr>
        <w:t>schichtliche Perspektive stets im Fokus behalten wird. Die heutige Zivilisa</w:t>
      </w:r>
      <w:r w:rsidR="00555346">
        <w:rPr>
          <w:rFonts w:ascii="Gadugi" w:hAnsi="Gadugi"/>
          <w:sz w:val="20"/>
          <w:szCs w:val="20"/>
        </w:rPr>
        <w:softHyphen/>
      </w:r>
      <w:r w:rsidRPr="00A02D1D">
        <w:rPr>
          <w:rFonts w:ascii="Gadugi" w:hAnsi="Gadugi"/>
          <w:sz w:val="20"/>
          <w:szCs w:val="20"/>
        </w:rPr>
        <w:t>tion hat sich trotz all ihrer materiellen Leistungsfähigkeit als unzulänglich erwiesen, und die Höchste Feder urteilt: „Seht ihr nicht, dass Wir das, wo</w:t>
      </w:r>
      <w:r w:rsidR="00555346">
        <w:rPr>
          <w:rFonts w:ascii="Gadugi" w:hAnsi="Gadugi"/>
          <w:sz w:val="20"/>
          <w:szCs w:val="20"/>
        </w:rPr>
        <w:softHyphen/>
      </w:r>
      <w:r w:rsidRPr="00A02D1D">
        <w:rPr>
          <w:rFonts w:ascii="Gadugi" w:hAnsi="Gadugi"/>
          <w:sz w:val="20"/>
          <w:szCs w:val="20"/>
        </w:rPr>
        <w:t>ran die Menschen sich hielten, eingerollt und stattdessen eine neue Ord</w:t>
      </w:r>
      <w:r w:rsidR="00555346">
        <w:rPr>
          <w:rFonts w:ascii="Gadugi" w:hAnsi="Gadugi"/>
          <w:sz w:val="20"/>
          <w:szCs w:val="20"/>
        </w:rPr>
        <w:softHyphen/>
      </w:r>
      <w:r w:rsidRPr="00A02D1D">
        <w:rPr>
          <w:rFonts w:ascii="Gadugi" w:hAnsi="Gadugi"/>
          <w:sz w:val="20"/>
          <w:szCs w:val="20"/>
        </w:rPr>
        <w:t>nung entfaltet haben?“ Die Errichtung der Göttlichen Zivilisation ist, in den Worten des Hüters, „d</w:t>
      </w:r>
      <w:r w:rsidR="00555346">
        <w:rPr>
          <w:rFonts w:ascii="Gadugi" w:hAnsi="Gadugi"/>
          <w:sz w:val="20"/>
          <w:szCs w:val="20"/>
        </w:rPr>
        <w:t xml:space="preserve">ie Hauptaufgabe des </w:t>
      </w:r>
      <w:proofErr w:type="spellStart"/>
      <w:r w:rsidR="00555346">
        <w:rPr>
          <w:rFonts w:ascii="Gadugi" w:hAnsi="Gadugi"/>
          <w:sz w:val="20"/>
          <w:szCs w:val="20"/>
        </w:rPr>
        <w:t>Bahá’í</w:t>
      </w:r>
      <w:proofErr w:type="spellEnd"/>
      <w:r w:rsidR="00555346">
        <w:rPr>
          <w:rFonts w:ascii="Gadugi" w:hAnsi="Gadugi"/>
          <w:sz w:val="20"/>
          <w:szCs w:val="20"/>
        </w:rPr>
        <w:t>-Glau</w:t>
      </w:r>
      <w:r w:rsidRPr="00A02D1D">
        <w:rPr>
          <w:rFonts w:ascii="Gadugi" w:hAnsi="Gadugi"/>
          <w:sz w:val="20"/>
          <w:szCs w:val="20"/>
        </w:rPr>
        <w:t>bens“. Sie ist auf den grundlegendsten Eigenschaften zu errichten, derer die Welt so drin</w:t>
      </w:r>
      <w:r w:rsidR="00555346">
        <w:rPr>
          <w:rFonts w:ascii="Gadugi" w:hAnsi="Gadugi"/>
          <w:sz w:val="20"/>
          <w:szCs w:val="20"/>
        </w:rPr>
        <w:softHyphen/>
      </w:r>
      <w:r w:rsidRPr="00A02D1D">
        <w:rPr>
          <w:rFonts w:ascii="Gadugi" w:hAnsi="Gadugi"/>
          <w:sz w:val="20"/>
          <w:szCs w:val="20"/>
        </w:rPr>
        <w:t>gend bedarf: Einheit, Vertrauenswürdigkeit, gegenseitige Unters</w:t>
      </w:r>
      <w:r w:rsidR="00555346">
        <w:rPr>
          <w:rFonts w:ascii="Gadugi" w:hAnsi="Gadugi"/>
          <w:sz w:val="20"/>
          <w:szCs w:val="20"/>
        </w:rPr>
        <w:t>tützung, Zusammenarbeit, Gemein</w:t>
      </w:r>
      <w:r w:rsidRPr="00A02D1D">
        <w:rPr>
          <w:rFonts w:ascii="Gadugi" w:hAnsi="Gadugi"/>
          <w:sz w:val="20"/>
          <w:szCs w:val="20"/>
        </w:rPr>
        <w:t xml:space="preserve">schaftsgefühl, Selbstlosigkeit, Verpflichtung zur Wahrheit, </w:t>
      </w:r>
      <w:r w:rsidR="00555346">
        <w:rPr>
          <w:rFonts w:ascii="Gadugi" w:hAnsi="Gadugi"/>
          <w:sz w:val="20"/>
          <w:szCs w:val="20"/>
        </w:rPr>
        <w:t>Verantwortungsbewusstsein, Lern</w:t>
      </w:r>
      <w:r w:rsidRPr="00A02D1D">
        <w:rPr>
          <w:rFonts w:ascii="Gadugi" w:hAnsi="Gadugi"/>
          <w:sz w:val="20"/>
          <w:szCs w:val="20"/>
        </w:rPr>
        <w:t xml:space="preserve">begierde, die Liebe eines Herzens, das alle einschließt. </w:t>
      </w:r>
    </w:p>
    <w:p w:rsidR="00552E92" w:rsidRDefault="00DA6C42" w:rsidP="00552E92">
      <w:pPr>
        <w:tabs>
          <w:tab w:val="left" w:pos="284"/>
        </w:tabs>
        <w:autoSpaceDE w:val="0"/>
        <w:autoSpaceDN w:val="0"/>
        <w:adjustRightInd w:val="0"/>
        <w:spacing w:after="120" w:line="240" w:lineRule="auto"/>
        <w:rPr>
          <w:rFonts w:ascii="Gadugi" w:hAnsi="Gadugi" w:cs="Palatino Linotype"/>
          <w:color w:val="000000"/>
          <w:sz w:val="20"/>
          <w:szCs w:val="20"/>
        </w:rPr>
      </w:pPr>
      <w:r w:rsidRPr="00A02D1D">
        <w:rPr>
          <w:rFonts w:ascii="Architects Daughter" w:hAnsi="Architects Daughter" w:cs="Palatino Linotype"/>
          <w:color w:val="000000"/>
          <w:sz w:val="12"/>
          <w:szCs w:val="12"/>
        </w:rPr>
        <w:t>40</w:t>
      </w:r>
      <w:r w:rsidRPr="00A02D1D">
        <w:rPr>
          <w:rFonts w:ascii="Gadugi" w:hAnsi="Gadugi" w:cs="Palatino Linotype"/>
          <w:color w:val="000000"/>
          <w:sz w:val="20"/>
          <w:szCs w:val="20"/>
        </w:rPr>
        <w:t xml:space="preserve"> Wie sehr sehnen wir uns danach, die Menschheit von der Liebe ihres Herrn erleuchtet zu sehen; wie sehr sehnen wir uns danach, Sein Lob auf jeder Zunge zu hören. Da Sie die Glut unseres Wunsches kennen, wissen Sie auch, mit welcher Ergriffenheit wir, wenn wir die Stirn auf die Heiligste Schwelle legen, </w:t>
      </w:r>
      <w:proofErr w:type="spellStart"/>
      <w:r w:rsidRPr="00A02D1D">
        <w:rPr>
          <w:rFonts w:ascii="Gadugi" w:hAnsi="Gadugi" w:cs="Palatino Linotype"/>
          <w:color w:val="000000"/>
          <w:sz w:val="20"/>
          <w:szCs w:val="20"/>
        </w:rPr>
        <w:t>Bahá’u’lláh</w:t>
      </w:r>
      <w:proofErr w:type="spellEnd"/>
      <w:r w:rsidRPr="00A02D1D">
        <w:rPr>
          <w:rFonts w:ascii="Gadugi" w:hAnsi="Gadugi" w:cs="Palatino Linotype"/>
          <w:color w:val="000000"/>
          <w:sz w:val="20"/>
          <w:szCs w:val="20"/>
        </w:rPr>
        <w:t xml:space="preserve"> anflehen, Sie und </w:t>
      </w:r>
      <w:r w:rsidR="00552E92">
        <w:rPr>
          <w:rFonts w:ascii="Gadugi" w:hAnsi="Gadugi" w:cs="Palatino Linotype"/>
          <w:color w:val="000000"/>
          <w:sz w:val="20"/>
          <w:szCs w:val="20"/>
        </w:rPr>
        <w:t>alle, die Seinen kostbaren Glau</w:t>
      </w:r>
      <w:r w:rsidR="00552E92" w:rsidRPr="00A02D1D">
        <w:rPr>
          <w:rFonts w:ascii="Gadugi" w:hAnsi="Gadugi" w:cs="Palatino Linotype"/>
          <w:color w:val="000000"/>
          <w:sz w:val="20"/>
          <w:szCs w:val="20"/>
        </w:rPr>
        <w:t>ben lieben, zu immer vollkommeneren Kanälen Seiner unbe</w:t>
      </w:r>
      <w:r w:rsidR="00552E92">
        <w:rPr>
          <w:rFonts w:ascii="Gadugi" w:hAnsi="Gadugi" w:cs="Palatino Linotype"/>
          <w:color w:val="000000"/>
          <w:sz w:val="20"/>
          <w:szCs w:val="20"/>
        </w:rPr>
        <w:softHyphen/>
      </w:r>
      <w:r w:rsidR="00552E92" w:rsidRPr="00A02D1D">
        <w:rPr>
          <w:rFonts w:ascii="Gadugi" w:hAnsi="Gadugi" w:cs="Palatino Linotype"/>
          <w:color w:val="000000"/>
          <w:sz w:val="20"/>
          <w:szCs w:val="20"/>
        </w:rPr>
        <w:t>schreib</w:t>
      </w:r>
      <w:r w:rsidR="00552E92">
        <w:rPr>
          <w:rFonts w:ascii="Gadugi" w:hAnsi="Gadugi" w:cs="Palatino Linotype"/>
          <w:color w:val="000000"/>
          <w:sz w:val="20"/>
          <w:szCs w:val="20"/>
        </w:rPr>
        <w:softHyphen/>
      </w:r>
      <w:r w:rsidR="00552E92" w:rsidRPr="00A02D1D">
        <w:rPr>
          <w:rFonts w:ascii="Gadugi" w:hAnsi="Gadugi" w:cs="Palatino Linotype"/>
          <w:color w:val="000000"/>
          <w:sz w:val="20"/>
          <w:szCs w:val="20"/>
        </w:rPr>
        <w:t>lichen Gnade zu machen.</w:t>
      </w:r>
    </w:p>
    <w:p w:rsidR="00552E92" w:rsidRPr="00552E92" w:rsidRDefault="00552E92" w:rsidP="00552E92">
      <w:pPr>
        <w:tabs>
          <w:tab w:val="left" w:pos="284"/>
        </w:tabs>
        <w:autoSpaceDE w:val="0"/>
        <w:autoSpaceDN w:val="0"/>
        <w:adjustRightInd w:val="0"/>
        <w:spacing w:after="120" w:line="240" w:lineRule="auto"/>
        <w:rPr>
          <w:rFonts w:ascii="Gadugi" w:hAnsi="Gadugi" w:cs="Palatino Linotype"/>
          <w:color w:val="000000"/>
          <w:sz w:val="2"/>
          <w:szCs w:val="20"/>
        </w:rPr>
      </w:pPr>
    </w:p>
    <w:p w:rsidR="00552E92" w:rsidRPr="00CE758E" w:rsidRDefault="00552E92" w:rsidP="00552E92">
      <w:pPr>
        <w:pStyle w:val="Default"/>
        <w:spacing w:after="120"/>
        <w:jc w:val="right"/>
        <w:rPr>
          <w:rFonts w:ascii="Architects Daughter" w:hAnsi="Architects Daughter" w:cs="Arial"/>
          <w:sz w:val="18"/>
          <w:szCs w:val="18"/>
        </w:rPr>
      </w:pPr>
      <w:r w:rsidRPr="00CE758E">
        <w:rPr>
          <w:rFonts w:ascii="Architects Daughter" w:hAnsi="Architects Daughter" w:cs="Arial"/>
          <w:sz w:val="18"/>
          <w:szCs w:val="18"/>
        </w:rPr>
        <w:t>[gez.: Das Universale Haus der Gerechtigkeit]</w:t>
      </w:r>
    </w:p>
    <w:p w:rsidR="00267DCA" w:rsidRDefault="00267DCA" w:rsidP="00552E92">
      <w:pPr>
        <w:rPr>
          <w:rFonts w:ascii="Gadugi" w:hAnsi="Gadugi" w:cs="Palatino Linotype"/>
          <w:color w:val="000000"/>
          <w:sz w:val="20"/>
          <w:szCs w:val="20"/>
        </w:rPr>
      </w:pPr>
    </w:p>
    <w:p w:rsidR="00267DCA" w:rsidRPr="00245F47" w:rsidRDefault="00267DCA" w:rsidP="00267DCA">
      <w:pPr>
        <w:pStyle w:val="Default"/>
        <w:tabs>
          <w:tab w:val="left" w:pos="284"/>
        </w:tabs>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267DCA" w:rsidRPr="00AF7526" w:rsidRDefault="00267DCA" w:rsidP="00267DCA">
      <w:pPr>
        <w:pStyle w:val="Default"/>
        <w:spacing w:after="120"/>
        <w:ind w:firstLine="284"/>
        <w:rPr>
          <w:rFonts w:ascii="Gadugi" w:hAnsi="Gadugi" w:cs="Arial"/>
          <w:sz w:val="14"/>
          <w:szCs w:val="20"/>
        </w:rPr>
      </w:pPr>
    </w:p>
    <w:p w:rsidR="00267DCA"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193EE6" w:rsidRDefault="00267DCA" w:rsidP="00267DCA">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sidR="00555346">
        <w:rPr>
          <w:rFonts w:ascii="Gadugi" w:hAnsi="Gadugi"/>
          <w:sz w:val="20"/>
          <w:szCs w:val="20"/>
        </w:rPr>
        <w:br w:type="page"/>
      </w:r>
    </w:p>
    <w:p w:rsidR="002A23BA" w:rsidRPr="0076136F" w:rsidRDefault="002A23BA" w:rsidP="002A23BA">
      <w:pPr>
        <w:pStyle w:val="Default"/>
        <w:jc w:val="center"/>
        <w:rPr>
          <w:rFonts w:ascii="Architects Daughter" w:hAnsi="Architects Daughter"/>
          <w:szCs w:val="22"/>
        </w:rPr>
      </w:pPr>
      <w:r w:rsidRPr="0076136F">
        <w:rPr>
          <w:rFonts w:ascii="Architects Daughter" w:hAnsi="Architects Daughter"/>
          <w:szCs w:val="22"/>
        </w:rPr>
        <w:lastRenderedPageBreak/>
        <w:t>DAS UNIVERSALE HAUS DER GERECHTIGKEIT</w:t>
      </w:r>
    </w:p>
    <w:p w:rsidR="002A23BA" w:rsidRPr="002A23BA" w:rsidRDefault="002A23BA" w:rsidP="002A23BA">
      <w:pPr>
        <w:pStyle w:val="Default"/>
        <w:rPr>
          <w:sz w:val="16"/>
          <w:szCs w:val="22"/>
        </w:rPr>
      </w:pPr>
    </w:p>
    <w:p w:rsidR="002A23BA" w:rsidRPr="002A23BA" w:rsidRDefault="002A23BA" w:rsidP="002A23BA">
      <w:pPr>
        <w:pStyle w:val="Default"/>
        <w:jc w:val="center"/>
        <w:rPr>
          <w:rFonts w:ascii="Architects Daughter" w:hAnsi="Architects Daughter"/>
          <w:sz w:val="20"/>
          <w:szCs w:val="20"/>
        </w:rPr>
      </w:pPr>
      <w:r w:rsidRPr="002A23BA">
        <w:rPr>
          <w:rFonts w:ascii="Architects Daughter" w:hAnsi="Architects Daughter"/>
          <w:sz w:val="20"/>
          <w:szCs w:val="20"/>
        </w:rPr>
        <w:t>3. Januar 2022</w:t>
      </w:r>
    </w:p>
    <w:p w:rsidR="002A23BA" w:rsidRDefault="002A23BA" w:rsidP="002A23BA">
      <w:pPr>
        <w:pStyle w:val="Default"/>
        <w:rPr>
          <w:sz w:val="22"/>
          <w:szCs w:val="22"/>
        </w:rPr>
      </w:pPr>
    </w:p>
    <w:p w:rsidR="002A23BA" w:rsidRPr="00561A86" w:rsidRDefault="002A23BA" w:rsidP="002A23BA">
      <w:pPr>
        <w:pStyle w:val="Default"/>
        <w:rPr>
          <w:rFonts w:ascii="Gadugi" w:hAnsi="Gadugi" w:cs="Arial"/>
          <w:sz w:val="20"/>
          <w:szCs w:val="20"/>
        </w:rPr>
      </w:pPr>
      <w:r w:rsidRPr="00561A86">
        <w:rPr>
          <w:rFonts w:ascii="Gadugi" w:hAnsi="Gadugi" w:cs="Arial"/>
          <w:sz w:val="20"/>
          <w:szCs w:val="20"/>
        </w:rPr>
        <w:t xml:space="preserve">An die Hilfsamtsmitglieder weltweit </w:t>
      </w:r>
    </w:p>
    <w:p w:rsidR="002A23BA" w:rsidRPr="00561A86" w:rsidRDefault="002A23BA" w:rsidP="002A23BA">
      <w:pPr>
        <w:pStyle w:val="Default"/>
        <w:rPr>
          <w:rFonts w:ascii="Gadugi" w:hAnsi="Gadugi" w:cs="Arial"/>
          <w:sz w:val="20"/>
          <w:szCs w:val="20"/>
        </w:rPr>
      </w:pPr>
    </w:p>
    <w:p w:rsidR="002A23BA" w:rsidRPr="00561A86" w:rsidRDefault="002A23BA" w:rsidP="002A23BA">
      <w:pPr>
        <w:pStyle w:val="Default"/>
        <w:spacing w:after="120"/>
        <w:rPr>
          <w:rFonts w:ascii="Gadugi" w:hAnsi="Gadugi" w:cs="Arial"/>
          <w:sz w:val="20"/>
          <w:szCs w:val="20"/>
        </w:rPr>
      </w:pPr>
      <w:r w:rsidRPr="00561A86">
        <w:rPr>
          <w:rFonts w:ascii="Gadugi" w:hAnsi="Gadugi" w:cs="Arial"/>
          <w:sz w:val="20"/>
          <w:szCs w:val="20"/>
        </w:rPr>
        <w:t xml:space="preserve">Innig geliebte Freunde, </w:t>
      </w:r>
    </w:p>
    <w:p w:rsidR="002A23BA" w:rsidRPr="00245F47" w:rsidRDefault="007A4CF0" w:rsidP="00245F47">
      <w:pPr>
        <w:pStyle w:val="Default"/>
        <w:tabs>
          <w:tab w:val="left" w:pos="284"/>
        </w:tabs>
        <w:spacing w:after="120"/>
      </w:pPr>
      <w:r w:rsidRPr="007A4CF0">
        <w:rPr>
          <w:rFonts w:ascii="Architects Daughter" w:hAnsi="Architects Daughter" w:cs="Arial"/>
          <w:sz w:val="12"/>
          <w:szCs w:val="12"/>
        </w:rPr>
        <w:t>1</w:t>
      </w:r>
      <w:r>
        <w:rPr>
          <w:rFonts w:ascii="Gadugi" w:hAnsi="Gadugi" w:cs="Arial"/>
          <w:sz w:val="20"/>
          <w:szCs w:val="20"/>
        </w:rPr>
        <w:tab/>
      </w:r>
      <w:r w:rsidR="00245F47" w:rsidRPr="00245F47">
        <w:rPr>
          <w:rFonts w:ascii="Gadugi" w:hAnsi="Gadugi" w:cs="Arial"/>
          <w:sz w:val="20"/>
          <w:szCs w:val="20"/>
        </w:rPr>
        <w:t>an diesem Tag, dem wir so erwartungsvoll entgegengesehen hatten, um Sie alle im Heiligen Land zu einer Konferenz gemeinsam mit den Mit</w:t>
      </w:r>
      <w:r w:rsidR="00245F47">
        <w:rPr>
          <w:rFonts w:ascii="Gadugi" w:hAnsi="Gadugi" w:cs="Arial"/>
          <w:sz w:val="20"/>
          <w:szCs w:val="20"/>
        </w:rPr>
        <w:softHyphen/>
      </w:r>
      <w:r w:rsidR="00245F47" w:rsidRPr="00245F47">
        <w:rPr>
          <w:rFonts w:ascii="Gadugi" w:hAnsi="Gadugi" w:cs="Arial"/>
          <w:sz w:val="20"/>
          <w:szCs w:val="20"/>
        </w:rPr>
        <w:t>gliedern der Kontinentalen Beraterämter zu empfangen, fühlen wir uns bewogen, Ihnen zu schreiben und unserem tiefen Bedauern darüber Aus</w:t>
      </w:r>
      <w:r w:rsidR="00245F47">
        <w:rPr>
          <w:rFonts w:ascii="Gadugi" w:hAnsi="Gadugi" w:cs="Arial"/>
          <w:sz w:val="20"/>
          <w:szCs w:val="20"/>
        </w:rPr>
        <w:softHyphen/>
      </w:r>
      <w:r w:rsidR="00245F47" w:rsidRPr="00245F47">
        <w:rPr>
          <w:rFonts w:ascii="Gadugi" w:hAnsi="Gadugi" w:cs="Arial"/>
          <w:sz w:val="20"/>
          <w:szCs w:val="20"/>
        </w:rPr>
        <w:t xml:space="preserve">druck zu verleihen, dass diese lang ersehnte </w:t>
      </w:r>
      <w:r w:rsidR="00245F47">
        <w:rPr>
          <w:rFonts w:ascii="Gadugi" w:hAnsi="Gadugi" w:cs="Arial"/>
          <w:sz w:val="20"/>
          <w:szCs w:val="20"/>
        </w:rPr>
        <w:t>Zusammenkunft aufgrund der Welt</w:t>
      </w:r>
      <w:r w:rsidR="00245F47" w:rsidRPr="00245F47">
        <w:rPr>
          <w:rFonts w:ascii="Gadugi" w:hAnsi="Gadugi" w:cs="Arial"/>
          <w:sz w:val="20"/>
          <w:szCs w:val="20"/>
        </w:rPr>
        <w:t>lage nicht stattfinden konnte. Nun müssen wir Ihnen unsere Empfin</w:t>
      </w:r>
      <w:r w:rsidR="00245F47">
        <w:rPr>
          <w:rFonts w:ascii="Gadugi" w:hAnsi="Gadugi" w:cs="Arial"/>
          <w:sz w:val="20"/>
          <w:szCs w:val="20"/>
        </w:rPr>
        <w:softHyphen/>
      </w:r>
      <w:r w:rsidR="00245F47" w:rsidRPr="00245F47">
        <w:rPr>
          <w:rFonts w:ascii="Gadugi" w:hAnsi="Gadugi" w:cs="Arial"/>
          <w:sz w:val="20"/>
          <w:szCs w:val="20"/>
        </w:rPr>
        <w:t>dun</w:t>
      </w:r>
      <w:r w:rsidR="00245F47">
        <w:rPr>
          <w:rFonts w:ascii="Gadugi" w:hAnsi="Gadugi" w:cs="Arial"/>
          <w:sz w:val="20"/>
          <w:szCs w:val="20"/>
        </w:rPr>
        <w:softHyphen/>
      </w:r>
      <w:r w:rsidR="00245F47" w:rsidRPr="00245F47">
        <w:rPr>
          <w:rFonts w:ascii="Gadugi" w:hAnsi="Gadugi" w:cs="Arial"/>
          <w:sz w:val="20"/>
          <w:szCs w:val="20"/>
        </w:rPr>
        <w:t>gen, die wir so gerne persönlich Ihnen gegenüber zum Ausdruck gebracht hätten, aus der Ferne übermitteln. Aber die Intensität der Liebe, die wir für jeden Einzelnen von Ihnen hegen, kann Entfernung nicht schmälern.</w:t>
      </w:r>
    </w:p>
    <w:p w:rsidR="00AF7526" w:rsidRPr="00245F47" w:rsidRDefault="007A4CF0" w:rsidP="00245F47">
      <w:pPr>
        <w:pStyle w:val="Default"/>
        <w:tabs>
          <w:tab w:val="left" w:pos="284"/>
        </w:tabs>
      </w:pPr>
      <w:r>
        <w:rPr>
          <w:rFonts w:ascii="Architects Daughter" w:hAnsi="Architects Daughter" w:cs="Arial"/>
          <w:sz w:val="12"/>
          <w:szCs w:val="12"/>
        </w:rPr>
        <w:t>2</w:t>
      </w:r>
      <w:r w:rsidRPr="007A4CF0">
        <w:rPr>
          <w:rFonts w:ascii="Architects Daughter" w:hAnsi="Architects Daughter" w:cs="Arial"/>
          <w:sz w:val="12"/>
          <w:szCs w:val="12"/>
        </w:rPr>
        <w:tab/>
      </w:r>
      <w:r w:rsidR="00245F47" w:rsidRPr="00245F47">
        <w:rPr>
          <w:rFonts w:ascii="Gadugi" w:hAnsi="Gadugi" w:cs="Arial"/>
          <w:sz w:val="20"/>
          <w:szCs w:val="20"/>
        </w:rPr>
        <w:t xml:space="preserve">Auf den Tag genau hundert Jahre sind seit der ersten öffentlichen Verlesung von </w:t>
      </w:r>
      <w:proofErr w:type="spellStart"/>
      <w:r w:rsidR="00245F47" w:rsidRPr="00245F47">
        <w:rPr>
          <w:rFonts w:ascii="Arial" w:hAnsi="Arial" w:cs="Arial"/>
          <w:sz w:val="20"/>
          <w:szCs w:val="20"/>
        </w:rPr>
        <w:t>ʻ</w:t>
      </w:r>
      <w:r w:rsidR="00245F47" w:rsidRPr="00245F47">
        <w:rPr>
          <w:rFonts w:ascii="Gadugi" w:hAnsi="Gadugi" w:cs="Arial"/>
          <w:sz w:val="20"/>
          <w:szCs w:val="20"/>
        </w:rPr>
        <w:t>Abdu’l-Bahás</w:t>
      </w:r>
      <w:proofErr w:type="spellEnd"/>
      <w:r w:rsidR="00245F47" w:rsidRPr="00245F47">
        <w:rPr>
          <w:rFonts w:ascii="Gadugi" w:hAnsi="Gadugi" w:cs="Arial"/>
          <w:sz w:val="20"/>
          <w:szCs w:val="20"/>
        </w:rPr>
        <w:t xml:space="preserve"> Wille und Testament vergangen. In diesem kostbaren Dokument legte Er die Verpflichtungen der Hände der Sache Gottes fest, zu deren Unterstützung die Hilfsämter für die Verbreitung und den Schutz ursprünglich geschaffen wurden. </w:t>
      </w:r>
      <w:proofErr w:type="spellStart"/>
      <w:r w:rsidR="00245F47" w:rsidRPr="00245F47">
        <w:rPr>
          <w:rFonts w:ascii="Arial" w:hAnsi="Arial" w:cs="Arial"/>
          <w:sz w:val="20"/>
          <w:szCs w:val="20"/>
        </w:rPr>
        <w:t>ʻ</w:t>
      </w:r>
      <w:r w:rsidR="00245F47" w:rsidRPr="00245F47">
        <w:rPr>
          <w:rFonts w:ascii="Gadugi" w:hAnsi="Gadugi" w:cs="Arial"/>
          <w:sz w:val="20"/>
          <w:szCs w:val="20"/>
        </w:rPr>
        <w:t>Abdu’l-Bahá</w:t>
      </w:r>
      <w:proofErr w:type="spellEnd"/>
      <w:r w:rsidR="00245F47" w:rsidRPr="00245F47">
        <w:rPr>
          <w:rFonts w:ascii="Gadugi" w:hAnsi="Gadugi" w:cs="Arial"/>
          <w:sz w:val="20"/>
          <w:szCs w:val="20"/>
        </w:rPr>
        <w:t xml:space="preserve"> rief die Hände der Sache auf, „die göttlichen Düfte zu verbreiten, die Menschenseelen zu erba</w:t>
      </w:r>
      <w:r w:rsidR="00245F47">
        <w:rPr>
          <w:rFonts w:ascii="Gadugi" w:hAnsi="Gadugi" w:cs="Arial"/>
          <w:sz w:val="20"/>
          <w:szCs w:val="20"/>
        </w:rPr>
        <w:t>uen, die Bil</w:t>
      </w:r>
      <w:r w:rsidR="00245F47" w:rsidRPr="00245F47">
        <w:rPr>
          <w:rFonts w:ascii="Gadugi" w:hAnsi="Gadugi" w:cs="Arial"/>
          <w:sz w:val="20"/>
          <w:szCs w:val="20"/>
        </w:rPr>
        <w:t>dung zu fördern, alle Menschen zu bessern und allezeit in</w:t>
      </w:r>
      <w:r w:rsidR="00245F47">
        <w:rPr>
          <w:rFonts w:ascii="Gadugi" w:hAnsi="Gadugi" w:cs="Arial"/>
          <w:sz w:val="20"/>
          <w:szCs w:val="20"/>
        </w:rPr>
        <w:t xml:space="preserve"> jeder Lage von Irdischem gehei</w:t>
      </w:r>
      <w:r w:rsidR="00245F47" w:rsidRPr="00245F47">
        <w:rPr>
          <w:rFonts w:ascii="Gadugi" w:hAnsi="Gadugi" w:cs="Arial"/>
          <w:sz w:val="20"/>
          <w:szCs w:val="20"/>
        </w:rPr>
        <w:t xml:space="preserve">ligt und gelöst zu sein.“ Wenn wir diese Worte zu dieser Zeit lesen, wird uns der Dienst gewärtig, den jede und jeder von Ihnen in der ganzen </w:t>
      </w:r>
      <w:proofErr w:type="spellStart"/>
      <w:r w:rsidR="00245F47" w:rsidRPr="00245F47">
        <w:rPr>
          <w:rFonts w:ascii="Gadugi" w:hAnsi="Gadugi" w:cs="Arial"/>
          <w:sz w:val="20"/>
          <w:szCs w:val="20"/>
        </w:rPr>
        <w:t>Bahá’í</w:t>
      </w:r>
      <w:proofErr w:type="spellEnd"/>
      <w:r w:rsidR="00245F47" w:rsidRPr="00245F47">
        <w:rPr>
          <w:rFonts w:ascii="Gadugi" w:hAnsi="Gadugi" w:cs="Arial"/>
          <w:sz w:val="20"/>
          <w:szCs w:val="20"/>
        </w:rPr>
        <w:t xml:space="preserve">-Welt verrichtet. Die weltweite </w:t>
      </w:r>
      <w:proofErr w:type="spellStart"/>
      <w:r w:rsidR="00245F47" w:rsidRPr="00245F47">
        <w:rPr>
          <w:rFonts w:ascii="Gadugi" w:hAnsi="Gadugi" w:cs="Arial"/>
          <w:sz w:val="20"/>
          <w:szCs w:val="20"/>
        </w:rPr>
        <w:t>Bahá’í</w:t>
      </w:r>
      <w:proofErr w:type="spellEnd"/>
      <w:r w:rsidR="00245F47" w:rsidRPr="00245F47">
        <w:rPr>
          <w:rFonts w:ascii="Gadugi" w:hAnsi="Gadugi" w:cs="Arial"/>
          <w:sz w:val="20"/>
          <w:szCs w:val="20"/>
        </w:rPr>
        <w:t>-Gemeinde schuldet der gesamten Institution der Berater, einschließlich all derer, die in den vergangenen Jahren als Kontinentale Berater, Hilfsamts</w:t>
      </w:r>
      <w:r w:rsidR="00245F47">
        <w:rPr>
          <w:rFonts w:ascii="Gadugi" w:hAnsi="Gadugi" w:cs="Arial"/>
          <w:sz w:val="20"/>
          <w:szCs w:val="20"/>
        </w:rPr>
        <w:softHyphen/>
      </w:r>
      <w:r w:rsidR="00245F47" w:rsidRPr="00245F47">
        <w:rPr>
          <w:rFonts w:ascii="Gadugi" w:hAnsi="Gadugi" w:cs="Arial"/>
          <w:sz w:val="20"/>
          <w:szCs w:val="20"/>
        </w:rPr>
        <w:t>mitglieder und Assistenten gedient haben, wahrlich tiefe Dankbarkeit. Ohne derart aufopferungsvollen Dienst so vieler hätten die heute in der Welt so offenkundigen, erstaunliche</w:t>
      </w:r>
      <w:r w:rsidR="00245F47">
        <w:rPr>
          <w:rFonts w:ascii="Gadugi" w:hAnsi="Gadugi" w:cs="Arial"/>
          <w:sz w:val="20"/>
          <w:szCs w:val="20"/>
        </w:rPr>
        <w:t>n Fortschritte der letzten Jahr</w:t>
      </w:r>
      <w:r w:rsidR="00245F47" w:rsidRPr="00245F47">
        <w:rPr>
          <w:rFonts w:ascii="Gadugi" w:hAnsi="Gadugi" w:cs="Arial"/>
          <w:sz w:val="20"/>
          <w:szCs w:val="20"/>
        </w:rPr>
        <w:t>zehnte nicht stattfinden können. Und ein unverzichtbarer Beitrag zu diesem Vorankommen war die Führung und Ermutigung durch das International</w:t>
      </w:r>
      <w:r w:rsidR="00245F47">
        <w:rPr>
          <w:rFonts w:ascii="Gadugi" w:hAnsi="Gadugi" w:cs="Arial"/>
          <w:sz w:val="20"/>
          <w:szCs w:val="20"/>
        </w:rPr>
        <w:t>e Lehrzentrum: eine agile, weit</w:t>
      </w:r>
      <w:r w:rsidR="00245F47" w:rsidRPr="00245F47">
        <w:rPr>
          <w:rFonts w:ascii="Gadugi" w:hAnsi="Gadugi" w:cs="Arial"/>
          <w:sz w:val="20"/>
          <w:szCs w:val="20"/>
        </w:rPr>
        <w:t>sichtige und völlig unermüdliche Institution.</w:t>
      </w:r>
      <w:r w:rsidR="00245F47">
        <w:rPr>
          <w:sz w:val="22"/>
          <w:szCs w:val="22"/>
        </w:rPr>
        <w:t xml:space="preserve"> </w:t>
      </w:r>
      <w:r w:rsidR="00B41C6F">
        <w:rPr>
          <w:rFonts w:ascii="Gadugi" w:hAnsi="Gadugi" w:cs="Arial"/>
          <w:sz w:val="20"/>
          <w:szCs w:val="20"/>
        </w:rPr>
        <w:br w:type="column"/>
      </w:r>
      <w:r w:rsidR="00AF7526" w:rsidRPr="00AF7526">
        <w:rPr>
          <w:rFonts w:ascii="Architects Daughter" w:hAnsi="Architects Daughter"/>
          <w:sz w:val="22"/>
          <w:szCs w:val="20"/>
        </w:rPr>
        <w:t>Notizen</w:t>
      </w:r>
      <w:r w:rsidR="00AF7526">
        <w:rPr>
          <w:rFonts w:ascii="Architects Daughter" w:hAnsi="Architects Daughter"/>
          <w:sz w:val="22"/>
          <w:szCs w:val="20"/>
        </w:rPr>
        <w:t>, Gedanken, Pläne</w:t>
      </w:r>
      <w:r w:rsidR="00AF7526" w:rsidRPr="00AF7526">
        <w:rPr>
          <w:rFonts w:ascii="Architects Daughter" w:hAnsi="Architects Daughter"/>
          <w:sz w:val="22"/>
          <w:szCs w:val="20"/>
        </w:rPr>
        <w:t>:</w:t>
      </w:r>
    </w:p>
    <w:p w:rsidR="00AF7526" w:rsidRPr="00AF7526" w:rsidRDefault="00AF7526" w:rsidP="00AF7526">
      <w:pPr>
        <w:pStyle w:val="Default"/>
        <w:spacing w:after="120"/>
        <w:ind w:firstLine="284"/>
        <w:rPr>
          <w:rFonts w:ascii="Gadugi" w:hAnsi="Gadugi" w:cs="Arial"/>
          <w:sz w:val="14"/>
          <w:szCs w:val="20"/>
        </w:rPr>
      </w:pPr>
    </w:p>
    <w:p w:rsidR="00AF7526" w:rsidRDefault="00AF7526" w:rsidP="00AF752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AF7526" w:rsidRDefault="00AF7526" w:rsidP="00AF752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p>
    <w:p w:rsidR="00F60264" w:rsidRPr="00F60264" w:rsidRDefault="007A4CF0" w:rsidP="00F60264">
      <w:pPr>
        <w:pStyle w:val="Default"/>
        <w:tabs>
          <w:tab w:val="left" w:pos="284"/>
        </w:tabs>
        <w:spacing w:after="120"/>
      </w:pPr>
      <w:r>
        <w:rPr>
          <w:rFonts w:ascii="Architects Daughter" w:hAnsi="Architects Daughter" w:cs="Arial"/>
          <w:sz w:val="12"/>
          <w:szCs w:val="12"/>
        </w:rPr>
        <w:lastRenderedPageBreak/>
        <w:t>3</w:t>
      </w:r>
      <w:r>
        <w:rPr>
          <w:rFonts w:ascii="Architects Daughter" w:hAnsi="Architects Daughter" w:cs="Arial"/>
          <w:sz w:val="12"/>
          <w:szCs w:val="12"/>
        </w:rPr>
        <w:tab/>
      </w:r>
      <w:r w:rsidR="00F60264" w:rsidRPr="00F60264">
        <w:rPr>
          <w:rFonts w:ascii="Gadugi" w:hAnsi="Gadugi" w:cs="Arial"/>
          <w:sz w:val="20"/>
          <w:szCs w:val="20"/>
        </w:rPr>
        <w:t xml:space="preserve"> Inzwischen hatten Sie Gelegenheit, sich mit den Vorkehrungen des Neunjahresplans vertraut zu machen und sich mit den daraus ergebenden Folgerungen zu b</w:t>
      </w:r>
      <w:r w:rsidR="00F60264">
        <w:rPr>
          <w:rFonts w:ascii="Gadugi" w:hAnsi="Gadugi" w:cs="Arial"/>
          <w:sz w:val="20"/>
          <w:szCs w:val="20"/>
        </w:rPr>
        <w:t>efassen. Wie Sie fest</w:t>
      </w:r>
      <w:r w:rsidR="00F60264" w:rsidRPr="00F60264">
        <w:rPr>
          <w:rFonts w:ascii="Gadugi" w:hAnsi="Gadugi" w:cs="Arial"/>
          <w:sz w:val="20"/>
          <w:szCs w:val="20"/>
        </w:rPr>
        <w:t>stellen werden, hat sich das Spek</w:t>
      </w:r>
      <w:r w:rsidR="00F60264">
        <w:rPr>
          <w:rFonts w:ascii="Gadugi" w:hAnsi="Gadugi" w:cs="Arial"/>
          <w:sz w:val="20"/>
          <w:szCs w:val="20"/>
        </w:rPr>
        <w:softHyphen/>
      </w:r>
      <w:r w:rsidR="00F60264" w:rsidRPr="00F60264">
        <w:rPr>
          <w:rFonts w:ascii="Gadugi" w:hAnsi="Gadugi" w:cs="Arial"/>
          <w:sz w:val="20"/>
          <w:szCs w:val="20"/>
        </w:rPr>
        <w:t>trum der Bereiche erweitert, in denen die Gläubigen aufgefordert werden, innerhalb ihrer Cluster zu dienen, um die gesellschaftsbildende Kraft des Glaubens in immer größerem Maße freizusetzen. Dementsprechend hat sich auch das Spektrum dessen ausgeweitet, dem Sie ernstlich Aufmerk</w:t>
      </w:r>
      <w:r w:rsidR="00F60264">
        <w:rPr>
          <w:rFonts w:ascii="Gadugi" w:hAnsi="Gadugi" w:cs="Arial"/>
          <w:sz w:val="20"/>
          <w:szCs w:val="20"/>
        </w:rPr>
        <w:softHyphen/>
      </w:r>
      <w:r w:rsidR="00F60264" w:rsidRPr="00F60264">
        <w:rPr>
          <w:rFonts w:ascii="Gadugi" w:hAnsi="Gadugi" w:cs="Arial"/>
          <w:sz w:val="20"/>
          <w:szCs w:val="20"/>
        </w:rPr>
        <w:t>sam</w:t>
      </w:r>
      <w:r w:rsidR="00F60264">
        <w:rPr>
          <w:rFonts w:ascii="Gadugi" w:hAnsi="Gadugi" w:cs="Arial"/>
          <w:sz w:val="20"/>
          <w:szCs w:val="20"/>
        </w:rPr>
        <w:softHyphen/>
        <w:t>keit schenken müssen. Ihre Bemü</w:t>
      </w:r>
      <w:r w:rsidR="00F60264" w:rsidRPr="00F60264">
        <w:rPr>
          <w:rFonts w:ascii="Gadugi" w:hAnsi="Gadugi" w:cs="Arial"/>
          <w:sz w:val="20"/>
          <w:szCs w:val="20"/>
        </w:rPr>
        <w:t xml:space="preserve">hungen sind untrennbar verbunden damit, die Befähigung zu entwickeln, einen Beitrag zu den verschiedenen Aktivitätsbereichen der </w:t>
      </w:r>
      <w:proofErr w:type="spellStart"/>
      <w:r w:rsidR="00F60264" w:rsidRPr="00F60264">
        <w:rPr>
          <w:rFonts w:ascii="Gadugi" w:hAnsi="Gadugi" w:cs="Arial"/>
          <w:sz w:val="20"/>
          <w:szCs w:val="20"/>
        </w:rPr>
        <w:t>Bahá’í</w:t>
      </w:r>
      <w:proofErr w:type="spellEnd"/>
      <w:r w:rsidR="00F60264" w:rsidRPr="00F60264">
        <w:rPr>
          <w:rFonts w:ascii="Gadugi" w:hAnsi="Gadugi" w:cs="Arial"/>
          <w:sz w:val="20"/>
          <w:szCs w:val="20"/>
        </w:rPr>
        <w:t>-Gemeinde</w:t>
      </w:r>
      <w:r w:rsidR="00F60264">
        <w:rPr>
          <w:rFonts w:ascii="Gadugi" w:hAnsi="Gadugi" w:cs="Arial"/>
          <w:sz w:val="20"/>
          <w:szCs w:val="20"/>
        </w:rPr>
        <w:t xml:space="preserve"> zu leisten, und ebenso untrenn</w:t>
      </w:r>
      <w:r w:rsidR="00F60264">
        <w:rPr>
          <w:rFonts w:ascii="Gadugi" w:hAnsi="Gadugi" w:cs="Arial"/>
          <w:sz w:val="20"/>
          <w:szCs w:val="20"/>
        </w:rPr>
        <w:softHyphen/>
      </w:r>
      <w:r w:rsidR="00F60264">
        <w:rPr>
          <w:rFonts w:ascii="Gadugi" w:hAnsi="Gadugi" w:cs="Arial"/>
          <w:sz w:val="20"/>
          <w:szCs w:val="20"/>
        </w:rPr>
        <w:softHyphen/>
      </w:r>
      <w:r w:rsidR="00F60264" w:rsidRPr="00F60264">
        <w:rPr>
          <w:rFonts w:ascii="Gadugi" w:hAnsi="Gadugi" w:cs="Arial"/>
          <w:sz w:val="20"/>
          <w:szCs w:val="20"/>
        </w:rPr>
        <w:t>bar sind Ihre Bemühungen damit verbunden, den Freund</w:t>
      </w:r>
      <w:r w:rsidR="00F60264">
        <w:rPr>
          <w:rFonts w:ascii="Gadugi" w:hAnsi="Gadugi" w:cs="Arial"/>
          <w:sz w:val="20"/>
          <w:szCs w:val="20"/>
        </w:rPr>
        <w:t>en zu helfen, die erworbenen Fä</w:t>
      </w:r>
      <w:r w:rsidR="00F60264" w:rsidRPr="00F60264">
        <w:rPr>
          <w:rFonts w:ascii="Gadugi" w:hAnsi="Gadugi" w:cs="Arial"/>
          <w:sz w:val="20"/>
          <w:szCs w:val="20"/>
        </w:rPr>
        <w:t>higkeiten in die Tat umzusetzen. Bei der Umsetzung dieser</w:t>
      </w:r>
      <w:r w:rsidR="00F60264">
        <w:rPr>
          <w:rFonts w:ascii="Gadugi" w:hAnsi="Gadugi" w:cs="Arial"/>
          <w:sz w:val="20"/>
          <w:szCs w:val="20"/>
        </w:rPr>
        <w:t xml:space="preserve"> beiden Aufgaben und ganz allge</w:t>
      </w:r>
      <w:r w:rsidR="00F60264" w:rsidRPr="00F60264">
        <w:rPr>
          <w:rFonts w:ascii="Gadugi" w:hAnsi="Gadugi" w:cs="Arial"/>
          <w:sz w:val="20"/>
          <w:szCs w:val="20"/>
        </w:rPr>
        <w:t>mein bei der Wahrnehmung Ihrer Verant</w:t>
      </w:r>
      <w:r w:rsidR="00F60264">
        <w:rPr>
          <w:rFonts w:ascii="Gadugi" w:hAnsi="Gadugi" w:cs="Arial"/>
          <w:sz w:val="20"/>
          <w:szCs w:val="20"/>
        </w:rPr>
        <w:softHyphen/>
      </w:r>
      <w:r w:rsidR="00F60264" w:rsidRPr="00F60264">
        <w:rPr>
          <w:rFonts w:ascii="Gadugi" w:hAnsi="Gadugi" w:cs="Arial"/>
          <w:sz w:val="20"/>
          <w:szCs w:val="20"/>
        </w:rPr>
        <w:t xml:space="preserve">wortung für die Erziehung und Charakterbildung sind Sie natürlich in hohem Maße auf die Effektivität des Institutsprozesses angewiesen. Seit seiner Gründung ist das Institut ein unverzichtbares Instrument für Ihre Arbeit, und genauso war Ihre tatkräftige Unterstützung unerlässlich für seine Entwicklung. Wir freuen uns daher sehr über den ausgeprägten, ernsthaften Geist </w:t>
      </w:r>
      <w:r w:rsidR="00F60264">
        <w:rPr>
          <w:rFonts w:ascii="Gadugi" w:hAnsi="Gadugi" w:cs="Arial"/>
          <w:sz w:val="20"/>
          <w:szCs w:val="20"/>
        </w:rPr>
        <w:t>der Zusammenarbeit, der Ihre Be</w:t>
      </w:r>
      <w:r w:rsidR="00F60264" w:rsidRPr="00F60264">
        <w:rPr>
          <w:rFonts w:ascii="Gadugi" w:hAnsi="Gadugi" w:cs="Arial"/>
          <w:sz w:val="20"/>
          <w:szCs w:val="20"/>
        </w:rPr>
        <w:t>ziehungen zu allen für die Koordinierung der Institutsarbeit Verantwortlichen kennzeichnet.</w:t>
      </w:r>
      <w:r w:rsidR="00F60264">
        <w:rPr>
          <w:sz w:val="22"/>
          <w:szCs w:val="22"/>
        </w:rPr>
        <w:t xml:space="preserve"> </w:t>
      </w:r>
    </w:p>
    <w:p w:rsidR="00C17A9E" w:rsidRDefault="007A4CF0" w:rsidP="00F60264">
      <w:pPr>
        <w:pStyle w:val="Default"/>
        <w:tabs>
          <w:tab w:val="left" w:pos="284"/>
        </w:tabs>
        <w:spacing w:after="120"/>
        <w:rPr>
          <w:rFonts w:ascii="Gadugi" w:hAnsi="Gadugi" w:cs="Arial"/>
          <w:sz w:val="20"/>
          <w:szCs w:val="20"/>
        </w:rPr>
      </w:pPr>
      <w:r>
        <w:rPr>
          <w:rFonts w:ascii="Architects Daughter" w:hAnsi="Architects Daughter" w:cs="Arial"/>
          <w:sz w:val="12"/>
          <w:szCs w:val="12"/>
        </w:rPr>
        <w:t>4</w:t>
      </w:r>
      <w:r w:rsidRPr="007A4CF0">
        <w:rPr>
          <w:rFonts w:ascii="Architects Daughter" w:hAnsi="Architects Daughter" w:cs="Arial"/>
          <w:sz w:val="12"/>
          <w:szCs w:val="12"/>
        </w:rPr>
        <w:tab/>
      </w:r>
      <w:r w:rsidR="007D15F1" w:rsidRPr="007D15F1">
        <w:rPr>
          <w:rFonts w:ascii="Gadugi" w:hAnsi="Gadugi" w:cs="Arial"/>
          <w:sz w:val="20"/>
          <w:szCs w:val="20"/>
        </w:rPr>
        <w:t>Zweifellos werden Sie in unserer Botschaft, die wir vor eini</w:t>
      </w:r>
      <w:r w:rsidR="007D15F1">
        <w:rPr>
          <w:rFonts w:ascii="Gadugi" w:hAnsi="Gadugi" w:cs="Arial"/>
          <w:sz w:val="20"/>
          <w:szCs w:val="20"/>
        </w:rPr>
        <w:t>gen Tagen an die Berater gerich</w:t>
      </w:r>
      <w:r w:rsidR="007D15F1" w:rsidRPr="007D15F1">
        <w:rPr>
          <w:rFonts w:ascii="Gadugi" w:hAnsi="Gadugi" w:cs="Arial"/>
          <w:sz w:val="20"/>
          <w:szCs w:val="20"/>
        </w:rPr>
        <w:t>tet haben, die Beschreibung gelesen haben davon, wie Sie den Freunden helfen sollten, eine angemessene Antwort auf jede der zahlreichen Herausforderungen zu finden, denen diese bei der Umset</w:t>
      </w:r>
      <w:r w:rsidR="007D15F1">
        <w:rPr>
          <w:rFonts w:ascii="Gadugi" w:hAnsi="Gadugi" w:cs="Arial"/>
          <w:sz w:val="20"/>
          <w:szCs w:val="20"/>
        </w:rPr>
        <w:softHyphen/>
      </w:r>
      <w:r w:rsidR="007D15F1" w:rsidRPr="007D15F1">
        <w:rPr>
          <w:rFonts w:ascii="Gadugi" w:hAnsi="Gadugi" w:cs="Arial"/>
          <w:sz w:val="20"/>
          <w:szCs w:val="20"/>
        </w:rPr>
        <w:t>zung des Plans begegnen. Sicher sind Sie sich diesbezüglich dessen be</w:t>
      </w:r>
      <w:r w:rsidR="007D15F1">
        <w:rPr>
          <w:rFonts w:ascii="Gadugi" w:hAnsi="Gadugi" w:cs="Arial"/>
          <w:sz w:val="20"/>
          <w:szCs w:val="20"/>
        </w:rPr>
        <w:softHyphen/>
      </w:r>
      <w:r w:rsidR="007D15F1" w:rsidRPr="007D15F1">
        <w:rPr>
          <w:rFonts w:ascii="Gadugi" w:hAnsi="Gadugi" w:cs="Arial"/>
          <w:sz w:val="20"/>
          <w:szCs w:val="20"/>
        </w:rPr>
        <w:t>wusst, dass noch größer als der Einfluss Ihrer so nützlichen Ratschläge der Einfluss Ihres Vorbilds sein wird. Eine bemerkenswerte Stärke Ihres Amtes ist, dass es die Gläubigen mit</w:t>
      </w:r>
      <w:r w:rsidR="007D15F1">
        <w:rPr>
          <w:rFonts w:ascii="Gadugi" w:hAnsi="Gadugi" w:cs="Arial"/>
          <w:sz w:val="20"/>
          <w:szCs w:val="20"/>
        </w:rPr>
        <w:t xml:space="preserve"> den ver</w:t>
      </w:r>
      <w:r w:rsidR="007D15F1" w:rsidRPr="007D15F1">
        <w:rPr>
          <w:rFonts w:ascii="Gadugi" w:hAnsi="Gadugi" w:cs="Arial"/>
          <w:sz w:val="20"/>
          <w:szCs w:val="20"/>
        </w:rPr>
        <w:t xml:space="preserve">schiedenen Ebenen der </w:t>
      </w:r>
      <w:proofErr w:type="spellStart"/>
      <w:r w:rsidR="007D15F1" w:rsidRPr="007D15F1">
        <w:rPr>
          <w:rFonts w:ascii="Gadugi" w:hAnsi="Gadugi" w:cs="Arial"/>
          <w:sz w:val="20"/>
          <w:szCs w:val="20"/>
        </w:rPr>
        <w:t>Bahá’í</w:t>
      </w:r>
      <w:proofErr w:type="spellEnd"/>
      <w:r w:rsidR="007D15F1" w:rsidRPr="007D15F1">
        <w:rPr>
          <w:rFonts w:ascii="Gadugi" w:hAnsi="Gadugi" w:cs="Arial"/>
          <w:sz w:val="20"/>
          <w:szCs w:val="20"/>
        </w:rPr>
        <w:t>-Administration verbindet und den Geist der Zusammenarbeit stärkt, der diese untereinander zusammenhält. Ihnen fällt ein</w:t>
      </w:r>
      <w:r w:rsidR="007D15F1">
        <w:rPr>
          <w:rFonts w:ascii="Gadugi" w:hAnsi="Gadugi" w:cs="Arial"/>
          <w:sz w:val="20"/>
          <w:szCs w:val="20"/>
        </w:rPr>
        <w:t>e unverzichtbare Pflicht zu mit</w:t>
      </w:r>
      <w:r w:rsidR="007D15F1" w:rsidRPr="007D15F1">
        <w:rPr>
          <w:rFonts w:ascii="Gadugi" w:hAnsi="Gadugi" w:cs="Arial"/>
          <w:sz w:val="20"/>
          <w:szCs w:val="20"/>
        </w:rPr>
        <w:t xml:space="preserve">zuhelfen, das Bewusstsein für Ziel und Zweck der </w:t>
      </w:r>
      <w:proofErr w:type="spellStart"/>
      <w:r w:rsidR="007D15F1" w:rsidRPr="007D15F1">
        <w:rPr>
          <w:rFonts w:ascii="Gadugi" w:hAnsi="Gadugi" w:cs="Arial"/>
          <w:sz w:val="20"/>
          <w:szCs w:val="20"/>
        </w:rPr>
        <w:t>Bahá’í</w:t>
      </w:r>
      <w:proofErr w:type="spellEnd"/>
      <w:r w:rsidR="007D15F1" w:rsidRPr="007D15F1">
        <w:rPr>
          <w:rFonts w:ascii="Gadugi" w:hAnsi="Gadugi" w:cs="Arial"/>
          <w:sz w:val="20"/>
          <w:szCs w:val="20"/>
        </w:rPr>
        <w:t>-Adminis</w:t>
      </w:r>
      <w:r w:rsidR="007D15F1">
        <w:rPr>
          <w:rFonts w:ascii="Gadugi" w:hAnsi="Gadugi" w:cs="Arial"/>
          <w:sz w:val="20"/>
          <w:szCs w:val="20"/>
        </w:rPr>
        <w:softHyphen/>
      </w:r>
      <w:r w:rsidR="007D15F1" w:rsidRPr="007D15F1">
        <w:rPr>
          <w:rFonts w:ascii="Gadugi" w:hAnsi="Gadugi" w:cs="Arial"/>
          <w:sz w:val="20"/>
          <w:szCs w:val="20"/>
        </w:rPr>
        <w:t>tration zu schärfen und bei der Gründung und dem ordnungsgemäßen Arbei</w:t>
      </w:r>
      <w:r w:rsidR="007D15F1">
        <w:rPr>
          <w:rFonts w:ascii="Gadugi" w:hAnsi="Gadugi" w:cs="Arial"/>
          <w:sz w:val="20"/>
          <w:szCs w:val="20"/>
        </w:rPr>
        <w:softHyphen/>
      </w:r>
      <w:r w:rsidR="007D15F1">
        <w:rPr>
          <w:rFonts w:ascii="Gadugi" w:hAnsi="Gadugi" w:cs="Arial"/>
          <w:sz w:val="20"/>
          <w:szCs w:val="20"/>
        </w:rPr>
        <w:softHyphen/>
      </w:r>
      <w:r w:rsidR="007D15F1" w:rsidRPr="007D15F1">
        <w:rPr>
          <w:rFonts w:ascii="Gadugi" w:hAnsi="Gadugi" w:cs="Arial"/>
          <w:sz w:val="20"/>
          <w:szCs w:val="20"/>
        </w:rPr>
        <w:t xml:space="preserve">ten neuer örtlicher Geistiger Räte zu unterstützen. Sie halten die Verbindung der Freunde mit den Plänen und Projekten der </w:t>
      </w:r>
      <w:proofErr w:type="spellStart"/>
      <w:r w:rsidR="007D15F1" w:rsidRPr="007D15F1">
        <w:rPr>
          <w:rFonts w:ascii="Gadugi" w:hAnsi="Gadugi" w:cs="Arial"/>
          <w:sz w:val="20"/>
          <w:szCs w:val="20"/>
        </w:rPr>
        <w:t>Bahá’í</w:t>
      </w:r>
      <w:proofErr w:type="spellEnd"/>
      <w:r w:rsidR="007D15F1" w:rsidRPr="007D15F1">
        <w:rPr>
          <w:rFonts w:ascii="Gadugi" w:hAnsi="Gadugi" w:cs="Arial"/>
          <w:sz w:val="20"/>
          <w:szCs w:val="20"/>
        </w:rPr>
        <w:t>-Institu</w:t>
      </w:r>
      <w:r w:rsidR="007D15F1">
        <w:rPr>
          <w:rFonts w:ascii="Gadugi" w:hAnsi="Gadugi" w:cs="Arial"/>
          <w:sz w:val="20"/>
          <w:szCs w:val="20"/>
        </w:rPr>
        <w:softHyphen/>
      </w:r>
      <w:r w:rsidR="007D15F1" w:rsidRPr="007D15F1">
        <w:rPr>
          <w:rFonts w:ascii="Gadugi" w:hAnsi="Gadugi" w:cs="Arial"/>
          <w:sz w:val="20"/>
          <w:szCs w:val="20"/>
        </w:rPr>
        <w:t>tionen auf lokaler, regionaler und nationaler Ebene aufrecht. Und schließ</w:t>
      </w:r>
      <w:r w:rsidR="007D15F1">
        <w:rPr>
          <w:rFonts w:ascii="Gadugi" w:hAnsi="Gadugi" w:cs="Arial"/>
          <w:sz w:val="20"/>
          <w:szCs w:val="20"/>
        </w:rPr>
        <w:softHyphen/>
      </w:r>
      <w:r w:rsidR="007D15F1" w:rsidRPr="007D15F1">
        <w:rPr>
          <w:rFonts w:ascii="Gadugi" w:hAnsi="Gadugi" w:cs="Arial"/>
          <w:sz w:val="20"/>
          <w:szCs w:val="20"/>
        </w:rPr>
        <w:t>lich stärken Sie die Verbindung zwischen den Freunden und dem Univer</w:t>
      </w:r>
      <w:r w:rsidR="007D15F1">
        <w:rPr>
          <w:rFonts w:ascii="Gadugi" w:hAnsi="Gadugi" w:cs="Arial"/>
          <w:sz w:val="20"/>
          <w:szCs w:val="20"/>
        </w:rPr>
        <w:softHyphen/>
        <w:t>salen Haus der Gerech</w:t>
      </w:r>
      <w:r w:rsidR="007D15F1" w:rsidRPr="007D15F1">
        <w:rPr>
          <w:rFonts w:ascii="Gadugi" w:hAnsi="Gadugi" w:cs="Arial"/>
          <w:sz w:val="20"/>
          <w:szCs w:val="20"/>
        </w:rPr>
        <w:t>tigkeit, indem Sie das Studium von Botschaften, sobald sie erscheinen, anregen und leiten. Die Gläubigen</w:t>
      </w:r>
      <w:r w:rsidR="007D15F1">
        <w:rPr>
          <w:rFonts w:ascii="Gadugi" w:hAnsi="Gadugi" w:cs="Arial"/>
          <w:sz w:val="20"/>
          <w:szCs w:val="20"/>
        </w:rPr>
        <w:t xml:space="preserve"> erwarten von </w:t>
      </w:r>
    </w:p>
    <w:p w:rsidR="00AF7526" w:rsidRPr="00AF7526" w:rsidRDefault="00AF7526" w:rsidP="00AF7526">
      <w:pPr>
        <w:pStyle w:val="Default"/>
        <w:rPr>
          <w:rFonts w:ascii="Architects Daughter" w:hAnsi="Architects Daughter"/>
          <w:sz w:val="22"/>
          <w:szCs w:val="20"/>
        </w:rPr>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AF7526" w:rsidRPr="00AF7526" w:rsidRDefault="00AF7526" w:rsidP="00AF7526">
      <w:pPr>
        <w:pStyle w:val="Default"/>
        <w:spacing w:after="120"/>
        <w:ind w:firstLine="284"/>
        <w:rPr>
          <w:rFonts w:ascii="Gadugi" w:hAnsi="Gadugi" w:cs="Arial"/>
          <w:sz w:val="14"/>
          <w:szCs w:val="20"/>
        </w:rPr>
      </w:pPr>
    </w:p>
    <w:p w:rsidR="00AF7526" w:rsidRDefault="00AF7526" w:rsidP="00AF752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AF7526" w:rsidRDefault="00AF7526" w:rsidP="00AF752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p>
    <w:p w:rsidR="00CD2F3E" w:rsidRPr="00CD2F3E" w:rsidRDefault="00CD2F3E" w:rsidP="007A4CF0">
      <w:pPr>
        <w:pStyle w:val="Default"/>
        <w:tabs>
          <w:tab w:val="left" w:pos="284"/>
        </w:tabs>
        <w:spacing w:after="120"/>
        <w:rPr>
          <w:rFonts w:ascii="Gadugi" w:hAnsi="Gadugi" w:cs="Arial"/>
          <w:sz w:val="20"/>
          <w:szCs w:val="20"/>
        </w:rPr>
      </w:pPr>
      <w:r w:rsidRPr="00CD2F3E">
        <w:rPr>
          <w:rFonts w:ascii="Gadugi" w:hAnsi="Gadugi" w:cs="Arial"/>
          <w:sz w:val="20"/>
          <w:szCs w:val="20"/>
        </w:rPr>
        <w:lastRenderedPageBreak/>
        <w:t>Ihnen ein fundiertes Verständnis des Plans und ein mutiges Vorbild dafür, wie seine Vorgaben in die Tat umgesetzt werden können, insbesondere beim Lehren des Glaubens. Ihre enge Vertrautheit mit den Gege</w:t>
      </w:r>
      <w:r>
        <w:rPr>
          <w:rFonts w:ascii="Gadugi" w:hAnsi="Gadugi" w:cs="Arial"/>
          <w:sz w:val="20"/>
          <w:szCs w:val="20"/>
        </w:rPr>
        <w:t>benheiten in verschiedenen Clus</w:t>
      </w:r>
      <w:r w:rsidRPr="00CD2F3E">
        <w:rPr>
          <w:rFonts w:ascii="Gadugi" w:hAnsi="Gadugi" w:cs="Arial"/>
          <w:sz w:val="20"/>
          <w:szCs w:val="20"/>
        </w:rPr>
        <w:t xml:space="preserve">tern in Verbindung mit Ihrem gründlichen Erfassen dessen, was erforderlich ist, um den Glauben voranzubringen, versetzt Sie in eine ideale Position, um durchdachte, kreative und zeitnahe Beiträge zu leisten zu den Beratungen darüber, wie die gesellschaftsbildende Kraft des Glaubens in jedem Umfeld freigesetzt werden kann. </w:t>
      </w:r>
    </w:p>
    <w:p w:rsidR="00595364" w:rsidRDefault="007A4CF0" w:rsidP="007A4CF0">
      <w:pPr>
        <w:pStyle w:val="Default"/>
        <w:tabs>
          <w:tab w:val="left" w:pos="284"/>
        </w:tabs>
        <w:spacing w:after="120"/>
        <w:rPr>
          <w:sz w:val="22"/>
          <w:szCs w:val="22"/>
        </w:rPr>
      </w:pPr>
      <w:r>
        <w:rPr>
          <w:rFonts w:ascii="Architects Daughter" w:hAnsi="Architects Daughter" w:cs="Arial"/>
          <w:sz w:val="12"/>
          <w:szCs w:val="12"/>
        </w:rPr>
        <w:t>5</w:t>
      </w:r>
      <w:r w:rsidRPr="007A4CF0">
        <w:rPr>
          <w:rFonts w:ascii="Architects Daughter" w:hAnsi="Architects Daughter" w:cs="Arial"/>
          <w:sz w:val="12"/>
          <w:szCs w:val="12"/>
        </w:rPr>
        <w:tab/>
      </w:r>
      <w:r w:rsidR="00595364" w:rsidRPr="00595364">
        <w:rPr>
          <w:rFonts w:ascii="Gadugi" w:hAnsi="Gadugi" w:cs="Arial"/>
          <w:sz w:val="20"/>
          <w:szCs w:val="20"/>
        </w:rPr>
        <w:t>In Ergänzung zum Gesagten möchten wir die Aufmerksamkeit auf Ihre besondere Rolle bei der Ermutigung der Jugend lenken. So viele Jugend</w:t>
      </w:r>
      <w:r w:rsidR="00595364">
        <w:rPr>
          <w:rFonts w:ascii="Gadugi" w:hAnsi="Gadugi" w:cs="Arial"/>
          <w:sz w:val="20"/>
          <w:szCs w:val="20"/>
        </w:rPr>
        <w:softHyphen/>
      </w:r>
      <w:r w:rsidR="00595364" w:rsidRPr="00595364">
        <w:rPr>
          <w:rFonts w:ascii="Gadugi" w:hAnsi="Gadugi" w:cs="Arial"/>
          <w:sz w:val="20"/>
          <w:szCs w:val="20"/>
        </w:rPr>
        <w:t>liche, die heute Siege für den Glauben erringen, wurden von Hilfsamts</w:t>
      </w:r>
      <w:r w:rsidR="00595364">
        <w:rPr>
          <w:rFonts w:ascii="Gadugi" w:hAnsi="Gadugi" w:cs="Arial"/>
          <w:sz w:val="20"/>
          <w:szCs w:val="20"/>
        </w:rPr>
        <w:softHyphen/>
      </w:r>
      <w:r w:rsidR="00595364" w:rsidRPr="00595364">
        <w:rPr>
          <w:rFonts w:ascii="Gadugi" w:hAnsi="Gadugi" w:cs="Arial"/>
          <w:sz w:val="20"/>
          <w:szCs w:val="20"/>
        </w:rPr>
        <w:t>mitgliedern oder Assistenten inspiriert, deren begeisterte Unterstützung und deren Geist der Hingabe sie lehrte, sich a</w:t>
      </w:r>
      <w:r w:rsidR="00595364">
        <w:rPr>
          <w:rFonts w:ascii="Gadugi" w:hAnsi="Gadugi" w:cs="Arial"/>
          <w:sz w:val="20"/>
          <w:szCs w:val="20"/>
        </w:rPr>
        <w:t>uf die Kraft göttlicher Bestäti</w:t>
      </w:r>
      <w:r w:rsidR="00595364" w:rsidRPr="00595364">
        <w:rPr>
          <w:rFonts w:ascii="Gadugi" w:hAnsi="Gadugi" w:cs="Arial"/>
          <w:sz w:val="20"/>
          <w:szCs w:val="20"/>
        </w:rPr>
        <w:t>gung zu verlassen und kühn die Arena des Dienstes zu betreten. Ihre Verantwortung reicht sogar noch darüber hinaus, nämlich auf die Förderung der</w:t>
      </w:r>
      <w:r w:rsidR="00595364">
        <w:rPr>
          <w:rFonts w:ascii="Gadugi" w:hAnsi="Gadugi" w:cs="Arial"/>
          <w:sz w:val="20"/>
          <w:szCs w:val="20"/>
        </w:rPr>
        <w:t xml:space="preserve"> Erziehung von Kindern und Juni</w:t>
      </w:r>
      <w:r w:rsidR="00595364" w:rsidRPr="00595364">
        <w:rPr>
          <w:rFonts w:ascii="Gadugi" w:hAnsi="Gadugi" w:cs="Arial"/>
          <w:sz w:val="20"/>
          <w:szCs w:val="20"/>
        </w:rPr>
        <w:t xml:space="preserve">orjugendlichen, auf die Erbauung der Jungen und auf die Stärkung eines Familienlebens, das Generation für Generation geweihte Seelen hervorbringt, treue Anhänger </w:t>
      </w:r>
      <w:proofErr w:type="spellStart"/>
      <w:r w:rsidR="00595364" w:rsidRPr="00595364">
        <w:rPr>
          <w:rFonts w:ascii="Gadugi" w:hAnsi="Gadugi" w:cs="Arial"/>
          <w:sz w:val="20"/>
          <w:szCs w:val="20"/>
        </w:rPr>
        <w:t>Bahá’u’lláhs</w:t>
      </w:r>
      <w:proofErr w:type="spellEnd"/>
      <w:r w:rsidR="00595364" w:rsidRPr="00595364">
        <w:rPr>
          <w:rFonts w:ascii="Gadugi" w:hAnsi="Gadugi" w:cs="Arial"/>
          <w:sz w:val="20"/>
          <w:szCs w:val="20"/>
        </w:rPr>
        <w:t>, die das Wohl der Welt über das Vorantreiben persönlicher Intere</w:t>
      </w:r>
      <w:r w:rsidR="00595364">
        <w:rPr>
          <w:rFonts w:ascii="Gadugi" w:hAnsi="Gadugi" w:cs="Arial"/>
          <w:sz w:val="20"/>
          <w:szCs w:val="20"/>
        </w:rPr>
        <w:t>ssen gestellt haben. Die Jugend</w:t>
      </w:r>
      <w:r w:rsidR="00595364" w:rsidRPr="00595364">
        <w:rPr>
          <w:rFonts w:ascii="Gadugi" w:hAnsi="Gadugi" w:cs="Arial"/>
          <w:sz w:val="20"/>
          <w:szCs w:val="20"/>
        </w:rPr>
        <w:t>lichen, die im letzten Jahr des Neun</w:t>
      </w:r>
      <w:r w:rsidR="00595364">
        <w:rPr>
          <w:rFonts w:ascii="Gadugi" w:hAnsi="Gadugi" w:cs="Arial"/>
          <w:sz w:val="20"/>
          <w:szCs w:val="20"/>
        </w:rPr>
        <w:softHyphen/>
      </w:r>
      <w:r w:rsidR="00595364" w:rsidRPr="00595364">
        <w:rPr>
          <w:rFonts w:ascii="Gadugi" w:hAnsi="Gadugi" w:cs="Arial"/>
          <w:sz w:val="20"/>
          <w:szCs w:val="20"/>
        </w:rPr>
        <w:t>jahresplans Dienste vo</w:t>
      </w:r>
      <w:r w:rsidR="00595364">
        <w:rPr>
          <w:rFonts w:ascii="Gadugi" w:hAnsi="Gadugi" w:cs="Arial"/>
          <w:sz w:val="20"/>
          <w:szCs w:val="20"/>
        </w:rPr>
        <w:t>llbringen werden, um seinen end</w:t>
      </w:r>
      <w:r w:rsidR="00595364" w:rsidRPr="00595364">
        <w:rPr>
          <w:rFonts w:ascii="Gadugi" w:hAnsi="Gadugi" w:cs="Arial"/>
          <w:sz w:val="20"/>
          <w:szCs w:val="20"/>
        </w:rPr>
        <w:t>gültigen Erfolg zu gewährleisten, sind in vielen Fällen die Kinder, die heute in ihrer Liebe zur Gesegneten Schönheit und in ihrem Verständnis Sei</w:t>
      </w:r>
      <w:r w:rsidR="00595364">
        <w:rPr>
          <w:rFonts w:ascii="Gadugi" w:hAnsi="Gadugi" w:cs="Arial"/>
          <w:sz w:val="20"/>
          <w:szCs w:val="20"/>
        </w:rPr>
        <w:t>ner Sendung gestärkt werden müs</w:t>
      </w:r>
      <w:r w:rsidR="00595364" w:rsidRPr="00595364">
        <w:rPr>
          <w:rFonts w:ascii="Gadugi" w:hAnsi="Gadugi" w:cs="Arial"/>
          <w:sz w:val="20"/>
          <w:szCs w:val="20"/>
        </w:rPr>
        <w:t>sen.</w:t>
      </w:r>
      <w:r w:rsidR="00595364">
        <w:rPr>
          <w:sz w:val="22"/>
          <w:szCs w:val="22"/>
        </w:rPr>
        <w:t xml:space="preserve"> </w:t>
      </w:r>
    </w:p>
    <w:p w:rsidR="002A23BA" w:rsidRDefault="007A4CF0" w:rsidP="00AD4E03">
      <w:pPr>
        <w:pStyle w:val="Default"/>
        <w:tabs>
          <w:tab w:val="left" w:pos="284"/>
        </w:tabs>
        <w:rPr>
          <w:sz w:val="22"/>
          <w:szCs w:val="22"/>
        </w:rPr>
      </w:pPr>
      <w:r>
        <w:rPr>
          <w:rFonts w:ascii="Architects Daughter" w:hAnsi="Architects Daughter" w:cs="Arial"/>
          <w:sz w:val="12"/>
          <w:szCs w:val="12"/>
        </w:rPr>
        <w:t>6</w:t>
      </w:r>
      <w:r w:rsidRPr="007A4CF0">
        <w:rPr>
          <w:rFonts w:ascii="Architects Daughter" w:hAnsi="Architects Daughter" w:cs="Arial"/>
          <w:sz w:val="12"/>
          <w:szCs w:val="12"/>
        </w:rPr>
        <w:tab/>
      </w:r>
      <w:r w:rsidR="00AD4E03" w:rsidRPr="00AD4E03">
        <w:rPr>
          <w:rFonts w:ascii="Gadugi" w:hAnsi="Gadugi" w:cs="Arial"/>
          <w:sz w:val="20"/>
          <w:szCs w:val="20"/>
        </w:rPr>
        <w:t xml:space="preserve">Geliebte Freunde, seien Sie versichert, dass all Ihr Flehen zu </w:t>
      </w:r>
      <w:proofErr w:type="spellStart"/>
      <w:r w:rsidR="00AD4E03" w:rsidRPr="00AD4E03">
        <w:rPr>
          <w:rFonts w:ascii="Gadugi" w:hAnsi="Gadugi" w:cs="Arial"/>
          <w:sz w:val="20"/>
          <w:szCs w:val="20"/>
        </w:rPr>
        <w:t>Bahá’u’lláh</w:t>
      </w:r>
      <w:proofErr w:type="spellEnd"/>
      <w:r w:rsidR="00AD4E03" w:rsidRPr="00AD4E03">
        <w:rPr>
          <w:rFonts w:ascii="Gadugi" w:hAnsi="Gadugi" w:cs="Arial"/>
          <w:sz w:val="20"/>
          <w:szCs w:val="20"/>
        </w:rPr>
        <w:t xml:space="preserve"> in den Momenten des Gebets von unserem eigenen Flehen in den Heili</w:t>
      </w:r>
      <w:r w:rsidR="00AD4E03">
        <w:rPr>
          <w:rFonts w:ascii="Gadugi" w:hAnsi="Gadugi" w:cs="Arial"/>
          <w:sz w:val="20"/>
          <w:szCs w:val="20"/>
        </w:rPr>
        <w:softHyphen/>
      </w:r>
      <w:r w:rsidR="00AD4E03" w:rsidRPr="00AD4E03">
        <w:rPr>
          <w:rFonts w:ascii="Gadugi" w:hAnsi="Gadugi" w:cs="Arial"/>
          <w:sz w:val="20"/>
          <w:szCs w:val="20"/>
        </w:rPr>
        <w:t>gen Schreinen in Ihrem Namen begleitet wird. Möge Ihre Bewegung und Ihre Ruhe von den sanften Winden Seines Willens gelenkt werden, und möge Er Ihnen die dauerhafte Gnade schenken, Ihm Seinem Wunsche gemäß dienen zu können.</w:t>
      </w:r>
      <w:r w:rsidR="00AD4E03">
        <w:rPr>
          <w:sz w:val="22"/>
          <w:szCs w:val="22"/>
        </w:rPr>
        <w:t xml:space="preserve"> </w:t>
      </w:r>
    </w:p>
    <w:p w:rsidR="0003337B" w:rsidRPr="0003337B" w:rsidRDefault="0003337B" w:rsidP="00AD4E03">
      <w:pPr>
        <w:pStyle w:val="Default"/>
        <w:tabs>
          <w:tab w:val="left" w:pos="284"/>
        </w:tabs>
        <w:rPr>
          <w:sz w:val="2"/>
          <w:szCs w:val="22"/>
        </w:rPr>
      </w:pPr>
    </w:p>
    <w:p w:rsidR="00561A86" w:rsidRPr="00561A86" w:rsidRDefault="00561A86" w:rsidP="002A23BA">
      <w:pPr>
        <w:pStyle w:val="Default"/>
        <w:spacing w:after="120"/>
        <w:rPr>
          <w:rFonts w:ascii="Gadugi" w:hAnsi="Gadugi" w:cs="Arial"/>
          <w:sz w:val="2"/>
          <w:szCs w:val="20"/>
        </w:rPr>
      </w:pPr>
    </w:p>
    <w:p w:rsidR="00CE758E" w:rsidRPr="00CE758E" w:rsidRDefault="00CE758E" w:rsidP="00CE758E">
      <w:pPr>
        <w:pStyle w:val="Default"/>
        <w:spacing w:after="120"/>
        <w:jc w:val="right"/>
        <w:rPr>
          <w:rFonts w:ascii="Architects Daughter" w:hAnsi="Architects Daughter" w:cs="Arial"/>
          <w:sz w:val="18"/>
          <w:szCs w:val="18"/>
        </w:rPr>
      </w:pPr>
      <w:r w:rsidRPr="00CE758E">
        <w:rPr>
          <w:rFonts w:ascii="Architects Daughter" w:hAnsi="Architects Daughter" w:cs="Arial"/>
          <w:sz w:val="18"/>
          <w:szCs w:val="18"/>
        </w:rPr>
        <w:t>[gez.: Das Universale Haus der Gerechtigkeit]</w:t>
      </w:r>
    </w:p>
    <w:p w:rsidR="00AF7526" w:rsidRPr="00CE758E" w:rsidRDefault="00CE758E" w:rsidP="00CE758E">
      <w:pPr>
        <w:rPr>
          <w:rFonts w:ascii="Architects Daughter" w:hAnsi="Architects Daughter" w:cs="Palatino Linotype"/>
          <w:color w:val="000000"/>
          <w:szCs w:val="20"/>
        </w:rPr>
      </w:pPr>
      <w:r>
        <w:rPr>
          <w:rFonts w:ascii="Architects Daughter" w:hAnsi="Architects Daughter"/>
          <w:szCs w:val="20"/>
        </w:rPr>
        <w:br w:type="column"/>
      </w:r>
      <w:r w:rsidR="00AF7526" w:rsidRPr="00AF7526">
        <w:rPr>
          <w:rFonts w:ascii="Architects Daughter" w:hAnsi="Architects Daughter" w:cs="Palatino Linotype"/>
          <w:szCs w:val="20"/>
        </w:rPr>
        <w:t>Notizen</w:t>
      </w:r>
      <w:r w:rsidR="00AF7526">
        <w:rPr>
          <w:rFonts w:ascii="Architects Daughter" w:hAnsi="Architects Daughter"/>
          <w:szCs w:val="20"/>
        </w:rPr>
        <w:t>, Gedanken, Pläne</w:t>
      </w:r>
      <w:r w:rsidR="00AF7526" w:rsidRPr="00AF7526">
        <w:rPr>
          <w:rFonts w:ascii="Architects Daughter" w:hAnsi="Architects Daughter" w:cs="Palatino Linotype"/>
          <w:szCs w:val="20"/>
        </w:rPr>
        <w:t>:</w:t>
      </w:r>
    </w:p>
    <w:p w:rsidR="00AF7526" w:rsidRPr="00AF7526" w:rsidRDefault="00AF7526" w:rsidP="00AF7526">
      <w:pPr>
        <w:pStyle w:val="Default"/>
        <w:spacing w:after="120"/>
        <w:ind w:firstLine="284"/>
        <w:rPr>
          <w:rFonts w:ascii="Gadugi" w:hAnsi="Gadugi" w:cs="Arial"/>
          <w:sz w:val="14"/>
          <w:szCs w:val="20"/>
        </w:rPr>
      </w:pPr>
    </w:p>
    <w:p w:rsidR="00AF7526" w:rsidRDefault="00AF7526" w:rsidP="00AF752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AF7526" w:rsidRDefault="00AF7526" w:rsidP="00AF752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p>
    <w:p w:rsidR="0076136F" w:rsidRPr="0076136F" w:rsidRDefault="0076136F" w:rsidP="0076136F">
      <w:pPr>
        <w:pStyle w:val="Default"/>
        <w:jc w:val="center"/>
        <w:rPr>
          <w:rFonts w:ascii="Architects Daughter" w:hAnsi="Architects Daughter"/>
          <w:szCs w:val="22"/>
        </w:rPr>
      </w:pPr>
      <w:r w:rsidRPr="0076136F">
        <w:rPr>
          <w:rFonts w:ascii="Architects Daughter" w:hAnsi="Architects Daughter"/>
          <w:szCs w:val="22"/>
        </w:rPr>
        <w:lastRenderedPageBreak/>
        <w:t>DAS UNIVERSALE HAUS DER GERECHTIGKEIT</w:t>
      </w:r>
    </w:p>
    <w:p w:rsidR="00D549F6" w:rsidRPr="002A23BA" w:rsidRDefault="00D549F6" w:rsidP="00D549F6">
      <w:pPr>
        <w:pStyle w:val="Default"/>
        <w:rPr>
          <w:sz w:val="16"/>
          <w:szCs w:val="22"/>
        </w:rPr>
      </w:pPr>
    </w:p>
    <w:p w:rsidR="00D549F6" w:rsidRPr="002A23BA" w:rsidRDefault="00D549F6" w:rsidP="00D549F6">
      <w:pPr>
        <w:pStyle w:val="Default"/>
        <w:jc w:val="center"/>
        <w:rPr>
          <w:rFonts w:ascii="Architects Daughter" w:hAnsi="Architects Daughter"/>
          <w:sz w:val="20"/>
          <w:szCs w:val="20"/>
        </w:rPr>
      </w:pPr>
      <w:r>
        <w:rPr>
          <w:rFonts w:ascii="Architects Daughter" w:hAnsi="Architects Daughter"/>
          <w:sz w:val="20"/>
          <w:szCs w:val="20"/>
        </w:rPr>
        <w:t>4</w:t>
      </w:r>
      <w:r w:rsidRPr="002A23BA">
        <w:rPr>
          <w:rFonts w:ascii="Architects Daughter" w:hAnsi="Architects Daughter"/>
          <w:sz w:val="20"/>
          <w:szCs w:val="20"/>
        </w:rPr>
        <w:t>. Januar 2022</w:t>
      </w:r>
    </w:p>
    <w:p w:rsidR="00D549F6" w:rsidRDefault="00D549F6" w:rsidP="00D549F6">
      <w:pPr>
        <w:pStyle w:val="Default"/>
        <w:rPr>
          <w:sz w:val="22"/>
          <w:szCs w:val="22"/>
        </w:rPr>
      </w:pPr>
    </w:p>
    <w:p w:rsidR="00D549F6" w:rsidRDefault="00D549F6" w:rsidP="00D549F6">
      <w:pPr>
        <w:pStyle w:val="Default"/>
        <w:spacing w:after="120"/>
        <w:rPr>
          <w:rFonts w:ascii="Gadugi" w:hAnsi="Gadugi" w:cs="Arial"/>
          <w:sz w:val="20"/>
          <w:szCs w:val="20"/>
        </w:rPr>
      </w:pPr>
      <w:r w:rsidRPr="00D549F6">
        <w:rPr>
          <w:rFonts w:ascii="Gadugi" w:hAnsi="Gadugi" w:cs="Arial"/>
          <w:sz w:val="20"/>
          <w:szCs w:val="20"/>
        </w:rPr>
        <w:t xml:space="preserve">An die </w:t>
      </w:r>
      <w:proofErr w:type="spellStart"/>
      <w:r w:rsidRPr="00D549F6">
        <w:rPr>
          <w:rFonts w:ascii="Gadugi" w:hAnsi="Gadugi" w:cs="Arial"/>
          <w:sz w:val="20"/>
          <w:szCs w:val="20"/>
        </w:rPr>
        <w:t>Bahá’í</w:t>
      </w:r>
      <w:proofErr w:type="spellEnd"/>
      <w:r w:rsidRPr="00D549F6">
        <w:rPr>
          <w:rFonts w:ascii="Gadugi" w:hAnsi="Gadugi" w:cs="Arial"/>
          <w:sz w:val="20"/>
          <w:szCs w:val="20"/>
        </w:rPr>
        <w:t xml:space="preserve"> der Welt </w:t>
      </w:r>
    </w:p>
    <w:p w:rsidR="00D549F6" w:rsidRPr="00D549F6" w:rsidRDefault="00D549F6" w:rsidP="00D549F6">
      <w:pPr>
        <w:pStyle w:val="Default"/>
        <w:spacing w:after="120"/>
        <w:rPr>
          <w:rFonts w:ascii="Gadugi" w:hAnsi="Gadugi" w:cs="Arial"/>
          <w:sz w:val="20"/>
          <w:szCs w:val="20"/>
        </w:rPr>
      </w:pPr>
    </w:p>
    <w:p w:rsidR="00D549F6" w:rsidRPr="00D549F6" w:rsidRDefault="00D549F6" w:rsidP="00D549F6">
      <w:pPr>
        <w:pStyle w:val="Default"/>
        <w:spacing w:after="120"/>
        <w:rPr>
          <w:rFonts w:ascii="Gadugi" w:hAnsi="Gadugi" w:cs="Arial"/>
          <w:sz w:val="20"/>
          <w:szCs w:val="20"/>
        </w:rPr>
      </w:pPr>
      <w:r w:rsidRPr="00D549F6">
        <w:rPr>
          <w:rFonts w:ascii="Gadugi" w:hAnsi="Gadugi" w:cs="Arial"/>
          <w:sz w:val="20"/>
          <w:szCs w:val="20"/>
        </w:rPr>
        <w:t xml:space="preserve">Innig geliebte Freunde, </w:t>
      </w:r>
    </w:p>
    <w:p w:rsidR="00D549F6" w:rsidRPr="00D549F6" w:rsidRDefault="00045B7C" w:rsidP="00045B7C">
      <w:pPr>
        <w:pStyle w:val="Default"/>
        <w:tabs>
          <w:tab w:val="left" w:pos="284"/>
        </w:tabs>
        <w:spacing w:after="120"/>
        <w:rPr>
          <w:rFonts w:ascii="Gadugi" w:hAnsi="Gadugi" w:cs="Arial"/>
          <w:sz w:val="20"/>
          <w:szCs w:val="20"/>
        </w:rPr>
      </w:pPr>
      <w:r>
        <w:rPr>
          <w:rFonts w:ascii="Architects Daughter" w:hAnsi="Architects Daughter" w:cs="Arial"/>
          <w:sz w:val="12"/>
          <w:szCs w:val="12"/>
        </w:rPr>
        <w:t>1</w:t>
      </w:r>
      <w:r w:rsidRPr="007A4CF0">
        <w:rPr>
          <w:rFonts w:ascii="Architects Daughter" w:hAnsi="Architects Daughter" w:cs="Arial"/>
          <w:sz w:val="12"/>
          <w:szCs w:val="12"/>
        </w:rPr>
        <w:tab/>
      </w:r>
      <w:r w:rsidR="00D549F6" w:rsidRPr="00D549F6">
        <w:rPr>
          <w:rFonts w:ascii="Gadugi" w:hAnsi="Gadugi" w:cs="Arial"/>
          <w:sz w:val="20"/>
          <w:szCs w:val="20"/>
        </w:rPr>
        <w:t>in diesem Moment befinden wir uns in der Gesellschaft der Kontinen</w:t>
      </w:r>
      <w:r w:rsidR="00DA0966">
        <w:rPr>
          <w:rFonts w:ascii="Gadugi" w:hAnsi="Gadugi" w:cs="Arial"/>
          <w:sz w:val="20"/>
          <w:szCs w:val="20"/>
        </w:rPr>
        <w:softHyphen/>
      </w:r>
      <w:r w:rsidR="00D549F6" w:rsidRPr="00D549F6">
        <w:rPr>
          <w:rFonts w:ascii="Gadugi" w:hAnsi="Gadugi" w:cs="Arial"/>
          <w:sz w:val="20"/>
          <w:szCs w:val="20"/>
        </w:rPr>
        <w:t>talen Berater – deren große Mehrheit im Heiligen Land anwesend ist, während einige, die nicht anreisen konnten, sich aus der Ferne anschließen – und der sechste und letzte Tag ihrer Konferenz, die sich auf den bevor</w:t>
      </w:r>
      <w:r w:rsidR="00DA0966">
        <w:rPr>
          <w:rFonts w:ascii="Gadugi" w:hAnsi="Gadugi" w:cs="Arial"/>
          <w:sz w:val="20"/>
          <w:szCs w:val="20"/>
        </w:rPr>
        <w:softHyphen/>
      </w:r>
      <w:r w:rsidR="00D549F6" w:rsidRPr="00D549F6">
        <w:rPr>
          <w:rFonts w:ascii="Gadugi" w:hAnsi="Gadugi" w:cs="Arial"/>
          <w:sz w:val="20"/>
          <w:szCs w:val="20"/>
        </w:rPr>
        <w:t>stehen</w:t>
      </w:r>
      <w:r w:rsidR="00D549F6">
        <w:rPr>
          <w:rFonts w:ascii="Gadugi" w:hAnsi="Gadugi" w:cs="Arial"/>
          <w:sz w:val="20"/>
          <w:szCs w:val="20"/>
        </w:rPr>
        <w:softHyphen/>
      </w:r>
      <w:r w:rsidR="00D549F6" w:rsidRPr="00D549F6">
        <w:rPr>
          <w:rFonts w:ascii="Gadugi" w:hAnsi="Gadugi" w:cs="Arial"/>
          <w:sz w:val="20"/>
          <w:szCs w:val="20"/>
        </w:rPr>
        <w:t>den Neunjahresplan konzentriert, steht kurz vor dem Abschluss. Es gäbe so viel über den Geist dieser Konferenz zu berichten, der si</w:t>
      </w:r>
      <w:r w:rsidR="00D549F6">
        <w:rPr>
          <w:rFonts w:ascii="Gadugi" w:hAnsi="Gadugi" w:cs="Arial"/>
          <w:sz w:val="20"/>
          <w:szCs w:val="20"/>
        </w:rPr>
        <w:t>ch in den Teilnehmern widerspie</w:t>
      </w:r>
      <w:r w:rsidR="00D549F6" w:rsidRPr="00D549F6">
        <w:rPr>
          <w:rFonts w:ascii="Gadugi" w:hAnsi="Gadugi" w:cs="Arial"/>
          <w:sz w:val="20"/>
          <w:szCs w:val="20"/>
        </w:rPr>
        <w:t xml:space="preserve">gelt. Vom eigenen Erleben durchdrungen, sind sie Augenzeugen der wachsenden Kapazität in der </w:t>
      </w:r>
      <w:proofErr w:type="spellStart"/>
      <w:r w:rsidR="00D549F6" w:rsidRPr="00D549F6">
        <w:rPr>
          <w:rFonts w:ascii="Gadugi" w:hAnsi="Gadugi" w:cs="Arial"/>
          <w:sz w:val="20"/>
          <w:szCs w:val="20"/>
        </w:rPr>
        <w:t>Bahá’í</w:t>
      </w:r>
      <w:proofErr w:type="spellEnd"/>
      <w:r w:rsidR="00D549F6" w:rsidRPr="00D549F6">
        <w:rPr>
          <w:rFonts w:ascii="Gadugi" w:hAnsi="Gadugi" w:cs="Arial"/>
          <w:sz w:val="20"/>
          <w:szCs w:val="20"/>
        </w:rPr>
        <w:t xml:space="preserve">-Welt gewesen, und sie sind voller Zuversicht mit Blick auf das, was noch von Ihnen erreicht werden kann. Wir hätten uns kein schärferes </w:t>
      </w:r>
      <w:r w:rsidR="00D549F6">
        <w:rPr>
          <w:rFonts w:ascii="Gadugi" w:hAnsi="Gadugi" w:cs="Arial"/>
          <w:sz w:val="20"/>
          <w:szCs w:val="20"/>
        </w:rPr>
        <w:t>und einsichtigeres Erfassen des</w:t>
      </w:r>
      <w:r w:rsidR="00D549F6" w:rsidRPr="00D549F6">
        <w:rPr>
          <w:rFonts w:ascii="Gadugi" w:hAnsi="Gadugi" w:cs="Arial"/>
          <w:sz w:val="20"/>
          <w:szCs w:val="20"/>
        </w:rPr>
        <w:t>sen, was im nächsten Plan gefordert ist, wünschen können, als es in den Beratungen dieser gottgeweihten Seelen zutage getreten ist. Aber das ist natürlich nur der Anfang. Wenn die Berater in die Länder der fünf Kon</w:t>
      </w:r>
      <w:r w:rsidR="00DA0966">
        <w:rPr>
          <w:rFonts w:ascii="Gadugi" w:hAnsi="Gadugi" w:cs="Arial"/>
          <w:sz w:val="20"/>
          <w:szCs w:val="20"/>
        </w:rPr>
        <w:softHyphen/>
      </w:r>
      <w:r w:rsidR="00D549F6" w:rsidRPr="00D549F6">
        <w:rPr>
          <w:rFonts w:ascii="Gadugi" w:hAnsi="Gadugi" w:cs="Arial"/>
          <w:sz w:val="20"/>
          <w:szCs w:val="20"/>
        </w:rPr>
        <w:t>ti</w:t>
      </w:r>
      <w:r w:rsidR="00DA0966">
        <w:rPr>
          <w:rFonts w:ascii="Gadugi" w:hAnsi="Gadugi" w:cs="Arial"/>
          <w:sz w:val="20"/>
          <w:szCs w:val="20"/>
        </w:rPr>
        <w:softHyphen/>
      </w:r>
      <w:r w:rsidR="00DA0966">
        <w:rPr>
          <w:rFonts w:ascii="Gadugi" w:hAnsi="Gadugi" w:cs="Arial"/>
          <w:sz w:val="20"/>
          <w:szCs w:val="20"/>
        </w:rPr>
        <w:softHyphen/>
      </w:r>
      <w:r w:rsidR="00D549F6" w:rsidRPr="00D549F6">
        <w:rPr>
          <w:rFonts w:ascii="Gadugi" w:hAnsi="Gadugi" w:cs="Arial"/>
          <w:sz w:val="20"/>
          <w:szCs w:val="20"/>
        </w:rPr>
        <w:t>nente zurückkehren, werden sie Ihnen und denen, die mit Ihnen dienen, all das bringen, was sie in sich aufgenommen haben. Sie und ihre Hilfs</w:t>
      </w:r>
      <w:r w:rsidR="00DA0966">
        <w:rPr>
          <w:rFonts w:ascii="Gadugi" w:hAnsi="Gadugi" w:cs="Arial"/>
          <w:sz w:val="20"/>
          <w:szCs w:val="20"/>
        </w:rPr>
        <w:softHyphen/>
      </w:r>
      <w:r w:rsidR="00D549F6" w:rsidRPr="00D549F6">
        <w:rPr>
          <w:rFonts w:ascii="Gadugi" w:hAnsi="Gadugi" w:cs="Arial"/>
          <w:sz w:val="20"/>
          <w:szCs w:val="20"/>
        </w:rPr>
        <w:t>amtsmitglieder werden Ihnen zur Seite stehen, wenn Sie sich auf dieses gewaltige kollektive Unterfangen vorbereiten – insbesondere durch Ihre Teil</w:t>
      </w:r>
      <w:r w:rsidR="00D549F6">
        <w:rPr>
          <w:rFonts w:ascii="Gadugi" w:hAnsi="Gadugi" w:cs="Arial"/>
          <w:sz w:val="20"/>
          <w:szCs w:val="20"/>
        </w:rPr>
        <w:t>nahme an der Welle von Konferen</w:t>
      </w:r>
      <w:r w:rsidR="00D549F6" w:rsidRPr="00D549F6">
        <w:rPr>
          <w:rFonts w:ascii="Gadugi" w:hAnsi="Gadugi" w:cs="Arial"/>
          <w:sz w:val="20"/>
          <w:szCs w:val="20"/>
        </w:rPr>
        <w:t xml:space="preserve">zen, die bald den gesamten Erdball erfassen wird, und bei denen </w:t>
      </w:r>
      <w:proofErr w:type="spellStart"/>
      <w:r w:rsidR="00D549F6" w:rsidRPr="00D549F6">
        <w:rPr>
          <w:rFonts w:ascii="Gadugi" w:hAnsi="Gadugi" w:cs="Arial"/>
          <w:sz w:val="20"/>
          <w:szCs w:val="20"/>
        </w:rPr>
        <w:t>Bahá’u’lláhs</w:t>
      </w:r>
      <w:proofErr w:type="spellEnd"/>
      <w:r w:rsidR="00D549F6" w:rsidRPr="00D549F6">
        <w:rPr>
          <w:rFonts w:ascii="Gadugi" w:hAnsi="Gadugi" w:cs="Arial"/>
          <w:sz w:val="20"/>
          <w:szCs w:val="20"/>
        </w:rPr>
        <w:t xml:space="preserve"> universeller Aufruf, für die Besserung der Welt zu arbeiten, die Versammelten elektrisieren wird, die dem Wohle der Menschheit verpflichtet sind. </w:t>
      </w:r>
    </w:p>
    <w:p w:rsidR="00AF7526" w:rsidRDefault="00045B7C" w:rsidP="00AF7526">
      <w:pPr>
        <w:pStyle w:val="Default"/>
        <w:rPr>
          <w:rFonts w:ascii="Gadugi" w:hAnsi="Gadugi" w:cs="Arial"/>
          <w:sz w:val="20"/>
          <w:szCs w:val="20"/>
        </w:rPr>
      </w:pPr>
      <w:r>
        <w:rPr>
          <w:rFonts w:ascii="Architects Daughter" w:hAnsi="Architects Daughter" w:cs="Arial"/>
          <w:sz w:val="12"/>
          <w:szCs w:val="12"/>
        </w:rPr>
        <w:t>2</w:t>
      </w:r>
      <w:r w:rsidRPr="007A4CF0">
        <w:rPr>
          <w:rFonts w:ascii="Architects Daughter" w:hAnsi="Architects Daughter" w:cs="Arial"/>
          <w:sz w:val="12"/>
          <w:szCs w:val="12"/>
        </w:rPr>
        <w:tab/>
      </w:r>
      <w:r w:rsidR="00D549F6" w:rsidRPr="00D549F6">
        <w:rPr>
          <w:rFonts w:ascii="Gadugi" w:hAnsi="Gadugi" w:cs="Arial"/>
          <w:sz w:val="20"/>
          <w:szCs w:val="20"/>
        </w:rPr>
        <w:t>Das Zusammentreffen verschiedener Umstände in der gan</w:t>
      </w:r>
      <w:r w:rsidR="00D549F6">
        <w:rPr>
          <w:rFonts w:ascii="Gadugi" w:hAnsi="Gadugi" w:cs="Arial"/>
          <w:sz w:val="20"/>
          <w:szCs w:val="20"/>
        </w:rPr>
        <w:t>zen Welt und innerhalb des Glau</w:t>
      </w:r>
      <w:r w:rsidR="00D549F6" w:rsidRPr="00D549F6">
        <w:rPr>
          <w:rFonts w:ascii="Gadugi" w:hAnsi="Gadugi" w:cs="Arial"/>
          <w:sz w:val="20"/>
          <w:szCs w:val="20"/>
        </w:rPr>
        <w:t>bens hat diesen Moment mit Spannung geladen. Die globalen Herausforderungen, denen sich die Menschheit jetzt gegen</w:t>
      </w:r>
      <w:r w:rsidR="00D549F6">
        <w:rPr>
          <w:rFonts w:ascii="Gadugi" w:hAnsi="Gadugi" w:cs="Arial"/>
          <w:sz w:val="20"/>
          <w:szCs w:val="20"/>
        </w:rPr>
        <w:softHyphen/>
      </w:r>
      <w:r w:rsidR="00D549F6" w:rsidRPr="00D549F6">
        <w:rPr>
          <w:rFonts w:ascii="Gadugi" w:hAnsi="Gadugi" w:cs="Arial"/>
          <w:sz w:val="20"/>
          <w:szCs w:val="20"/>
        </w:rPr>
        <w:t>übersieht, sind eine harte Prüfu</w:t>
      </w:r>
      <w:r w:rsidR="00D549F6">
        <w:rPr>
          <w:rFonts w:ascii="Gadugi" w:hAnsi="Gadugi" w:cs="Arial"/>
          <w:sz w:val="20"/>
          <w:szCs w:val="20"/>
        </w:rPr>
        <w:t>ng ihrer Bereitschaft, kurzfris</w:t>
      </w:r>
      <w:r w:rsidR="00CE758E">
        <w:rPr>
          <w:rFonts w:ascii="Gadugi" w:hAnsi="Gadugi" w:cs="Arial"/>
          <w:sz w:val="20"/>
          <w:szCs w:val="20"/>
        </w:rPr>
        <w:softHyphen/>
      </w:r>
      <w:r w:rsidR="00D549F6" w:rsidRPr="00D549F6">
        <w:rPr>
          <w:rFonts w:ascii="Gadugi" w:hAnsi="Gadugi" w:cs="Arial"/>
          <w:sz w:val="20"/>
          <w:szCs w:val="20"/>
        </w:rPr>
        <w:t>tige Eigen</w:t>
      </w:r>
      <w:r w:rsidR="00D549F6">
        <w:rPr>
          <w:rFonts w:ascii="Gadugi" w:hAnsi="Gadugi" w:cs="Arial"/>
          <w:sz w:val="20"/>
          <w:szCs w:val="20"/>
        </w:rPr>
        <w:softHyphen/>
      </w:r>
      <w:r w:rsidR="00D549F6" w:rsidRPr="00D549F6">
        <w:rPr>
          <w:rFonts w:ascii="Gadugi" w:hAnsi="Gadugi" w:cs="Arial"/>
          <w:sz w:val="20"/>
          <w:szCs w:val="20"/>
        </w:rPr>
        <w:t>in</w:t>
      </w:r>
      <w:r w:rsidR="008332DE">
        <w:rPr>
          <w:rFonts w:ascii="Gadugi" w:hAnsi="Gadugi" w:cs="Arial"/>
          <w:sz w:val="20"/>
          <w:szCs w:val="20"/>
        </w:rPr>
        <w:softHyphen/>
      </w:r>
      <w:r w:rsidR="00D549F6" w:rsidRPr="00D549F6">
        <w:rPr>
          <w:rFonts w:ascii="Gadugi" w:hAnsi="Gadugi" w:cs="Arial"/>
          <w:sz w:val="20"/>
          <w:szCs w:val="20"/>
        </w:rPr>
        <w:t>teressen beiseite zu schieben und jene klare geis</w:t>
      </w:r>
      <w:r w:rsidR="00D549F6">
        <w:rPr>
          <w:rFonts w:ascii="Gadugi" w:hAnsi="Gadugi" w:cs="Arial"/>
          <w:sz w:val="20"/>
          <w:szCs w:val="20"/>
        </w:rPr>
        <w:t>tige und moralische Rea</w:t>
      </w:r>
      <w:r w:rsidR="008332DE">
        <w:rPr>
          <w:rFonts w:ascii="Gadugi" w:hAnsi="Gadugi" w:cs="Arial"/>
          <w:sz w:val="20"/>
          <w:szCs w:val="20"/>
        </w:rPr>
        <w:softHyphen/>
      </w:r>
      <w:r w:rsidR="00D549F6">
        <w:rPr>
          <w:rFonts w:ascii="Gadugi" w:hAnsi="Gadugi" w:cs="Arial"/>
          <w:sz w:val="20"/>
          <w:szCs w:val="20"/>
        </w:rPr>
        <w:t>lität an</w:t>
      </w:r>
      <w:r w:rsidR="00D549F6" w:rsidRPr="00D549F6">
        <w:rPr>
          <w:rFonts w:ascii="Gadugi" w:hAnsi="Gadugi" w:cs="Arial"/>
          <w:sz w:val="20"/>
          <w:szCs w:val="20"/>
        </w:rPr>
        <w:t xml:space="preserve">zunehmen: Es gibt nur eine einzige, untereinander </w:t>
      </w:r>
      <w:r w:rsidR="00D549F6">
        <w:rPr>
          <w:rFonts w:ascii="Gadugi" w:hAnsi="Gadugi" w:cs="Arial"/>
          <w:sz w:val="20"/>
          <w:szCs w:val="20"/>
        </w:rPr>
        <w:t>v</w:t>
      </w:r>
      <w:r w:rsidR="00D549F6" w:rsidRPr="00D549F6">
        <w:rPr>
          <w:rFonts w:ascii="Gadugi" w:hAnsi="Gadugi" w:cs="Arial"/>
          <w:sz w:val="20"/>
          <w:szCs w:val="20"/>
        </w:rPr>
        <w:t>er</w:t>
      </w:r>
      <w:r w:rsidR="008332DE">
        <w:rPr>
          <w:rFonts w:ascii="Gadugi" w:hAnsi="Gadugi" w:cs="Arial"/>
          <w:sz w:val="20"/>
          <w:szCs w:val="20"/>
        </w:rPr>
        <w:t>bundene</w:t>
      </w:r>
      <w:r w:rsidR="00AF7526">
        <w:rPr>
          <w:rFonts w:ascii="Gadugi" w:hAnsi="Gadugi" w:cs="Arial"/>
          <w:sz w:val="20"/>
          <w:szCs w:val="20"/>
        </w:rPr>
        <w:t xml:space="preserve"> </w:t>
      </w:r>
      <w:r w:rsidR="00D549F6" w:rsidRPr="00D549F6">
        <w:rPr>
          <w:rFonts w:ascii="Gadugi" w:hAnsi="Gadugi" w:cs="Arial"/>
          <w:sz w:val="20"/>
          <w:szCs w:val="20"/>
        </w:rPr>
        <w:t>Menschheitsfamilie, die sich eine kostbare</w:t>
      </w:r>
      <w:r w:rsidR="00CE758E">
        <w:rPr>
          <w:rFonts w:ascii="Gadugi" w:hAnsi="Gadugi" w:cs="Arial"/>
          <w:sz w:val="20"/>
          <w:szCs w:val="20"/>
        </w:rPr>
        <w:t xml:space="preserve"> Heimat teilt.</w:t>
      </w:r>
    </w:p>
    <w:p w:rsidR="00AF7526" w:rsidRPr="00AF7526" w:rsidRDefault="00AF7526" w:rsidP="00AF7526">
      <w:pPr>
        <w:pStyle w:val="Default"/>
        <w:rPr>
          <w:rFonts w:ascii="Architects Daughter" w:hAnsi="Architects Daughter"/>
          <w:sz w:val="22"/>
          <w:szCs w:val="20"/>
        </w:rPr>
      </w:pPr>
      <w:r w:rsidRPr="00AF7526">
        <w:rPr>
          <w:rFonts w:ascii="Architects Daughter" w:hAnsi="Architects Daughter"/>
          <w:sz w:val="22"/>
          <w:szCs w:val="20"/>
        </w:rPr>
        <w:t>Notizen</w:t>
      </w:r>
      <w:r>
        <w:rPr>
          <w:rFonts w:ascii="Architects Daughter" w:hAnsi="Architects Daughter"/>
          <w:sz w:val="22"/>
          <w:szCs w:val="20"/>
        </w:rPr>
        <w:t>, Gedanken, Pläne</w:t>
      </w:r>
      <w:r w:rsidRPr="00AF7526">
        <w:rPr>
          <w:rFonts w:ascii="Architects Daughter" w:hAnsi="Architects Daughter"/>
          <w:sz w:val="22"/>
          <w:szCs w:val="20"/>
        </w:rPr>
        <w:t>:</w:t>
      </w:r>
    </w:p>
    <w:p w:rsidR="00AF7526" w:rsidRPr="00AF7526" w:rsidRDefault="00AF7526" w:rsidP="00AF7526">
      <w:pPr>
        <w:pStyle w:val="Default"/>
        <w:spacing w:after="120"/>
        <w:ind w:firstLine="284"/>
        <w:rPr>
          <w:rFonts w:ascii="Gadugi" w:hAnsi="Gadugi" w:cs="Arial"/>
          <w:sz w:val="14"/>
          <w:szCs w:val="20"/>
        </w:rPr>
      </w:pPr>
    </w:p>
    <w:p w:rsidR="00AF7526" w:rsidRDefault="00AF7526" w:rsidP="00AF752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r>
        <w:rPr>
          <w:rFonts w:ascii="Gadugi" w:hAnsi="Gadugi" w:cs="Arial"/>
          <w:sz w:val="20"/>
          <w:szCs w:val="20"/>
        </w:rPr>
        <w:br/>
        <w:t>_______________________________________________________________________________</w:t>
      </w:r>
    </w:p>
    <w:p w:rsidR="00AF7526" w:rsidRDefault="00AF7526" w:rsidP="00AF7526">
      <w:pPr>
        <w:pStyle w:val="Default"/>
        <w:spacing w:line="360" w:lineRule="auto"/>
        <w:rPr>
          <w:rFonts w:ascii="Gadugi" w:hAnsi="Gadugi" w:cs="Arial"/>
          <w:sz w:val="20"/>
          <w:szCs w:val="20"/>
        </w:rPr>
      </w:pPr>
      <w:r>
        <w:rPr>
          <w:rFonts w:ascii="Gadugi" w:hAnsi="Gadugi" w:cs="Arial"/>
          <w:sz w:val="20"/>
          <w:szCs w:val="20"/>
        </w:rPr>
        <w:t>_______________________________________________________________________________</w:t>
      </w:r>
    </w:p>
    <w:p w:rsidR="00D549F6" w:rsidRPr="00D549F6" w:rsidRDefault="00AF7526" w:rsidP="00AF7526">
      <w:pPr>
        <w:pStyle w:val="Default"/>
        <w:tabs>
          <w:tab w:val="left" w:pos="284"/>
        </w:tabs>
        <w:spacing w:after="120"/>
        <w:rPr>
          <w:rFonts w:ascii="Gadugi" w:hAnsi="Gadugi" w:cs="Arial"/>
          <w:sz w:val="20"/>
          <w:szCs w:val="20"/>
        </w:rPr>
      </w:pPr>
      <w:r w:rsidRPr="00D549F6">
        <w:rPr>
          <w:rFonts w:ascii="Gadugi" w:hAnsi="Gadugi" w:cs="Arial"/>
          <w:sz w:val="20"/>
          <w:szCs w:val="20"/>
        </w:rPr>
        <w:lastRenderedPageBreak/>
        <w:t xml:space="preserve">Zu eben diesem Moment nehmen die Anhänger </w:t>
      </w:r>
      <w:proofErr w:type="spellStart"/>
      <w:r w:rsidRPr="00D549F6">
        <w:rPr>
          <w:rFonts w:ascii="Gadugi" w:hAnsi="Gadugi" w:cs="Arial"/>
          <w:sz w:val="20"/>
          <w:szCs w:val="20"/>
        </w:rPr>
        <w:t>Bahá’u’lláhs</w:t>
      </w:r>
      <w:proofErr w:type="spellEnd"/>
      <w:r w:rsidRPr="00D549F6">
        <w:rPr>
          <w:rFonts w:ascii="Gadugi" w:hAnsi="Gadugi" w:cs="Arial"/>
          <w:sz w:val="20"/>
          <w:szCs w:val="20"/>
        </w:rPr>
        <w:t xml:space="preserve"> von neuem die Mög</w:t>
      </w:r>
      <w:r>
        <w:rPr>
          <w:rFonts w:ascii="Gadugi" w:hAnsi="Gadugi" w:cs="Arial"/>
          <w:sz w:val="20"/>
          <w:szCs w:val="20"/>
        </w:rPr>
        <w:softHyphen/>
      </w:r>
      <w:r w:rsidRPr="00D549F6">
        <w:rPr>
          <w:rFonts w:ascii="Gadugi" w:hAnsi="Gadugi" w:cs="Arial"/>
          <w:sz w:val="20"/>
          <w:szCs w:val="20"/>
        </w:rPr>
        <w:t>lichkeiten</w:t>
      </w:r>
      <w:r>
        <w:rPr>
          <w:rFonts w:ascii="Gadugi" w:hAnsi="Gadugi" w:cs="Arial"/>
          <w:sz w:val="20"/>
          <w:szCs w:val="20"/>
        </w:rPr>
        <w:t xml:space="preserve"> </w:t>
      </w:r>
      <w:r w:rsidR="00D549F6" w:rsidRPr="00D549F6">
        <w:rPr>
          <w:rFonts w:ascii="Gadugi" w:hAnsi="Gadugi" w:cs="Arial"/>
          <w:sz w:val="20"/>
          <w:szCs w:val="20"/>
        </w:rPr>
        <w:t xml:space="preserve">in Augenschein, die sich ihnen </w:t>
      </w:r>
      <w:r w:rsidR="00D549F6">
        <w:rPr>
          <w:rFonts w:ascii="Gadugi" w:hAnsi="Gadugi" w:cs="Arial"/>
          <w:sz w:val="20"/>
          <w:szCs w:val="20"/>
        </w:rPr>
        <w:t>bieten, um die gesell</w:t>
      </w:r>
      <w:r w:rsidR="00CE758E">
        <w:rPr>
          <w:rFonts w:ascii="Gadugi" w:hAnsi="Gadugi" w:cs="Arial"/>
          <w:sz w:val="20"/>
          <w:szCs w:val="20"/>
        </w:rPr>
        <w:softHyphen/>
      </w:r>
      <w:r w:rsidR="00D549F6">
        <w:rPr>
          <w:rFonts w:ascii="Gadugi" w:hAnsi="Gadugi" w:cs="Arial"/>
          <w:sz w:val="20"/>
          <w:szCs w:val="20"/>
        </w:rPr>
        <w:t>schaftsbil</w:t>
      </w:r>
      <w:r w:rsidR="00D549F6">
        <w:rPr>
          <w:rFonts w:ascii="Gadugi" w:hAnsi="Gadugi" w:cs="Arial"/>
          <w:sz w:val="20"/>
          <w:szCs w:val="20"/>
        </w:rPr>
        <w:softHyphen/>
      </w:r>
      <w:r w:rsidR="00D549F6" w:rsidRPr="00D549F6">
        <w:rPr>
          <w:rFonts w:ascii="Gadugi" w:hAnsi="Gadugi" w:cs="Arial"/>
          <w:sz w:val="20"/>
          <w:szCs w:val="20"/>
        </w:rPr>
        <w:t>den</w:t>
      </w:r>
      <w:r w:rsidR="00D549F6">
        <w:rPr>
          <w:rFonts w:ascii="Gadugi" w:hAnsi="Gadugi" w:cs="Arial"/>
          <w:sz w:val="20"/>
          <w:szCs w:val="20"/>
        </w:rPr>
        <w:softHyphen/>
      </w:r>
      <w:r w:rsidR="00D549F6" w:rsidRPr="00D549F6">
        <w:rPr>
          <w:rFonts w:ascii="Gadugi" w:hAnsi="Gadugi" w:cs="Arial"/>
          <w:sz w:val="20"/>
          <w:szCs w:val="20"/>
        </w:rPr>
        <w:t>de Kraft des Glaubens freizusetzen. Dieser Plan wird ihr Durchha</w:t>
      </w:r>
      <w:r w:rsidR="00D549F6">
        <w:rPr>
          <w:rFonts w:ascii="Gadugi" w:hAnsi="Gadugi" w:cs="Arial"/>
          <w:sz w:val="20"/>
          <w:szCs w:val="20"/>
        </w:rPr>
        <w:t>lte</w:t>
      </w:r>
      <w:r w:rsidR="00D549F6">
        <w:rPr>
          <w:rFonts w:ascii="Gadugi" w:hAnsi="Gadugi" w:cs="Arial"/>
          <w:sz w:val="20"/>
          <w:szCs w:val="20"/>
        </w:rPr>
        <w:softHyphen/>
        <w:t>vermögen, ihre Wil</w:t>
      </w:r>
      <w:r w:rsidR="00D549F6" w:rsidRPr="00D549F6">
        <w:rPr>
          <w:rFonts w:ascii="Gadugi" w:hAnsi="Gadugi" w:cs="Arial"/>
          <w:sz w:val="20"/>
          <w:szCs w:val="20"/>
        </w:rPr>
        <w:t xml:space="preserve">lenskraft und die Stärke ihrer Liebe zu denen, die in ihrer </w:t>
      </w:r>
      <w:r w:rsidR="00D549F6">
        <w:rPr>
          <w:rFonts w:ascii="Gadugi" w:hAnsi="Gadugi" w:cs="Arial"/>
          <w:sz w:val="20"/>
          <w:szCs w:val="20"/>
        </w:rPr>
        <w:t>Nähe woh</w:t>
      </w:r>
      <w:r w:rsidR="008332DE">
        <w:rPr>
          <w:rFonts w:ascii="Gadugi" w:hAnsi="Gadugi" w:cs="Arial"/>
          <w:sz w:val="20"/>
          <w:szCs w:val="20"/>
        </w:rPr>
        <w:softHyphen/>
      </w:r>
      <w:r w:rsidR="00D549F6">
        <w:rPr>
          <w:rFonts w:ascii="Gadugi" w:hAnsi="Gadugi" w:cs="Arial"/>
          <w:sz w:val="20"/>
          <w:szCs w:val="20"/>
        </w:rPr>
        <w:t>nen, auf die Probe stel</w:t>
      </w:r>
      <w:r w:rsidR="00D549F6" w:rsidRPr="00D549F6">
        <w:rPr>
          <w:rFonts w:ascii="Gadugi" w:hAnsi="Gadugi" w:cs="Arial"/>
          <w:sz w:val="20"/>
          <w:szCs w:val="20"/>
        </w:rPr>
        <w:t>len. Sie werden helfen, an jedem Ort Gemein</w:t>
      </w:r>
      <w:r w:rsidR="008332DE">
        <w:rPr>
          <w:rFonts w:ascii="Gadugi" w:hAnsi="Gadugi" w:cs="Arial"/>
          <w:sz w:val="20"/>
          <w:szCs w:val="20"/>
        </w:rPr>
        <w:softHyphen/>
      </w:r>
      <w:r w:rsidR="00D549F6" w:rsidRPr="00D549F6">
        <w:rPr>
          <w:rFonts w:ascii="Gadugi" w:hAnsi="Gadugi" w:cs="Arial"/>
          <w:sz w:val="20"/>
          <w:szCs w:val="20"/>
        </w:rPr>
        <w:t>den mit gemeinsamen Zielen heranzubilden, die erkennen, dass die Kraft der Ein</w:t>
      </w:r>
      <w:r w:rsidR="008332DE">
        <w:rPr>
          <w:rFonts w:ascii="Gadugi" w:hAnsi="Gadugi" w:cs="Arial"/>
          <w:sz w:val="20"/>
          <w:szCs w:val="20"/>
        </w:rPr>
        <w:softHyphen/>
      </w:r>
      <w:r w:rsidR="00D549F6" w:rsidRPr="00D549F6">
        <w:rPr>
          <w:rFonts w:ascii="Gadugi" w:hAnsi="Gadugi" w:cs="Arial"/>
          <w:sz w:val="20"/>
          <w:szCs w:val="20"/>
        </w:rPr>
        <w:t>heit heilt und erhebt. In diesen Gemeinden kann jede Seele Zuflucht fin</w:t>
      </w:r>
      <w:r w:rsidR="008332DE">
        <w:rPr>
          <w:rFonts w:ascii="Gadugi" w:hAnsi="Gadugi" w:cs="Arial"/>
          <w:sz w:val="20"/>
          <w:szCs w:val="20"/>
        </w:rPr>
        <w:softHyphen/>
      </w:r>
      <w:r w:rsidR="00D549F6" w:rsidRPr="00D549F6">
        <w:rPr>
          <w:rFonts w:ascii="Gadugi" w:hAnsi="Gadugi" w:cs="Arial"/>
          <w:sz w:val="20"/>
          <w:szCs w:val="20"/>
        </w:rPr>
        <w:t>den, und in den vielen Bemühungen</w:t>
      </w:r>
      <w:r w:rsidR="00D549F6">
        <w:rPr>
          <w:rFonts w:ascii="Gadugi" w:hAnsi="Gadugi" w:cs="Arial"/>
          <w:sz w:val="20"/>
          <w:szCs w:val="20"/>
        </w:rPr>
        <w:t xml:space="preserve"> der Freunde um Andacht und Lob</w:t>
      </w:r>
      <w:r w:rsidR="008332DE">
        <w:rPr>
          <w:rFonts w:ascii="Gadugi" w:hAnsi="Gadugi" w:cs="Arial"/>
          <w:sz w:val="20"/>
          <w:szCs w:val="20"/>
        </w:rPr>
        <w:softHyphen/>
      </w:r>
      <w:r w:rsidR="00D549F6" w:rsidRPr="00D549F6">
        <w:rPr>
          <w:rFonts w:ascii="Gadugi" w:hAnsi="Gadugi" w:cs="Arial"/>
          <w:sz w:val="20"/>
          <w:szCs w:val="20"/>
        </w:rPr>
        <w:t>preis, um Bildung, um sozialen Wandel, um die Entwicklung von Gemein</w:t>
      </w:r>
      <w:r w:rsidR="008332DE">
        <w:rPr>
          <w:rFonts w:ascii="Gadugi" w:hAnsi="Gadugi" w:cs="Arial"/>
          <w:sz w:val="20"/>
          <w:szCs w:val="20"/>
        </w:rPr>
        <w:softHyphen/>
      </w:r>
      <w:r w:rsidR="00D549F6" w:rsidRPr="00D549F6">
        <w:rPr>
          <w:rFonts w:ascii="Gadugi" w:hAnsi="Gadugi" w:cs="Arial"/>
          <w:sz w:val="20"/>
          <w:szCs w:val="20"/>
        </w:rPr>
        <w:t>den – in all diesem kann jede Seele Raum finden, um zu wachsen und zu dienen. Wir sind vom Versprechen ‘</w:t>
      </w:r>
      <w:proofErr w:type="spellStart"/>
      <w:r w:rsidR="00D549F6" w:rsidRPr="00D549F6">
        <w:rPr>
          <w:rFonts w:ascii="Gadugi" w:hAnsi="Gadugi" w:cs="Arial"/>
          <w:sz w:val="20"/>
          <w:szCs w:val="20"/>
        </w:rPr>
        <w:t>Abdu’l-Bahás</w:t>
      </w:r>
      <w:proofErr w:type="spellEnd"/>
      <w:r w:rsidR="00D549F6" w:rsidRPr="00D549F6">
        <w:rPr>
          <w:rFonts w:ascii="Gadugi" w:hAnsi="Gadugi" w:cs="Arial"/>
          <w:sz w:val="20"/>
          <w:szCs w:val="20"/>
        </w:rPr>
        <w:t xml:space="preserve"> ergriffen: „Den Geringen wird Macht und den Schwachen Kraft verliehen werden, die zart an Jahren sind, sollen Kinder des Königreiches werden, und die in die Irre Gegange</w:t>
      </w:r>
      <w:r w:rsidR="008332DE">
        <w:rPr>
          <w:rFonts w:ascii="Gadugi" w:hAnsi="Gadugi" w:cs="Arial"/>
          <w:sz w:val="20"/>
          <w:szCs w:val="20"/>
        </w:rPr>
        <w:softHyphen/>
      </w:r>
      <w:r w:rsidR="00D549F6" w:rsidRPr="00D549F6">
        <w:rPr>
          <w:rFonts w:ascii="Gadugi" w:hAnsi="Gadugi" w:cs="Arial"/>
          <w:sz w:val="20"/>
          <w:szCs w:val="20"/>
        </w:rPr>
        <w:t xml:space="preserve">nen sollen zu ihrer himmlischen Heimstatt geführt werden.” </w:t>
      </w:r>
    </w:p>
    <w:p w:rsidR="00D549F6" w:rsidRDefault="00045B7C" w:rsidP="00045B7C">
      <w:pPr>
        <w:pStyle w:val="Default"/>
        <w:tabs>
          <w:tab w:val="left" w:pos="284"/>
        </w:tabs>
        <w:spacing w:after="120"/>
        <w:rPr>
          <w:rFonts w:ascii="Gadugi" w:hAnsi="Gadugi" w:cs="Arial"/>
          <w:sz w:val="20"/>
          <w:szCs w:val="20"/>
        </w:rPr>
      </w:pPr>
      <w:r>
        <w:rPr>
          <w:rFonts w:ascii="Architects Daughter" w:hAnsi="Architects Daughter" w:cs="Arial"/>
          <w:sz w:val="12"/>
          <w:szCs w:val="12"/>
        </w:rPr>
        <w:t>3</w:t>
      </w:r>
      <w:r w:rsidRPr="007A4CF0">
        <w:rPr>
          <w:rFonts w:ascii="Architects Daughter" w:hAnsi="Architects Daughter" w:cs="Arial"/>
          <w:sz w:val="12"/>
          <w:szCs w:val="12"/>
        </w:rPr>
        <w:tab/>
      </w:r>
      <w:r w:rsidR="00D549F6" w:rsidRPr="00D549F6">
        <w:rPr>
          <w:rFonts w:ascii="Gadugi" w:hAnsi="Gadugi" w:cs="Arial"/>
          <w:sz w:val="20"/>
          <w:szCs w:val="20"/>
        </w:rPr>
        <w:t xml:space="preserve">Als </w:t>
      </w:r>
      <w:proofErr w:type="spellStart"/>
      <w:r w:rsidR="00D549F6" w:rsidRPr="00D549F6">
        <w:rPr>
          <w:rFonts w:ascii="Gadugi" w:hAnsi="Gadugi" w:cs="Arial"/>
          <w:sz w:val="20"/>
          <w:szCs w:val="20"/>
        </w:rPr>
        <w:t>Bahá’u’lláh</w:t>
      </w:r>
      <w:proofErr w:type="spellEnd"/>
      <w:r w:rsidR="00D549F6" w:rsidRPr="00D549F6">
        <w:rPr>
          <w:rFonts w:ascii="Gadugi" w:hAnsi="Gadugi" w:cs="Arial"/>
          <w:sz w:val="20"/>
          <w:szCs w:val="20"/>
        </w:rPr>
        <w:t xml:space="preserve"> Seine frohe Botschaft verkündete, waren der hinge</w:t>
      </w:r>
      <w:r w:rsidR="008332DE">
        <w:rPr>
          <w:rFonts w:ascii="Gadugi" w:hAnsi="Gadugi" w:cs="Arial"/>
          <w:sz w:val="20"/>
          <w:szCs w:val="20"/>
        </w:rPr>
        <w:softHyphen/>
      </w:r>
      <w:r w:rsidR="00D549F6" w:rsidRPr="00D549F6">
        <w:rPr>
          <w:rFonts w:ascii="Gadugi" w:hAnsi="Gadugi" w:cs="Arial"/>
          <w:sz w:val="20"/>
          <w:szCs w:val="20"/>
        </w:rPr>
        <w:t>bungs</w:t>
      </w:r>
      <w:r w:rsidR="008332DE">
        <w:rPr>
          <w:rFonts w:ascii="Gadugi" w:hAnsi="Gadugi" w:cs="Arial"/>
          <w:sz w:val="20"/>
          <w:szCs w:val="20"/>
        </w:rPr>
        <w:softHyphen/>
      </w:r>
      <w:r w:rsidR="00D549F6" w:rsidRPr="00D549F6">
        <w:rPr>
          <w:rFonts w:ascii="Gadugi" w:hAnsi="Gadugi" w:cs="Arial"/>
          <w:sz w:val="20"/>
          <w:szCs w:val="20"/>
        </w:rPr>
        <w:t>vollen Gläubigen, die Seine Botschaft an die Menschheit weiter</w:t>
      </w:r>
      <w:r w:rsidR="008332DE">
        <w:rPr>
          <w:rFonts w:ascii="Gadugi" w:hAnsi="Gadugi" w:cs="Arial"/>
          <w:sz w:val="20"/>
          <w:szCs w:val="20"/>
        </w:rPr>
        <w:softHyphen/>
      </w:r>
      <w:r w:rsidR="00D549F6" w:rsidRPr="00D549F6">
        <w:rPr>
          <w:rFonts w:ascii="Gadugi" w:hAnsi="Gadugi" w:cs="Arial"/>
          <w:sz w:val="20"/>
          <w:szCs w:val="20"/>
        </w:rPr>
        <w:t>geben konnten</w:t>
      </w:r>
      <w:r w:rsidR="00181CA6">
        <w:rPr>
          <w:rFonts w:ascii="Gadugi" w:hAnsi="Gadugi" w:cs="Arial"/>
          <w:sz w:val="20"/>
          <w:szCs w:val="20"/>
        </w:rPr>
        <w:t xml:space="preserve">, so wenige. Heute, gelobt sei </w:t>
      </w:r>
      <w:r w:rsidR="00D549F6" w:rsidRPr="00D549F6">
        <w:rPr>
          <w:rFonts w:ascii="Gadugi" w:hAnsi="Gadugi" w:cs="Arial"/>
          <w:sz w:val="20"/>
          <w:szCs w:val="20"/>
        </w:rPr>
        <w:t>Gott, ist die Hingabe der Freunde ungebrochen und ihre Zahl erheblich gestiegen. Mögen ihre Her</w:t>
      </w:r>
      <w:r w:rsidR="008332DE">
        <w:rPr>
          <w:rFonts w:ascii="Gadugi" w:hAnsi="Gadugi" w:cs="Arial"/>
          <w:sz w:val="20"/>
          <w:szCs w:val="20"/>
        </w:rPr>
        <w:softHyphen/>
      </w:r>
      <w:r w:rsidR="00D549F6" w:rsidRPr="00D549F6">
        <w:rPr>
          <w:rFonts w:ascii="Gadugi" w:hAnsi="Gadugi" w:cs="Arial"/>
          <w:sz w:val="20"/>
          <w:szCs w:val="20"/>
        </w:rPr>
        <w:t>zen durch die Kraft Seines Wortes gestärkt werde</w:t>
      </w:r>
      <w:r w:rsidR="00D549F6">
        <w:rPr>
          <w:rFonts w:ascii="Gadugi" w:hAnsi="Gadugi" w:cs="Arial"/>
          <w:sz w:val="20"/>
          <w:szCs w:val="20"/>
        </w:rPr>
        <w:t>n, und mögen sie bei jeder Gele</w:t>
      </w:r>
      <w:r w:rsidR="00D549F6" w:rsidRPr="00D549F6">
        <w:rPr>
          <w:rFonts w:ascii="Gadugi" w:hAnsi="Gadugi" w:cs="Arial"/>
          <w:sz w:val="20"/>
          <w:szCs w:val="20"/>
        </w:rPr>
        <w:t>genheit und an jedem Ort mit dem Licht himmlischer Pracht er</w:t>
      </w:r>
      <w:r w:rsidR="008332DE">
        <w:rPr>
          <w:rFonts w:ascii="Gadugi" w:hAnsi="Gadugi" w:cs="Arial"/>
          <w:sz w:val="20"/>
          <w:szCs w:val="20"/>
        </w:rPr>
        <w:softHyphen/>
      </w:r>
      <w:r w:rsidR="00D549F6" w:rsidRPr="00D549F6">
        <w:rPr>
          <w:rFonts w:ascii="Gadugi" w:hAnsi="Gadugi" w:cs="Arial"/>
          <w:sz w:val="20"/>
          <w:szCs w:val="20"/>
        </w:rPr>
        <w:t>strahlen. Solcherart wird das Gebet sein, dass wir auf unserer Zunge und die Hoffnung, die wir in unserer Brust tragen, wenn wir heute mit den Beratern den Schrein der Gesegnet</w:t>
      </w:r>
      <w:r w:rsidR="00D549F6">
        <w:rPr>
          <w:rFonts w:ascii="Gadugi" w:hAnsi="Gadugi" w:cs="Arial"/>
          <w:sz w:val="20"/>
          <w:szCs w:val="20"/>
        </w:rPr>
        <w:t>en Schönheit betreten, um in Ih</w:t>
      </w:r>
      <w:r w:rsidR="00D549F6" w:rsidRPr="00D549F6">
        <w:rPr>
          <w:rFonts w:ascii="Gadugi" w:hAnsi="Gadugi" w:cs="Arial"/>
          <w:sz w:val="20"/>
          <w:szCs w:val="20"/>
        </w:rPr>
        <w:t xml:space="preserve">rem Namen zu flehen und zu beten. </w:t>
      </w:r>
    </w:p>
    <w:p w:rsidR="00D549F6" w:rsidRPr="00D549F6" w:rsidRDefault="00D549F6" w:rsidP="00D549F6">
      <w:pPr>
        <w:pStyle w:val="Default"/>
        <w:spacing w:after="120"/>
        <w:rPr>
          <w:rFonts w:ascii="Gadugi" w:hAnsi="Gadugi" w:cs="Arial"/>
          <w:sz w:val="2"/>
          <w:szCs w:val="20"/>
        </w:rPr>
      </w:pPr>
    </w:p>
    <w:p w:rsidR="002A23BA" w:rsidRPr="00CE758E" w:rsidRDefault="00D549F6" w:rsidP="00D549F6">
      <w:pPr>
        <w:pStyle w:val="Default"/>
        <w:spacing w:after="120"/>
        <w:jc w:val="right"/>
        <w:rPr>
          <w:rFonts w:ascii="Architects Daughter" w:hAnsi="Architects Daughter" w:cs="Arial"/>
          <w:sz w:val="18"/>
          <w:szCs w:val="18"/>
        </w:rPr>
      </w:pPr>
      <w:r w:rsidRPr="00CE758E">
        <w:rPr>
          <w:rFonts w:ascii="Architects Daughter" w:hAnsi="Architects Daughter" w:cs="Arial"/>
          <w:sz w:val="18"/>
          <w:szCs w:val="18"/>
        </w:rPr>
        <w:t>[gez.: Das Universale Haus der Gerechtigkeit</w:t>
      </w:r>
      <w:r w:rsidR="00456631" w:rsidRPr="00CE758E">
        <w:rPr>
          <w:rFonts w:ascii="Architects Daughter" w:hAnsi="Architects Daughter" w:cs="Arial"/>
          <w:sz w:val="18"/>
          <w:szCs w:val="18"/>
        </w:rPr>
        <w:t>]</w:t>
      </w:r>
    </w:p>
    <w:p w:rsidR="006D1174" w:rsidRDefault="006D1174">
      <w:pPr>
        <w:rPr>
          <w:rFonts w:ascii="Palatino Linotype" w:hAnsi="Palatino Linotype" w:cs="Palatino Linotype"/>
          <w:color w:val="000000"/>
          <w:sz w:val="24"/>
          <w:szCs w:val="24"/>
        </w:rPr>
      </w:pPr>
      <w:r>
        <w:br w:type="page"/>
      </w:r>
    </w:p>
    <w:p w:rsidR="00310B4E" w:rsidRPr="00DA6B57" w:rsidRDefault="006D1174" w:rsidP="006D1174">
      <w:pPr>
        <w:pStyle w:val="Default"/>
        <w:rPr>
          <w:sz w:val="14"/>
        </w:rPr>
      </w:pPr>
      <w:r>
        <w:rPr>
          <w:sz w:val="14"/>
        </w:rPr>
        <w:lastRenderedPageBreak/>
        <w:br w:type="column"/>
      </w:r>
    </w:p>
    <w:p w:rsidR="00310B4E" w:rsidRPr="00B94142" w:rsidRDefault="00310B4E" w:rsidP="00310B4E">
      <w:pPr>
        <w:jc w:val="right"/>
        <w:rPr>
          <w:rFonts w:ascii="Architects Daughter" w:hAnsi="Architects Daughter"/>
          <w:sz w:val="20"/>
          <w:szCs w:val="36"/>
        </w:rPr>
      </w:pPr>
    </w:p>
    <w:p w:rsidR="00310B4E" w:rsidRPr="00B94142" w:rsidRDefault="00310B4E" w:rsidP="00310B4E">
      <w:pPr>
        <w:jc w:val="right"/>
        <w:rPr>
          <w:rFonts w:ascii="Architects Daughter" w:hAnsi="Architects Daughter"/>
          <w:sz w:val="52"/>
          <w:szCs w:val="36"/>
        </w:rPr>
      </w:pPr>
      <w:r w:rsidRPr="00B94142">
        <w:rPr>
          <w:rFonts w:ascii="Architects Daughter" w:hAnsi="Architects Daughter"/>
          <w:sz w:val="52"/>
          <w:szCs w:val="36"/>
        </w:rPr>
        <w:t xml:space="preserve">Botschaften </w:t>
      </w:r>
      <w:r w:rsidRPr="00B94142">
        <w:rPr>
          <w:rFonts w:ascii="Architects Daughter" w:hAnsi="Architects Daughter"/>
          <w:sz w:val="48"/>
          <w:szCs w:val="36"/>
        </w:rPr>
        <w:br/>
      </w:r>
      <w:r w:rsidRPr="00B94142">
        <w:rPr>
          <w:rFonts w:ascii="Architects Daughter" w:hAnsi="Architects Daughter"/>
          <w:sz w:val="40"/>
          <w:szCs w:val="36"/>
        </w:rPr>
        <w:t xml:space="preserve">des Universalen Hauses </w:t>
      </w:r>
      <w:r>
        <w:rPr>
          <w:rFonts w:ascii="Architects Daughter" w:hAnsi="Architects Daughter"/>
          <w:sz w:val="40"/>
          <w:szCs w:val="36"/>
        </w:rPr>
        <w:br/>
      </w:r>
      <w:r w:rsidRPr="00B94142">
        <w:rPr>
          <w:rFonts w:ascii="Architects Daughter" w:hAnsi="Architects Daughter"/>
          <w:sz w:val="40"/>
          <w:szCs w:val="36"/>
        </w:rPr>
        <w:t>der Gerechtigkeit</w:t>
      </w:r>
      <w:r w:rsidRPr="00B94142">
        <w:rPr>
          <w:rFonts w:ascii="Architects Daughter" w:hAnsi="Architects Daughter"/>
          <w:sz w:val="40"/>
          <w:szCs w:val="36"/>
        </w:rPr>
        <w:br/>
        <w:t>zum Neunjahresplan</w:t>
      </w:r>
    </w:p>
    <w:p w:rsidR="00310B4E" w:rsidRDefault="00310B4E" w:rsidP="00310B4E"/>
    <w:p w:rsidR="00310B4E" w:rsidRDefault="00310B4E" w:rsidP="00310B4E"/>
    <w:p w:rsidR="00310B4E" w:rsidRDefault="00310B4E" w:rsidP="00310B4E">
      <w:r>
        <w:rPr>
          <w:noProof/>
          <w:lang w:eastAsia="de-DE"/>
        </w:rPr>
        <w:drawing>
          <wp:inline distT="0" distB="0" distL="0" distR="0">
            <wp:extent cx="4253230" cy="2743200"/>
            <wp:effectExtent l="0" t="0" r="0" b="0"/>
            <wp:docPr id="1" name="Grafik 1" descr="Seat stilis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t stilisie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3230" cy="2743200"/>
                    </a:xfrm>
                    <a:prstGeom prst="rect">
                      <a:avLst/>
                    </a:prstGeom>
                    <a:noFill/>
                    <a:ln>
                      <a:noFill/>
                    </a:ln>
                  </pic:spPr>
                </pic:pic>
              </a:graphicData>
            </a:graphic>
          </wp:inline>
        </w:drawing>
      </w:r>
    </w:p>
    <w:p w:rsidR="00310B4E" w:rsidRPr="00310B4E" w:rsidRDefault="00310B4E" w:rsidP="00310B4E">
      <w:pPr>
        <w:pStyle w:val="berschrift2"/>
        <w:jc w:val="center"/>
        <w:rPr>
          <w:rFonts w:ascii="Architects Daughter" w:hAnsi="Architects Daughter"/>
          <w:sz w:val="20"/>
        </w:rPr>
      </w:pPr>
      <w:r>
        <w:rPr>
          <w:rFonts w:ascii="Architects Daughter" w:hAnsi="Architects Daughter"/>
          <w:sz w:val="20"/>
        </w:rPr>
        <w:t>3</w:t>
      </w:r>
      <w:r w:rsidRPr="007268C6">
        <w:rPr>
          <w:rFonts w:ascii="Architects Daughter" w:hAnsi="Architects Daughter"/>
          <w:sz w:val="20"/>
        </w:rPr>
        <w:t>0.</w:t>
      </w:r>
      <w:r>
        <w:rPr>
          <w:rFonts w:ascii="Architects Daughter" w:hAnsi="Architects Daughter"/>
          <w:sz w:val="20"/>
        </w:rPr>
        <w:t xml:space="preserve"> Dezember </w:t>
      </w:r>
      <w:r w:rsidRPr="007268C6">
        <w:rPr>
          <w:rFonts w:ascii="Architects Daughter" w:hAnsi="Architects Daughter"/>
          <w:sz w:val="20"/>
        </w:rPr>
        <w:t xml:space="preserve">2021 </w:t>
      </w:r>
      <w:r>
        <w:rPr>
          <w:rFonts w:ascii="Architects Daughter" w:hAnsi="Architects Daughter"/>
          <w:sz w:val="20"/>
        </w:rPr>
        <w:t>– 3. Januar 2022 – 4. Januar 2022</w:t>
      </w:r>
    </w:p>
    <w:sectPr w:rsidR="00310B4E" w:rsidRPr="00310B4E" w:rsidSect="002A23BA">
      <w:pgSz w:w="16838" w:h="11906" w:orient="landscape"/>
      <w:pgMar w:top="851" w:right="851" w:bottom="680" w:left="851" w:header="709" w:footer="709" w:gutter="0"/>
      <w:cols w:num="2" w:space="198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altName w:val="Palatino"/>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chitects Daughter">
    <w:panose1 w:val="00000000000000000000"/>
    <w:charset w:val="00"/>
    <w:family w:val="auto"/>
    <w:pitch w:val="variable"/>
    <w:sig w:usb0="A000002F" w:usb1="4000004A" w:usb2="00000000" w:usb3="00000000" w:csb0="00000193"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8C6"/>
    <w:rsid w:val="0003337B"/>
    <w:rsid w:val="00045B7C"/>
    <w:rsid w:val="000B4E10"/>
    <w:rsid w:val="000F184F"/>
    <w:rsid w:val="000F2F4D"/>
    <w:rsid w:val="001654D6"/>
    <w:rsid w:val="0016634D"/>
    <w:rsid w:val="00176222"/>
    <w:rsid w:val="00181CA6"/>
    <w:rsid w:val="00193EE6"/>
    <w:rsid w:val="0023660B"/>
    <w:rsid w:val="00245F47"/>
    <w:rsid w:val="00267DCA"/>
    <w:rsid w:val="002A23BA"/>
    <w:rsid w:val="00310B4E"/>
    <w:rsid w:val="00362997"/>
    <w:rsid w:val="00446923"/>
    <w:rsid w:val="00456631"/>
    <w:rsid w:val="00542490"/>
    <w:rsid w:val="00552E92"/>
    <w:rsid w:val="00555346"/>
    <w:rsid w:val="00561A86"/>
    <w:rsid w:val="00595364"/>
    <w:rsid w:val="0067497E"/>
    <w:rsid w:val="006A074A"/>
    <w:rsid w:val="006D1174"/>
    <w:rsid w:val="007268C6"/>
    <w:rsid w:val="0076136F"/>
    <w:rsid w:val="007A4CF0"/>
    <w:rsid w:val="007D15F1"/>
    <w:rsid w:val="00814352"/>
    <w:rsid w:val="00821AA6"/>
    <w:rsid w:val="008332DE"/>
    <w:rsid w:val="008F3C27"/>
    <w:rsid w:val="00922FE9"/>
    <w:rsid w:val="009B3272"/>
    <w:rsid w:val="009E03E4"/>
    <w:rsid w:val="00A02D1D"/>
    <w:rsid w:val="00A47B4D"/>
    <w:rsid w:val="00AD4E03"/>
    <w:rsid w:val="00AF7526"/>
    <w:rsid w:val="00B41C6F"/>
    <w:rsid w:val="00B42205"/>
    <w:rsid w:val="00B94142"/>
    <w:rsid w:val="00BD0F5F"/>
    <w:rsid w:val="00BD578A"/>
    <w:rsid w:val="00C17A9E"/>
    <w:rsid w:val="00C26F2C"/>
    <w:rsid w:val="00C643C9"/>
    <w:rsid w:val="00CD2F3E"/>
    <w:rsid w:val="00CE758E"/>
    <w:rsid w:val="00D549F6"/>
    <w:rsid w:val="00DA0966"/>
    <w:rsid w:val="00DA4277"/>
    <w:rsid w:val="00DA6B57"/>
    <w:rsid w:val="00DA6C42"/>
    <w:rsid w:val="00DE0BF3"/>
    <w:rsid w:val="00F50B19"/>
    <w:rsid w:val="00F60264"/>
    <w:rsid w:val="00FB0D2E"/>
    <w:rsid w:val="00FE56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8F1B"/>
  <w15:chartTrackingRefBased/>
  <w15:docId w15:val="{DEEA04C0-4526-4289-BF6E-C1764F72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7268C6"/>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268C6"/>
    <w:rPr>
      <w:rFonts w:ascii="Times New Roman" w:eastAsia="Times New Roman" w:hAnsi="Times New Roman" w:cs="Times New Roman"/>
      <w:b/>
      <w:bCs/>
      <w:sz w:val="36"/>
      <w:szCs w:val="36"/>
      <w:lang w:eastAsia="de-DE"/>
    </w:rPr>
  </w:style>
  <w:style w:type="paragraph" w:customStyle="1" w:styleId="Default">
    <w:name w:val="Default"/>
    <w:rsid w:val="002A23BA"/>
    <w:pPr>
      <w:autoSpaceDE w:val="0"/>
      <w:autoSpaceDN w:val="0"/>
      <w:adjustRightInd w:val="0"/>
      <w:spacing w:after="0" w:line="240" w:lineRule="auto"/>
    </w:pPr>
    <w:rPr>
      <w:rFonts w:ascii="Palatino Linotype" w:hAnsi="Palatino Linotype" w:cs="Palatino Linotype"/>
      <w:color w:val="000000"/>
      <w:sz w:val="24"/>
      <w:szCs w:val="24"/>
    </w:rPr>
  </w:style>
  <w:style w:type="paragraph" w:styleId="Sprechblasentext">
    <w:name w:val="Balloon Text"/>
    <w:basedOn w:val="Standard"/>
    <w:link w:val="SprechblasentextZchn"/>
    <w:uiPriority w:val="99"/>
    <w:semiHidden/>
    <w:unhideWhenUsed/>
    <w:rsid w:val="00D549F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549F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80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18090</Words>
  <Characters>113969</Characters>
  <Application>Microsoft Office Word</Application>
  <DocSecurity>0</DocSecurity>
  <Lines>949</Lines>
  <Paragraphs>263</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131796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 Modabber</dc:creator>
  <cp:keywords/>
  <dc:description/>
  <cp:lastModifiedBy>Katrin Modabber</cp:lastModifiedBy>
  <cp:revision>48</cp:revision>
  <cp:lastPrinted>2022-01-20T07:18:00Z</cp:lastPrinted>
  <dcterms:created xsi:type="dcterms:W3CDTF">2022-01-19T18:25:00Z</dcterms:created>
  <dcterms:modified xsi:type="dcterms:W3CDTF">2022-01-26T14:37:00Z</dcterms:modified>
</cp:coreProperties>
</file>