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READ ME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 __________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‘Diet On Tak On’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Prepared by Siti Wardina Binti Janudin (1512496)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Diet On Tak on Is a website ……….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Siti Wardina Binti Janudin 1512496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Contributions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Pages : Popular Topic webpage, including 4 Division in the webpage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 Element : Logo of Website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Future Enhancement 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more related topics on what user wanted to know about popular topics about diet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Will enhance more on the styling and design of the web page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Will enhance more on the information given in the web page with reference from the reliable sources. Eg : Health and Diet book by authorized personnel.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more on links that is reliable as reference for diet with appropriate styling.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Bootstrap : Team member Siti Wardina basically use bootstrap fonts referring to a website named Diet.com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Graphics : Team member Siti Wardina obtained graphics for the Catalogues from google image HD, a website for where lots of related images can be obtained and also inspired by graphics design in youtube channel.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148"/>
        <w:gridCol w:w="4148"/>
      </w:tblGrid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Web element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Modifications</w:t>
            </w:r>
          </w:p>
        </w:tc>
      </w:tr>
      <w:tr>
        <w:trPr>
          <w:trHeight w:val="810" w:hRule="auto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Graphics for Popular Topics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All layout are redesigned and resized using CSS</w:t>
            </w:r>
          </w:p>
        </w:tc>
      </w:tr>
      <w:tr>
        <w:trPr>
          <w:trHeight w:val="1140" w:hRule="auto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Button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All properties are redesign using CSS</w:t>
            </w:r>
          </w:p>
        </w:tc>
      </w:tr>
      <w:tr>
        <w:trPr>
          <w:trHeight w:val="585" w:hRule="auto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Youtube. Layout. 31 October from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https://www.youtube.com/watch?v=10SwsoYNkVc&amp;t=1274s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Button. Layout. Retrieved 3 November from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https://www.w3schools.com/bootstrap/bootstrap_buttons.asp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Background. Picture for each related Division. Retrieved 29 October from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https://images.google.com/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Diet.com. Bootstrap font header.Retrieved 3 November from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https://www.diet.com/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British Nutrition Foundation. Information retrieved 31 December from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https://www.nutrition.org.uk/healthyliving/healthydiet/healthybalanceddiet.html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Parenting and Child Heath. Information retrieved 31 December from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http://www.cyh.com/HealthTopics/HealthTopicDetails.aspx?p=114&amp;np=302&amp;id=1640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Aging.com.Information retrieved 31 December from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https://www.aging.com/elderly-nutrition-101-10-foods-to-keep-you-healthy/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 Health.Information. Retrieved 31 December from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http://www.sahealth.sa.gov.au/wps/wcm/connect/public+content/sa+health+internet/protecting+public+health/food+standards/composition+and+labelling+of+food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diet.com/" Id="docRId3" Type="http://schemas.openxmlformats.org/officeDocument/2006/relationships/hyperlink" /><Relationship TargetMode="External" Target="http://www.sahealth.sa.gov.au/wps/wcm/connect/public+content/sa+health+internet/protecting+public+health/food+standards/composition+and+labelling+of+food" Id="docRId7" Type="http://schemas.openxmlformats.org/officeDocument/2006/relationships/hyperlink" /><Relationship TargetMode="External" Target="https://www.youtube.com/watch?v=10SwsoYNkVc&amp;t=1274s" Id="docRId0" Type="http://schemas.openxmlformats.org/officeDocument/2006/relationships/hyperlink" /><Relationship TargetMode="External" Target="https://images.google.com/" Id="docRId2" Type="http://schemas.openxmlformats.org/officeDocument/2006/relationships/hyperlink" /><Relationship TargetMode="External" Target="https://www.nutrition.org.uk/healthyliving/healthydiet/healthybalanceddiet.html" Id="docRId4" Type="http://schemas.openxmlformats.org/officeDocument/2006/relationships/hyperlink" /><Relationship TargetMode="External" Target="https://www.aging.com/elderly-nutrition-101-10-foods-to-keep-you-healthy/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www.w3schools.com/bootstrap/bootstrap_buttons.asp" Id="docRId1" Type="http://schemas.openxmlformats.org/officeDocument/2006/relationships/hyperlink" /><Relationship TargetMode="External" Target="http://www.cyh.com/HealthTopics/HealthTopicDetails.aspx?p=114&amp;np=302&amp;id=1640" Id="docRId5" Type="http://schemas.openxmlformats.org/officeDocument/2006/relationships/hyperlink" /><Relationship Target="styles.xml" Id="docRId9" Type="http://schemas.openxmlformats.org/officeDocument/2006/relationships/styles" /></Relationships>
</file>